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iperf测速工具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iperf是一个C/S类型的测速工具，在服务器上开放某个端口，然后在客户机上连接该服务器对应的端口，就可以开始进行tcp或udp的下载速度了。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iperf下载地址for Windows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"https://iperf.fr/iperf-download.php" \l "windows"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https://iperf.fr/iperf-download.php#windows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如果下载的是iperf3，则输入命令时也是iperf3而不是iperf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Centos上直接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yum search iperf3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iperf命令（使用第3版）</w:t>
      </w:r>
    </w:p>
    <w:p>
      <w:pPr>
        <w:rPr>
          <w:rFonts w:hint="eastAsia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①</w:t>
      </w:r>
      <w:r>
        <w:rPr>
          <w:rFonts w:hint="eastAsia"/>
          <w:lang w:val="en-US" w:eastAsia="zh-CN"/>
        </w:rPr>
        <w:t>TCP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</w:t>
      </w:r>
      <w:r>
        <w:rPr>
          <w:rFonts w:hint="eastAsia"/>
          <w:color w:val="0000FF"/>
          <w:lang w:val="en-US" w:eastAsia="zh-CN"/>
        </w:rPr>
        <w:t>iperf3  -s  -p  1234  -i 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//-p指定监听的端口，-i指定报告结果的时间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</w:t>
      </w:r>
      <w:r>
        <w:rPr>
          <w:rFonts w:hint="eastAsia"/>
          <w:color w:val="0000FF"/>
          <w:lang w:val="en-US" w:eastAsia="zh-CN"/>
        </w:rPr>
        <w:t>iperf3  -c  10.1.1.1(服务端IP)  -p  1234  -i  1  -t  20   [-w  2K]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//-t指定测速时长(秒)，-w指定tcp窗口大小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②</w:t>
      </w:r>
      <w:r>
        <w:rPr>
          <w:rFonts w:hint="eastAsia"/>
          <w:lang w:val="en-US" w:eastAsia="zh-CN"/>
        </w:rPr>
        <w:t>UDP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</w:t>
      </w:r>
      <w:r>
        <w:rPr>
          <w:rFonts w:hint="eastAsia"/>
          <w:color w:val="0000FF"/>
          <w:lang w:val="en-US" w:eastAsia="zh-CN"/>
        </w:rPr>
        <w:t>iperf3  -s  -u  -p  1234  -i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</w:t>
      </w:r>
      <w:r>
        <w:rPr>
          <w:rFonts w:hint="eastAsia"/>
          <w:color w:val="0000FF"/>
          <w:lang w:val="en-US" w:eastAsia="zh-CN"/>
        </w:rPr>
        <w:t>iperf3  -c  10.1.1.1   -u  -p  1234  -i  1  -t  20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// -s表示作为服务端，-c表示作为客户端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默认是客户端下载，如果想双向测速（有下载，有上传）只需在服务端和客户端都指定</w:t>
      </w:r>
      <w:r>
        <w:rPr>
          <w:rFonts w:hint="eastAsia"/>
          <w:color w:val="0000FF"/>
          <w:lang w:val="en-US" w:eastAsia="zh-CN"/>
        </w:rPr>
        <w:t>-d</w:t>
      </w:r>
      <w:r>
        <w:rPr>
          <w:rFonts w:hint="eastAsia"/>
          <w:lang w:val="en-US" w:eastAsia="zh-CN"/>
        </w:rPr>
        <w:t>参数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817245"/>
            <wp:effectExtent l="0" t="0" r="825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注意</w:t>
      </w:r>
      <w:r>
        <w:rPr>
          <w:rFonts w:hint="eastAsia"/>
          <w:lang w:val="en-US" w:eastAsia="zh-CN"/>
        </w:rPr>
        <w:t>：服务器上监听了1234端口后，服务器的防火墙也要开放1234端口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516847"/>
    <w:rsid w:val="0F8D4D07"/>
    <w:rsid w:val="0F977918"/>
    <w:rsid w:val="24516847"/>
    <w:rsid w:val="365E157F"/>
    <w:rsid w:val="48413371"/>
    <w:rsid w:val="496E27A5"/>
    <w:rsid w:val="4FCD5014"/>
    <w:rsid w:val="57674A4F"/>
    <w:rsid w:val="586411F2"/>
    <w:rsid w:val="58EE48DD"/>
    <w:rsid w:val="591A08D0"/>
    <w:rsid w:val="70476DFE"/>
    <w:rsid w:val="740915BE"/>
    <w:rsid w:val="7E6D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2019-12-27T06:19:00Z</dcterms:created>
  <dc:creator>李茂福</dc:creator>
  <cp:lastModifiedBy>李茂福</cp:lastModifiedBy>
  <dcterms:modified xsi:type="dcterms:W3CDTF">2019-12-27T06:49:43Z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