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jenkins操作手册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（1）</w:t>
      </w:r>
      <w:r>
        <w:rPr>
          <w:rFonts w:hint="default"/>
          <w:sz w:val="18"/>
          <w:szCs w:val="18"/>
          <w:lang w:val="en-US" w:eastAsia="zh-CN"/>
        </w:rPr>
        <w:t>无担保：作者不保证文档内容的准确无误，亦不承担由于使用此文档所导致的任何后果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（2）</w:t>
      </w:r>
      <w:r>
        <w:rPr>
          <w:rFonts w:hint="default"/>
          <w:sz w:val="18"/>
          <w:szCs w:val="18"/>
          <w:lang w:val="en-US" w:eastAsia="zh-CN"/>
        </w:rPr>
        <w:t>自由使用：任何人可以出于任何目的而自由地 阅读/链接/打印/转载/引用/</w:t>
      </w:r>
      <w:r>
        <w:rPr>
          <w:rFonts w:hint="eastAsia"/>
          <w:sz w:val="18"/>
          <w:szCs w:val="18"/>
          <w:lang w:val="en-US" w:eastAsia="zh-CN"/>
        </w:rPr>
        <w:t>分发/</w:t>
      </w:r>
      <w:r>
        <w:rPr>
          <w:rFonts w:hint="default"/>
          <w:sz w:val="18"/>
          <w:szCs w:val="18"/>
          <w:lang w:val="en-US" w:eastAsia="zh-CN"/>
        </w:rPr>
        <w:t>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</w:t>
      </w:r>
      <w:r>
        <w:rPr>
          <w:rFonts w:hint="eastAsia"/>
          <w:lang w:val="en-US" w:eastAsia="zh-CN"/>
        </w:rPr>
        <w:t>分发/</w:t>
      </w:r>
      <w:r>
        <w:rPr>
          <w:rFonts w:hint="default"/>
          <w:lang w:val="en-US" w:eastAsia="zh-CN"/>
        </w:rPr>
        <w:t>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更新日期：2024-01-12</w:t>
      </w:r>
    </w:p>
    <w:p/>
    <w:p/>
    <w:p/>
    <w:p>
      <w:p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★第1章、安装jenkins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Jenkins是一个开源软件项目，是基于Java开发的一种持续集成工具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★二进制部署jenkins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安装包下载：  </w:t>
      </w:r>
      <w:r>
        <w:rPr>
          <w:rFonts w:hint="eastAsia"/>
          <w:color w:val="0000FF"/>
          <w:lang w:val="en-US" w:eastAsia="zh-CN"/>
        </w:rPr>
        <w:t>https://mirrors.jenkins.io/war-stable/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不同版本的jenkins安装包依赖不同版本的jdk/jre，依赖矩阵如下：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https://www.jenkins.io/doc/book/platform-information/support-policy-java/</w:t>
      </w:r>
    </w:p>
    <w:tbl>
      <w:tblPr>
        <w:tblW w:w="7285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64"/>
        <w:gridCol w:w="372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35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 xml:space="preserve">Long term support (LTS) release </w:t>
            </w:r>
          </w:p>
        </w:tc>
        <w:tc>
          <w:tcPr>
            <w:tcW w:w="3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 xml:space="preserve">Supported Java versions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2.426.1 (November 2023)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Java 11, Java 17, or Java 21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2.361.1 (September 2022)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Java 11 or Java 17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2.346.1 (June 2022)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Java 8, Java 11, or Java 17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2.164.1 (March 2019)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Java 8 or Java 11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jdk/jre下载地址：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jre8下载：  https://www.java.com/en/download/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jave17-21下载：  https://www.oracle.com/java/technologies/downloads/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本例安装2.426.1版本的jenkins，使用java 17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jenkins下载：https://mirrors.jenkins.io/war-stable/2.426.1/jenkins.war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jdk17下载： </w:t>
      </w:r>
      <w:r>
        <w:rPr>
          <w:rFonts w:hint="default"/>
          <w:lang w:val="en-US" w:eastAsia="zh-CN"/>
        </w:rPr>
        <w:t>https://download.oracle.com/java/17/latest/jdk-17_linux-x64_bin.rpm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将jdk17及jenkins.war上传到linux服务器上（本例为rocky linux 8.8）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首先安装jdk17：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yum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install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jdk-17_linux-x64_bin.rpm</w:t>
      </w:r>
      <w:r>
        <w:rPr>
          <w:rFonts w:hint="eastAsia"/>
          <w:color w:val="0000FF"/>
          <w:lang w:val="en-US" w:eastAsia="zh-CN"/>
        </w:rPr>
        <w:t xml:space="preserve">  -y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java  -version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version "17.0.9" 2023-10-17 LTS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Java(TM) SE Runtime Environment (build 17.0.9+11-LTS-201)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HotSpot(TM) 64-Bit Server VM (build 17.0.9+11-LTS-201, mixed mode, sharing)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yum  install  fontconfig  -y                          #安装依赖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java  -jar  jenkins.war  --httpPort=8080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#启动jenkins服务程序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Running from: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/root/jenkins.war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webroot: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/root/.jenkins/war</w:t>
      </w:r>
      <w:r>
        <w:rPr>
          <w:rFonts w:hint="eastAsia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 xml:space="preserve"> #默认数据路径为当前用户家目录下的.jenkins子目录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2024-01-12 00:41:06.146+0000 [id=1]     INFO    winstone.Logger#logInternal: Beginning extraction from war file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............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Jenkins initial setup is required. An admin user has been created and a password generated.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Please use the following password to proceed to installation:</w:t>
      </w:r>
    </w:p>
    <w:p>
      <w:pPr>
        <w:shd w:val="clear" w:fill="000000" w:themeFill="text1"/>
        <w:rPr>
          <w:rFonts w:hint="default"/>
          <w:lang w:val="en-US" w:eastAsia="zh-CN"/>
        </w:rPr>
      </w:pP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92b230cd335243c08a0e96ded86f8039</w:t>
      </w:r>
      <w:r>
        <w:rPr>
          <w:rFonts w:hint="eastAsia"/>
          <w:lang w:val="en-US" w:eastAsia="zh-CN"/>
        </w:rPr>
        <w:t xml:space="preserve">                                    </w:t>
      </w:r>
      <w:r>
        <w:rPr>
          <w:rFonts w:hint="eastAsia"/>
          <w:color w:val="00B050"/>
          <w:lang w:val="en-US" w:eastAsia="zh-CN"/>
        </w:rPr>
        <w:t>#初始化密码</w:t>
      </w:r>
    </w:p>
    <w:p>
      <w:pPr>
        <w:shd w:val="clear" w:fill="000000" w:themeFill="text1"/>
        <w:rPr>
          <w:rFonts w:hint="default"/>
          <w:lang w:val="en-US" w:eastAsia="zh-CN"/>
        </w:rPr>
      </w:pP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This may also be found at: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/root/.jenkins/secrets/initialAdminPassword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#初始化密码保存在此文件中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default"/>
          <w:lang w:val="en-US" w:eastAsia="zh-CN"/>
        </w:rPr>
        <w:t>防火墙放通8080端口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firewall-cmd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--add-port=8080/tcp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firewall-cmd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--runtime-to-permanent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★浏览器访问8080端口进行初始化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http://x.x.x.x:8080/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05170" cy="3935095"/>
            <wp:effectExtent l="0" t="0" r="127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669915" cy="3509645"/>
            <wp:effectExtent l="0" t="0" r="1460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Customize Jenkins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这里，选择“Select plugins to install”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点击“”，全部取消勾选，先不安装任何插件，点击右下角“Install”继续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037580" cy="3714750"/>
            <wp:effectExtent l="0" t="0" r="1270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758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06795" cy="3811905"/>
            <wp:effectExtent l="0" t="0" r="444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创建管理员账号</w:t>
      </w:r>
    </w:p>
    <w:p>
      <w:r>
        <w:drawing>
          <wp:inline distT="0" distB="0" distL="114300" distR="114300">
            <wp:extent cx="5974080" cy="369633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89880" cy="2564130"/>
            <wp:effectExtent l="0" t="0" r="508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832600" cy="3681730"/>
            <wp:effectExtent l="0" t="0" r="1016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★docker部署jenkins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pull  jenkins/jenkins  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 docker.io/jenkins/jenkins:latest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 /jenkins_data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chmod  777  /jenkins_data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run  -d  -p  </w:t>
      </w:r>
      <w:r>
        <w:rPr>
          <w:rFonts w:hint="eastAsia"/>
          <w:color w:val="795D01" w:themeColor="accent3" w:themeShade="80"/>
          <w:lang w:val="en-US" w:eastAsia="zh-CN"/>
        </w:rPr>
        <w:t>8089:</w:t>
      </w:r>
      <w:r>
        <w:rPr>
          <w:rFonts w:hint="eastAsia"/>
          <w:color w:val="0000FF"/>
          <w:lang w:val="en-US" w:eastAsia="zh-CN"/>
        </w:rPr>
        <w:t>8080  -v  /jenkins_data:/var/jenkins_home  \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-v  /etc/localtime:/etc/localtime  --restart=always  --name  jenkins_lts  jenkins/jenkins:latest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#/var/jenkins_home 目录为jenkins容器工作目录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default"/>
          <w:lang w:val="en-US" w:eastAsia="zh-CN"/>
        </w:rPr>
        <w:t>防火墙放通808</w:t>
      </w:r>
      <w:r>
        <w:rPr>
          <w:rFonts w:hint="eastAsia"/>
          <w:lang w:val="en-US" w:eastAsia="zh-CN"/>
        </w:rPr>
        <w:t>9</w:t>
      </w:r>
      <w:r>
        <w:rPr>
          <w:rFonts w:hint="default"/>
          <w:lang w:val="en-US" w:eastAsia="zh-CN"/>
        </w:rPr>
        <w:t>端口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firewall-cmd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--add-port=808</w:t>
      </w:r>
      <w:r>
        <w:rPr>
          <w:rFonts w:hint="eastAsia"/>
          <w:color w:val="0000FF"/>
          <w:lang w:val="en-US" w:eastAsia="zh-CN"/>
        </w:rPr>
        <w:t>9</w:t>
      </w:r>
      <w:r>
        <w:rPr>
          <w:rFonts w:hint="default"/>
          <w:color w:val="0000FF"/>
          <w:lang w:val="en-US" w:eastAsia="zh-CN"/>
        </w:rPr>
        <w:t>/tcp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firewall-cmd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--runtime-to-permanent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★浏览器访问8089端口进行初始化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http://x.x.x.x:8089/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94020" cy="3416300"/>
            <wp:effectExtent l="0" t="0" r="762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/var/jenkins_home/secrets/initialAdminPassword 为容器里的路径，根据映射关系可知它在宿主系统的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/jenkins_data/secrets/initialAdminPassword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FFC000"/>
          <w:lang w:val="en-US" w:eastAsia="zh-CN"/>
        </w:rPr>
        <w:t>cat</w:t>
      </w:r>
      <w:r>
        <w:rPr>
          <w:rFonts w:hint="eastAsia"/>
          <w:color w:val="FFC000"/>
          <w:lang w:val="en-US" w:eastAsia="zh-CN"/>
        </w:rPr>
        <w:t xml:space="preserve"> </w:t>
      </w:r>
      <w:r>
        <w:rPr>
          <w:rFonts w:hint="default"/>
          <w:color w:val="FFC000"/>
          <w:lang w:val="en-US" w:eastAsia="zh-CN"/>
        </w:rPr>
        <w:t xml:space="preserve"> /jenkins_data/secrets/initialAdminPassword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037093affae04961b5595cc55354cdac</w:t>
      </w:r>
    </w:p>
    <w:p>
      <w:r>
        <w:drawing>
          <wp:inline distT="0" distB="0" distL="114300" distR="114300">
            <wp:extent cx="5969635" cy="3832860"/>
            <wp:effectExtent l="0" t="0" r="444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Customize Jenkins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这里，选择“Select plugins to install”</w:t>
      </w:r>
    </w:p>
    <w:p>
      <w:r>
        <w:rPr>
          <w:rFonts w:hint="eastAsia"/>
          <w:lang w:val="en-US" w:eastAsia="zh-CN"/>
        </w:rPr>
        <w:t>点击“”，全部取消勾选，先不安装任何插件，点击右下角“Install”继续</w:t>
      </w:r>
    </w:p>
    <w:p>
      <w:r>
        <w:drawing>
          <wp:inline distT="0" distB="0" distL="114300" distR="114300">
            <wp:extent cx="5880100" cy="3632200"/>
            <wp:effectExtent l="0" t="0" r="254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869305" cy="3625215"/>
            <wp:effectExtent l="0" t="0" r="13335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9305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创建管理账号</w:t>
      </w:r>
    </w:p>
    <w:p>
      <w:r>
        <w:drawing>
          <wp:inline distT="0" distB="0" distL="114300" distR="114300">
            <wp:extent cx="5847715" cy="3640455"/>
            <wp:effectExtent l="0" t="0" r="4445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73525" cy="1602105"/>
            <wp:effectExtent l="0" t="0" r="10795" b="133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3525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835140" cy="3646805"/>
            <wp:effectExtent l="0" t="0" r="7620" b="1079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★复制已有插件到容器映射目录下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cp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jenkins-plugins/ </w:t>
      </w:r>
      <w:r>
        <w:rPr>
          <w:rFonts w:hint="default"/>
          <w:color w:val="0000FF"/>
          <w:lang w:val="en-US" w:eastAsia="zh-CN"/>
        </w:rPr>
        <w:t xml:space="preserve"> /jenkins_data/plugins/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chown  -R  1000:1000  /jenkins_data/plugins/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再重启jenkins服务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★安装jenkins插件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前面小节安装部署kenkins时我们跳过了插件的安装，因为可能服务器网络原因导致访问插件源失败，所以先配置可用的插件源，国内可用的源有：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清华大学    https://mirrors.tuna.tsinghua.edu.cn/jenkins/updates/update-center.json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阿里        </w:t>
      </w:r>
      <w:r>
        <w:rPr>
          <w:rFonts w:hint="default"/>
          <w:lang w:val="en-US" w:eastAsia="zh-CN"/>
        </w:rPr>
        <w:t>https://mirrors.aliyun.com/jenkins/updates/update-center.json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腾讯        https://mirrors.cloud.tencent.com/jenkins/updates/update-center.json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华为        https://mirrors.huaweicloud.com/jenkins/updates/update-center.json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以管理员登录jenkins</w:t>
      </w:r>
    </w:p>
    <w:p>
      <w:r>
        <w:drawing>
          <wp:inline distT="0" distB="0" distL="114300" distR="114300">
            <wp:extent cx="5245100" cy="2927350"/>
            <wp:effectExtent l="0" t="0" r="12700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11470" cy="3392805"/>
            <wp:effectExtent l="0" t="0" r="1397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147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12465" cy="2798445"/>
            <wp:effectExtent l="0" t="0" r="317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246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810125" cy="1572895"/>
            <wp:effectExtent l="0" t="0" r="571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默认的地址为： </w:t>
      </w:r>
      <w:r>
        <w:rPr>
          <w:rFonts w:hint="eastAsia"/>
          <w:color w:val="0000FF"/>
          <w:lang w:val="en-US" w:eastAsia="zh-CN"/>
        </w:rPr>
        <w:t>https://updates.jenkins.io/update-center.json</w:t>
      </w:r>
    </w:p>
    <w:p>
      <w:pPr>
        <w:rPr>
          <w:color w:val="auto"/>
        </w:rPr>
      </w:pPr>
      <w:r>
        <w:rPr>
          <w:rFonts w:hint="eastAsia"/>
          <w:color w:val="auto"/>
          <w:lang w:val="en-US" w:eastAsia="zh-CN"/>
        </w:rPr>
        <w:t xml:space="preserve">国内可用源：  </w:t>
      </w:r>
      <w:r>
        <w:rPr>
          <w:rFonts w:hint="eastAsia"/>
          <w:color w:val="auto"/>
        </w:rPr>
        <w:t>https://mirrors.tuna.tsinghua.edu.cn/jenkins/updates/update-center.json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点击“Submit”确认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再重启jenkins（命令行Ctrl+C退出，再重新执行启动命令），登录jenkins，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Manage Jenkins→Plugins→Available plugins可见已查询到可用的插件了，选择需要的插件进行安装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1965" cy="3749675"/>
            <wp:effectExtent l="0" t="0" r="10795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如果不确定需要哪些插件，可以都勾选上，再点击右上角的“Install”进行安装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95265" cy="3377565"/>
            <wp:effectExtent l="0" t="0" r="825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安装完成后，重启jenkins</w:t>
      </w:r>
    </w:p>
    <w:p>
      <w:r>
        <w:drawing>
          <wp:inline distT="0" distB="0" distL="114300" distR="114300">
            <wp:extent cx="6839585" cy="2696845"/>
            <wp:effectExtent l="0" t="0" r="317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安装的插件在数据目录下的plugins子目录，本例为：  </w:t>
      </w:r>
      <w:r>
        <w:rPr>
          <w:rFonts w:hint="default"/>
          <w:color w:val="0000FF"/>
          <w:lang w:val="en-US" w:eastAsia="zh-CN"/>
        </w:rPr>
        <w:t>/root/.jenkins/plugins</w:t>
      </w:r>
    </w:p>
    <w:p>
      <w:r>
        <w:drawing>
          <wp:inline distT="0" distB="0" distL="114300" distR="114300">
            <wp:extent cx="6834505" cy="2193290"/>
            <wp:effectExtent l="0" t="0" r="825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如果已有插件，则可直接复制到此目录下，再重启jenkins服务即可</w:t>
      </w:r>
    </w:p>
    <w:p/>
    <w:p/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★安装中文语言插件包</w:t>
      </w:r>
    </w:p>
    <w:p/>
    <w:p>
      <w:r>
        <w:drawing>
          <wp:inline distT="0" distB="0" distL="114300" distR="114300">
            <wp:extent cx="6831965" cy="1964690"/>
            <wp:effectExtent l="0" t="0" r="1079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安装后，重启服务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再次登录（使用中文浏览器登录）</w:t>
      </w:r>
    </w:p>
    <w:p>
      <w:r>
        <w:drawing>
          <wp:inline distT="0" distB="0" distL="114300" distR="114300">
            <wp:extent cx="6831965" cy="3525520"/>
            <wp:effectExtent l="0" t="0" r="1079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★第2章、使用jenkins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567" w:bottom="1440" w:left="567" w:header="851" w:footer="992" w:gutter="0"/>
      <w:paperSrc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UyMjQ0YWRhYjEwMjk3YWU5MDk0MThjYTAzYTMzMmIifQ=="/>
  </w:docVars>
  <w:rsids>
    <w:rsidRoot w:val="381C5E36"/>
    <w:rsid w:val="00040101"/>
    <w:rsid w:val="00A139CE"/>
    <w:rsid w:val="08070D6B"/>
    <w:rsid w:val="09DD2A0F"/>
    <w:rsid w:val="0D405013"/>
    <w:rsid w:val="10B85C94"/>
    <w:rsid w:val="174301FB"/>
    <w:rsid w:val="1D950A24"/>
    <w:rsid w:val="1E786C04"/>
    <w:rsid w:val="1F345854"/>
    <w:rsid w:val="205645BD"/>
    <w:rsid w:val="21417858"/>
    <w:rsid w:val="23221AF6"/>
    <w:rsid w:val="23B600CB"/>
    <w:rsid w:val="2B4444EC"/>
    <w:rsid w:val="317664A1"/>
    <w:rsid w:val="31991EC2"/>
    <w:rsid w:val="3573471F"/>
    <w:rsid w:val="35951B6D"/>
    <w:rsid w:val="381C5E36"/>
    <w:rsid w:val="4028049C"/>
    <w:rsid w:val="40C525E9"/>
    <w:rsid w:val="460E553C"/>
    <w:rsid w:val="4E140DE4"/>
    <w:rsid w:val="4F161B19"/>
    <w:rsid w:val="5ACE32A8"/>
    <w:rsid w:val="5D58743F"/>
    <w:rsid w:val="60200932"/>
    <w:rsid w:val="67945FBE"/>
    <w:rsid w:val="68ED7415"/>
    <w:rsid w:val="69C61149"/>
    <w:rsid w:val="78A8719A"/>
    <w:rsid w:val="7A2523DC"/>
    <w:rsid w:val="7F512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2024-01-12T00:27:00Z</dcterms:created>
  <dc:creator>cof-thinkpad</dc:creator>
  <cp:lastModifiedBy>cof-thinkpad</cp:lastModifiedBy>
  <dcterms:modified xsi:type="dcterms:W3CDTF">2024-01-12T02:57:34Z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2877B252D8A047868048A0725FA07E1A_11</vt:lpwstr>
  </property>
</Properties>
</file>