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zabbix安装及使用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表示命令行命令，正式执行时不要复制前面的#号，#号只是命令提示符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更新日期：2023-08-28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★第1章、部署zabbix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★安装zabbix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官网下载界面： </w:t>
      </w:r>
      <w:r>
        <w:rPr>
          <w:rFonts w:hint="eastAsia"/>
          <w:color w:val="0000FF"/>
          <w:lang w:val="en-US" w:eastAsia="zh-CN"/>
        </w:rPr>
        <w:t>https://www.zabbix.com/download</w:t>
      </w:r>
    </w:p>
    <w:p>
      <w:r>
        <w:rPr>
          <w:rFonts w:hint="eastAsia"/>
          <w:lang w:val="en-US" w:eastAsia="zh-CN"/>
        </w:rPr>
        <w:t>在下载界面选择要安装的版本及适配的操作系统，会自动生成安装流程</w:t>
      </w:r>
    </w:p>
    <w:p>
      <w:r>
        <w:drawing>
          <wp:inline distT="0" distB="0" distL="114300" distR="114300">
            <wp:extent cx="5271770" cy="1308100"/>
            <wp:effectExtent l="0" t="0" r="1270" b="2540"/>
            <wp:docPr id="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★配置zabbix镜像仓库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rpm  -Uvh  </w:t>
      </w:r>
      <w:r>
        <w:rPr>
          <w:rFonts w:hint="eastAsia"/>
          <w:color w:val="0000FF"/>
          <w:sz w:val="18"/>
          <w:szCs w:val="18"/>
          <w:lang w:val="en-US" w:eastAsia="zh-CN"/>
        </w:rPr>
        <w:t>https://repo.zabbix.com/zabbix/5.0/rhel/7/x86_64/zabbix-release-5.0-1.el7.noarch.rpm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clean 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#就是安装了zabbix的镜像仓库，内容如下：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 /etc/yum.repos.d/zabbix.repo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[zabbix]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name=Zabbix Official Repository - $basearch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baseurl=http://repo.zabbix.com/zabbix/5.0/rhel/7/$basearch/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gpgcheck=1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gpgkey=file:///etc/pki/rpm-gpg/RPM-GPG-KEY-ZABBIX-A14FE591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[zabbix-frontend]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name=Zabbix Official Repository frontend - $basearch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baseurl=http://repo.zabbix.com/zabbix/5.0/rhel/7/$basearch/frontend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enabled=0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gpgcheck=1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gpgkey=file:///etc/pki/rpm-gpg/RPM-GPG-KEY-ZABBIX-A14FE591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[zabbix-debuginfo]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name=Zabbix Official Repository debuginfo - $basearch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baseurl=http://repo.zabbix.com/zabbix/5.0/rhel/7/$basearch/debuginfo/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enabled=0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gpgkey=file:///etc/pki/rpm-gpg/RPM-GPG-KEY-ZABBIX-A14FE591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gpgcheck=1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[zabbix-non-supported]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name=Zabbix Official Repository non-supported - $basearch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baseurl=http://repo.zabbix.com/non-supported/rhel/7/$basearch/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gpgkey=file:///etc/pki/rpm-gpg/RPM-GPG-KEY-ZABBIX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★安装Zabbix server, 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zabbix-server-mysql  zabbix-agent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#安装zabbix server,agent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★安装Zabbix frontend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 Red Hat Software Collections，确保centos7自带的extras仓库可用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centos-release-scl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#安装scl镜像源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  <w:color w:val="0000FF"/>
          <w:lang w:val="en-US" w:eastAsia="zh-CN"/>
        </w:rPr>
        <w:t>/etc/yum.repos.d/zabbix.repo</w:t>
      </w:r>
      <w:r>
        <w:rPr>
          <w:rFonts w:hint="eastAsia"/>
          <w:lang w:val="en-US" w:eastAsia="zh-CN"/>
        </w:rPr>
        <w:t>文件且使能zabbix-frontend源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#把zabbix.repo里的[zabbix-frontend]仓库设置为enabled=1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77545"/>
            <wp:effectExtent l="0" t="0" r="14605" b="8255"/>
            <wp:docPr id="3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install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zabbix-web-mysql-scl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zabbix-apache-conf-scl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#安装</w:t>
      </w:r>
      <w:r>
        <w:rPr>
          <w:rFonts w:hint="default"/>
          <w:color w:val="00B050"/>
          <w:lang w:val="en-US" w:eastAsia="zh-CN"/>
        </w:rPr>
        <w:t>Zabbix frontend</w:t>
      </w:r>
      <w:r>
        <w:rPr>
          <w:rFonts w:hint="eastAsia"/>
          <w:color w:val="00B050"/>
          <w:lang w:val="en-US" w:eastAsia="zh-CN"/>
        </w:rPr>
        <w:t>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mariadb  mariadb-server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  mariadb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#初始化设置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mysql_secure_installation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   </w:t>
      </w:r>
      <w:r>
        <w:rPr>
          <w:rFonts w:hint="eastAsia"/>
          <w:color w:val="00B050"/>
          <w:lang w:val="en-US" w:eastAsia="zh-CN"/>
        </w:rPr>
        <w:t>#直接回车，初始安装后root用户无密码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root password?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#输入y，设置root密码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password:            </w:t>
      </w:r>
      <w:r>
        <w:rPr>
          <w:rFonts w:hint="eastAsia"/>
          <w:color w:val="00B050"/>
          <w:lang w:val="en-US" w:eastAsia="zh-CN"/>
        </w:rPr>
        <w:t>#输入root用户密码，不回显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Re-enter new password:     </w:t>
      </w:r>
      <w:r>
        <w:rPr>
          <w:rFonts w:hint="eastAsia"/>
          <w:color w:val="00B050"/>
          <w:lang w:val="en-US" w:eastAsia="zh-CN"/>
        </w:rPr>
        <w:t>#再次输入root用户密码，不回显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anonymous users?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#输入y，删除匿名用户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Disallow root login remotely?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#禁止root用户从远程登录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#删除默认的test数据库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Reload privilege tables now?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mariadb运行后，默认监听所有ip的3306/tcp端口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★配置zabbix的数据库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70C0"/>
          <w:lang w:val="en-US" w:eastAsia="zh-CN"/>
        </w:rPr>
        <w:t xml:space="preserve">create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database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zabbix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character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set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utf8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collate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utf8_bin;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auto"/>
          <w:lang w:val="en-US" w:eastAsia="zh-CN"/>
        </w:rPr>
        <w:t>&gt;</w:t>
      </w:r>
      <w:r>
        <w:rPr>
          <w:rFonts w:hint="default"/>
          <w:color w:val="0070C0"/>
          <w:lang w:val="en-US" w:eastAsia="zh-CN"/>
        </w:rPr>
        <w:t xml:space="preserve"> create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user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zabbix@localhost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identified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by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'</w:t>
      </w:r>
      <w:r>
        <w:rPr>
          <w:rFonts w:hint="default"/>
          <w:color w:val="7F6000" w:themeColor="accent4" w:themeShade="80"/>
          <w:lang w:val="en-US" w:eastAsia="zh-CN"/>
        </w:rPr>
        <w:t>passwdxx123</w:t>
      </w:r>
      <w:r>
        <w:rPr>
          <w:rFonts w:hint="default"/>
          <w:color w:val="0070C0"/>
          <w:lang w:val="en-US" w:eastAsia="zh-CN"/>
        </w:rPr>
        <w:t>';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auto"/>
          <w:lang w:val="en-US" w:eastAsia="zh-CN"/>
        </w:rPr>
        <w:t>&gt;</w:t>
      </w:r>
      <w:r>
        <w:rPr>
          <w:rFonts w:hint="default"/>
          <w:color w:val="0070C0"/>
          <w:lang w:val="en-US" w:eastAsia="zh-CN"/>
        </w:rPr>
        <w:t xml:space="preserve"> grant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all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privileges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on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zabbix.*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to zabbix@localhost;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auto"/>
          <w:lang w:val="en-US" w:eastAsia="zh-CN"/>
        </w:rPr>
        <w:t>&gt;</w:t>
      </w:r>
      <w:r>
        <w:rPr>
          <w:rFonts w:hint="default"/>
          <w:color w:val="0070C0"/>
          <w:lang w:val="en-US" w:eastAsia="zh-CN"/>
        </w:rPr>
        <w:t xml:space="preserve"> set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global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log_bin_trust_function_creators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&gt;</w:t>
      </w:r>
      <w:r>
        <w:rPr>
          <w:rFonts w:hint="default"/>
          <w:color w:val="0070C0"/>
          <w:lang w:val="en-US" w:eastAsia="zh-CN"/>
        </w:rPr>
        <w:t xml:space="preserve"> quit;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#导入初始配置，需要输入zabbix@localhost的密码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zcat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/usr/share/doc/zabbix-server-mysql*/create.sql.gz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| 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-uzabbix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shd w:val="clear" w:fill="E2EFDA" w:themeFill="accent6" w:themeFillTint="32"/>
          <w:lang w:val="en-US" w:eastAsia="zh-CN"/>
        </w:rPr>
        <w:t>zabbix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#最后的</w:t>
      </w:r>
      <w:r>
        <w:rPr>
          <w:rFonts w:hint="eastAsia"/>
          <w:color w:val="7030A0"/>
          <w:shd w:val="clear" w:fill="E2EFDA" w:themeFill="accent6" w:themeFillTint="32"/>
          <w:lang w:val="en-US" w:eastAsia="zh-CN"/>
        </w:rPr>
        <w:t>zabbix</w:t>
      </w:r>
      <w:r>
        <w:rPr>
          <w:rFonts w:hint="eastAsia"/>
          <w:lang w:val="en-US" w:eastAsia="zh-CN"/>
        </w:rPr>
        <w:t>为数据库名，不是密码，密码会有提示输入的（本例中密码为</w:t>
      </w:r>
      <w:r>
        <w:rPr>
          <w:rFonts w:hint="default"/>
          <w:color w:val="7F6000" w:themeColor="accent4" w:themeShade="80"/>
          <w:lang w:val="en-US" w:eastAsia="zh-CN"/>
        </w:rPr>
        <w:t>passwdxx123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 Disable log_bin_trust_function_creators option after importing database schema.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70C0"/>
          <w:lang w:val="en-US" w:eastAsia="zh-CN"/>
        </w:rPr>
        <w:t>set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 xml:space="preserve"> global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log_bin_trust_function_creators = 0;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auto"/>
          <w:lang w:val="en-US" w:eastAsia="zh-CN"/>
        </w:rPr>
        <w:t>&gt;</w:t>
      </w:r>
      <w:r>
        <w:rPr>
          <w:rFonts w:hint="default"/>
          <w:color w:val="0070C0"/>
          <w:lang w:val="en-US" w:eastAsia="zh-CN"/>
        </w:rPr>
        <w:t xml:space="preserve"> quit;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★修改服务端配置文件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default"/>
          <w:b/>
          <w:bCs/>
          <w:lang w:val="en-US" w:eastAsia="zh-CN"/>
        </w:rPr>
        <w:t>Configure the database for Zabbix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</w:t>
      </w:r>
      <w:r>
        <w:rPr>
          <w:rFonts w:hint="default"/>
          <w:color w:val="0000FF"/>
          <w:lang w:val="en-US" w:eastAsia="zh-CN"/>
        </w:rPr>
        <w:t xml:space="preserve"> /etc/zabbix/zabbix_server.conf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#设置数据库连接密码，新增或修改以下一行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DBPassword=passw</w:t>
      </w:r>
      <w:r>
        <w:rPr>
          <w:rFonts w:hint="eastAsia"/>
          <w:color w:val="7F6000" w:themeColor="accent4" w:themeShade="80"/>
          <w:lang w:val="en-US" w:eastAsia="zh-CN"/>
        </w:rPr>
        <w:t>dxx123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default"/>
          <w:b/>
          <w:bCs/>
          <w:lang w:val="en-US" w:eastAsia="zh-CN"/>
        </w:rPr>
        <w:t>Configure PHP for Zabbix frontend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</w:t>
      </w:r>
      <w:r>
        <w:rPr>
          <w:rFonts w:hint="default"/>
          <w:color w:val="0000FF"/>
          <w:lang w:val="en-US" w:eastAsia="zh-CN"/>
        </w:rPr>
        <w:t xml:space="preserve"> /etc/opt/rh/rh-php72/php-fpm.d/zabbix.conf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#设置时区，新增或修改以下一行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php_value[date.timezone] = </w:t>
      </w:r>
      <w:r>
        <w:rPr>
          <w:rFonts w:hint="eastAsia"/>
          <w:color w:val="7F6000" w:themeColor="accent4" w:themeShade="80"/>
          <w:lang w:val="en-US" w:eastAsia="zh-CN"/>
        </w:rPr>
        <w:t>Asia/Shanghai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 xml:space="preserve"> Start Zabbix server and agent processes and make it start at system boot.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zabbix-server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zabbix-agent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httpd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rh-php72-php-fpm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enable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zabbix-server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zabbix-agent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httpd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rh-php72-php-fpm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★登录zabbix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/etc/httpd/conf/httpd.conf | grep -v '^#'| grep Listen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Listen 808                 </w:t>
      </w:r>
      <w:r>
        <w:rPr>
          <w:rFonts w:hint="eastAsia"/>
          <w:color w:val="00B050"/>
          <w:lang w:val="en-US" w:eastAsia="zh-CN"/>
        </w:rPr>
        <w:t xml:space="preserve"> #监听的端口不固定，自动生成的（默认80）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#登录地址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http://10.99.1.248:</w:t>
      </w:r>
      <w:r>
        <w:rPr>
          <w:rFonts w:hint="default"/>
          <w:color w:val="7F6000" w:themeColor="accent4" w:themeShade="80"/>
          <w:lang w:val="en-US" w:eastAsia="zh-CN"/>
        </w:rPr>
        <w:t>808</w:t>
      </w:r>
      <w:r>
        <w:rPr>
          <w:rFonts w:hint="default"/>
          <w:color w:val="0000FF"/>
          <w:lang w:val="en-US" w:eastAsia="zh-CN"/>
        </w:rPr>
        <w:t>/zabbix/setup.php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#设置数据库密码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74340"/>
            <wp:effectExtent l="0" t="0" r="1270" b="12700"/>
            <wp:docPr id="3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#设置hostname</w:t>
      </w:r>
    </w:p>
    <w:p>
      <w:r>
        <w:drawing>
          <wp:inline distT="0" distB="0" distL="114300" distR="114300">
            <wp:extent cx="5268595" cy="3025775"/>
            <wp:effectExtent l="0" t="0" r="4445" b="6985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5450"/>
            <wp:effectExtent l="0" t="0" r="4445" b="6350"/>
            <wp:docPr id="3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 file "etc/zabbix/web/zabbix.conf.php" created.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299460" cy="2979420"/>
            <wp:effectExtent l="0" t="0" r="7620" b="7620"/>
            <wp:docPr id="3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052445"/>
            <wp:effectExtent l="0" t="0" r="8255" b="10795"/>
            <wp:docPr id="3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★修改Admin密码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904490"/>
            <wp:effectExtent l="0" t="0" r="635" b="6350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137025"/>
            <wp:effectExtent l="0" t="0" r="635" b="8255"/>
            <wp:docPr id="3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528185"/>
            <wp:effectExtent l="0" t="0" r="635" b="13335"/>
            <wp:docPr id="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★修改字体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字体文件在</w:t>
      </w:r>
      <w:r>
        <w:rPr>
          <w:rFonts w:hint="eastAsia"/>
          <w:lang w:val="en-US" w:eastAsia="zh-CN"/>
        </w:rPr>
        <w:t>web服务器</w:t>
      </w:r>
      <w:r>
        <w:rPr>
          <w:rFonts w:hint="default"/>
          <w:lang w:val="en-US" w:eastAsia="zh-CN"/>
        </w:rPr>
        <w:t xml:space="preserve">的DocumentRoot路径下的 </w:t>
      </w:r>
      <w:r>
        <w:rPr>
          <w:rFonts w:hint="default"/>
          <w:shd w:val="clear" w:fill="E2EFDA" w:themeFill="accent6" w:themeFillTint="32"/>
          <w:lang w:val="en-US" w:eastAsia="zh-CN"/>
        </w:rPr>
        <w:t>assets/fonts/</w:t>
      </w:r>
      <w:r>
        <w:rPr>
          <w:rFonts w:hint="default"/>
          <w:lang w:val="en-US" w:eastAsia="zh-CN"/>
        </w:rPr>
        <w:t>子目录里，名称为graphfont.ttf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链接到 </w:t>
      </w:r>
      <w:r>
        <w:rPr>
          <w:rFonts w:hint="default"/>
          <w:color w:val="7030A0"/>
          <w:lang w:val="en-US" w:eastAsia="zh-CN"/>
        </w:rPr>
        <w:t>/etc/alternatives/zabbix-web-font</w:t>
      </w:r>
      <w:r>
        <w:rPr>
          <w:rFonts w:hint="default"/>
          <w:lang w:val="en-US" w:eastAsia="zh-CN"/>
        </w:rPr>
        <w:t xml:space="preserve"> -&gt; </w:t>
      </w:r>
      <w:r>
        <w:rPr>
          <w:rFonts w:hint="default"/>
          <w:color w:val="0000FF"/>
          <w:lang w:val="en-US" w:eastAsia="zh-CN"/>
        </w:rPr>
        <w:t>/usr/share/fonts/dejavu/DejaVuSans.ttf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将中文字体</w:t>
      </w: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替换此字体文件即可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  <w:r>
        <w:rPr>
          <w:rFonts w:hint="default"/>
          <w:lang w:val="en-US" w:eastAsia="zh-CN"/>
        </w:rPr>
        <w:t>配置文件：  /etc/zabbix/zabbix_server.conf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agent配置文件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/etc/zabbix/zabbix_agentd.conf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cat  </w:t>
      </w:r>
      <w:r>
        <w:rPr>
          <w:rFonts w:hint="default"/>
          <w:color w:val="0000FF"/>
          <w:lang w:val="en-US" w:eastAsia="zh-CN"/>
        </w:rPr>
        <w:t>/var/log/zabbix/zabbix_agentd.log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color w:val="00B050"/>
          <w:lang w:val="en-US" w:eastAsia="zh-CN"/>
        </w:rPr>
        <w:t>#查看</w:t>
      </w:r>
      <w:r>
        <w:rPr>
          <w:rFonts w:hint="eastAsia"/>
          <w:color w:val="00B050"/>
          <w:lang w:val="en-US" w:eastAsia="zh-CN"/>
        </w:rPr>
        <w:t>客户端</w:t>
      </w:r>
      <w:r>
        <w:rPr>
          <w:rFonts w:hint="default"/>
          <w:color w:val="00B050"/>
          <w:lang w:val="en-US" w:eastAsia="zh-CN"/>
        </w:rPr>
        <w:t>日志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/var/log/zabbix/zabbix_server.log </w:t>
      </w: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00B050"/>
          <w:lang w:val="en-US" w:eastAsia="zh-CN"/>
        </w:rPr>
        <w:t xml:space="preserve"> #查看</w:t>
      </w:r>
      <w:r>
        <w:rPr>
          <w:rFonts w:hint="eastAsia"/>
          <w:color w:val="00B050"/>
          <w:lang w:val="en-US" w:eastAsia="zh-CN"/>
        </w:rPr>
        <w:t>服务端</w:t>
      </w:r>
      <w:r>
        <w:rPr>
          <w:rFonts w:hint="default"/>
          <w:color w:val="00B050"/>
          <w:lang w:val="en-US" w:eastAsia="zh-CN"/>
        </w:rPr>
        <w:t>日志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★常见服务端报错处理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①如果是数据库连接过多，则修改数据库配置 max_connections=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②如果是没有权限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3563:20230828:095005.082 cannot initialize alert manager: Cannot bind socket to "/var/run/zabbix/zabbix_server_alerter.sock": [13] Permission denied.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关闭SELinux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★第2章、使用zabbix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★添加被监控主机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34FA19CF"/>
    <w:rsid w:val="053E2F62"/>
    <w:rsid w:val="0F895414"/>
    <w:rsid w:val="34FA19CF"/>
    <w:rsid w:val="3C5A59E2"/>
    <w:rsid w:val="40B6204E"/>
    <w:rsid w:val="441D4202"/>
    <w:rsid w:val="446A2FDC"/>
    <w:rsid w:val="582E78D1"/>
    <w:rsid w:val="584A6390"/>
    <w:rsid w:val="58D6152B"/>
    <w:rsid w:val="5E070FAB"/>
    <w:rsid w:val="60B94F1A"/>
    <w:rsid w:val="712F4B55"/>
    <w:rsid w:val="71CD5C10"/>
    <w:rsid w:val="742F24A6"/>
    <w:rsid w:val="77155DD6"/>
    <w:rsid w:val="79982742"/>
    <w:rsid w:val="7C7A4EDD"/>
    <w:rsid w:val="7DA22646"/>
    <w:rsid w:val="7FC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1129</Words>
  <Characters>4043</Characters>
  <Lines>0</Lines>
  <Paragraphs>0</Paragraphs>
  <TotalTime>0</TotalTime>
  <ScaleCrop>false</ScaleCrop>
  <LinksUpToDate>false</LinksUpToDate>
  <CharactersWithSpaces>4481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2023-04-01T05:16:00Z</dcterms:created>
  <dc:creator>李茂福</dc:creator>
  <cp:lastModifiedBy>李茂福</cp:lastModifiedBy>
  <dcterms:modified xsi:type="dcterms:W3CDTF">2023-08-28T05:09:33Z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6E55D35B7881403AA8F45FEE962A767E</vt:lpwstr>
  </property>
</Properties>
</file>