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image/x-emf" PartName="/word/media/image1.emf"/>
  <Override ContentType="image/x-emf" PartName="/word/media/image2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color w:val="000000"/>
          <w:sz w:val="44"/>
        </w:rPr>
      </w:pPr>
      <w:bookmarkStart w:id="0" w:name="_Toc36033051"/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center"/>
        <w:rPr>
          <w:rFonts w:ascii="Arial" w:hAnsi="Arial Unicode MS" w:cs="Arial"/>
          <w:b/>
          <w:color w:val="000000"/>
          <w:sz w:val="44"/>
          <w:szCs w:val="44"/>
        </w:rPr>
      </w:pPr>
      <w:r>
        <w:rPr>
          <w:rFonts w:hint="eastAsia" w:ascii="Arial" w:hAnsi="Arial Unicode MS" w:cs="Arial"/>
          <w:b/>
          <w:color w:val="000000"/>
          <w:sz w:val="44"/>
          <w:szCs w:val="44"/>
        </w:rPr>
        <w:t>XXX工程漫游系统</w:t>
      </w:r>
      <w:r>
        <w:rPr>
          <w:rFonts w:hint="eastAsia" w:ascii="Arial" w:hAnsi="Arial Unicode MS" w:cs="Arial"/>
          <w:b/>
          <w:color w:val="000000"/>
          <w:sz w:val="44"/>
          <w:szCs w:val="44"/>
        </w:rPr>
        <w:br/>
      </w:r>
      <w:r>
        <w:rPr>
          <w:rFonts w:hint="eastAsia" w:ascii="Arial" w:hAnsi="Arial Unicode MS" w:cs="Arial"/>
          <w:b/>
          <w:color w:val="000000"/>
          <w:sz w:val="44"/>
          <w:szCs w:val="44"/>
        </w:rPr>
        <w:t>外部接口设计规范</w:t>
      </w:r>
    </w:p>
    <w:p>
      <w:pPr>
        <w:jc w:val="center"/>
        <w:rPr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t>（V1.0.0）</w:t>
      </w:r>
    </w:p>
    <w:p>
      <w:pPr>
        <w:rPr>
          <w:b/>
          <w:color w:val="000000"/>
          <w:sz w:val="28"/>
        </w:rPr>
      </w:pPr>
    </w:p>
    <w:p>
      <w:pPr>
        <w:jc w:val="center"/>
        <w:rPr>
          <w:b/>
          <w:color w:val="000000"/>
          <w:sz w:val="28"/>
        </w:rPr>
      </w:pPr>
    </w:p>
    <w:p>
      <w:pPr>
        <w:jc w:val="center"/>
        <w:rPr>
          <w:b/>
          <w:color w:val="000000"/>
          <w:sz w:val="28"/>
        </w:rPr>
      </w:pPr>
    </w:p>
    <w:p>
      <w:pPr>
        <w:pStyle w:val="91"/>
        <w:tabs>
          <w:tab w:val="left" w:pos="4650"/>
          <w:tab w:val="clear" w:pos="4536"/>
        </w:tabs>
        <w:spacing w:before="0" w:after="0"/>
        <w:ind w:left="0"/>
        <w:jc w:val="center"/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724" w:gutter="0"/>
          <w:cols w:space="425" w:num="1"/>
          <w:titlePg/>
          <w:docGrid w:type="lines" w:linePitch="312"/>
        </w:sectPr>
      </w:pPr>
      <w:r>
        <w:rPr>
          <w:rFonts w:ascii="Arial" w:hAnsi="Arial Unicode MS" w:eastAsia="黑体" w:cs="Arial"/>
          <w:color w:val="000000"/>
          <w:sz w:val="28"/>
          <w:szCs w:val="28"/>
        </w:rPr>
        <w:t>二〇</w:t>
      </w:r>
      <w:r>
        <w:rPr>
          <w:rFonts w:hint="eastAsia" w:ascii="Arial" w:hAnsi="Arial Unicode MS" w:eastAsia="黑体" w:cs="Arial"/>
          <w:color w:val="000000"/>
          <w:sz w:val="28"/>
          <w:szCs w:val="28"/>
        </w:rPr>
        <w:t>一六</w:t>
      </w:r>
      <w:r>
        <w:rPr>
          <w:rFonts w:ascii="Arial" w:hAnsi="Arial Unicode MS" w:eastAsia="黑体" w:cs="Arial"/>
          <w:color w:val="000000"/>
          <w:sz w:val="28"/>
          <w:szCs w:val="28"/>
        </w:rPr>
        <w:t>年</w:t>
      </w:r>
      <w:r>
        <w:rPr>
          <w:rFonts w:hint="eastAsia" w:ascii="Arial" w:hAnsi="Arial Unicode MS" w:eastAsia="黑体" w:cs="Arial"/>
          <w:color w:val="000000"/>
          <w:sz w:val="28"/>
          <w:szCs w:val="28"/>
        </w:rPr>
        <w:t>十</w:t>
      </w:r>
      <w:r>
        <w:rPr>
          <w:rFonts w:ascii="Arial" w:hAnsi="Arial Unicode MS" w:eastAsia="黑体" w:cs="Arial"/>
          <w:color w:val="000000"/>
          <w:sz w:val="28"/>
          <w:szCs w:val="28"/>
        </w:rPr>
        <w:t>月</w:t>
      </w:r>
    </w:p>
    <w:p>
      <w:pPr>
        <w:pStyle w:val="2"/>
        <w:ind w:left="3780" w:firstLine="0"/>
        <w:rPr>
          <w:color w:val="000000"/>
        </w:rPr>
      </w:pPr>
      <w:bookmarkStart w:id="1" w:name="_Toc234038772"/>
      <w:bookmarkStart w:id="2" w:name="_Toc234228529"/>
      <w:bookmarkStart w:id="3" w:name="_Toc24898"/>
      <w:bookmarkStart w:id="4" w:name="_Toc2943"/>
      <w:bookmarkStart w:id="5" w:name="_Toc295468868"/>
      <w:bookmarkStart w:id="6" w:name="_Toc15235"/>
      <w:bookmarkStart w:id="7" w:name="_Toc464209303"/>
      <w:r>
        <w:rPr>
          <w:rFonts w:hint="eastAsia"/>
          <w:color w:val="000000"/>
        </w:rPr>
        <w:t>目 录</w:t>
      </w:r>
      <w:bookmarkEnd w:id="1"/>
      <w:bookmarkEnd w:id="2"/>
      <w:bookmarkEnd w:id="3"/>
      <w:bookmarkEnd w:id="4"/>
      <w:bookmarkEnd w:id="5"/>
      <w:bookmarkEnd w:id="6"/>
      <w:bookmarkEnd w:id="7"/>
    </w:p>
    <w:p>
      <w:pPr>
        <w:pStyle w:val="55"/>
        <w:tabs>
          <w:tab w:val="right" w:leader="dot" w:pos="8302"/>
        </w:tabs>
        <w:rPr>
          <w:rFonts w:ascii="Calibri" w:hAnsi="Calibri"/>
          <w:szCs w:val="22"/>
        </w:rPr>
      </w:pPr>
      <w:r>
        <w:rPr>
          <w:b/>
          <w:color w:val="000000"/>
        </w:rPr>
        <w:fldChar w:fldCharType="begin"/>
      </w:r>
      <w:r>
        <w:rPr>
          <w:b/>
          <w:color w:val="000000"/>
        </w:rPr>
        <w:instrText xml:space="preserve">TOC \o "1-5" \h  \u </w:instrText>
      </w:r>
      <w:r>
        <w:rPr>
          <w:b/>
          <w:color w:val="000000"/>
        </w:rPr>
        <w:fldChar w:fldCharType="separate"/>
      </w:r>
      <w:r>
        <w:fldChar w:fldCharType="begin"/>
      </w:r>
      <w:r>
        <w:instrText xml:space="preserve">HYPERLINK  \l "_Toc464209303" </w:instrText>
      </w:r>
      <w:r>
        <w:fldChar w:fldCharType="separate"/>
      </w:r>
      <w:r>
        <w:rPr>
          <w:rStyle w:val="70"/>
          <w:rFonts w:hint="eastAsia"/>
        </w:rPr>
        <w:t>目</w:t>
      </w:r>
      <w:r>
        <w:rPr>
          <w:rStyle w:val="70"/>
        </w:rPr>
        <w:t xml:space="preserve"> </w:t>
      </w:r>
      <w:r>
        <w:rPr>
          <w:rStyle w:val="70"/>
          <w:rFonts w:hint="eastAsia"/>
        </w:rPr>
        <w:t>录</w:t>
      </w:r>
      <w:r>
        <w:tab/>
      </w:r>
      <w:r>
        <w:fldChar w:fldCharType="begin"/>
      </w:r>
      <w:r>
        <w:instrText xml:space="preserve"> PAGEREF _Toc464209303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5"/>
        <w:tabs>
          <w:tab w:val="right" w:leader="dot" w:pos="8302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"_Toc464209304" </w:instrText>
      </w:r>
      <w:r>
        <w:fldChar w:fldCharType="separate"/>
      </w:r>
      <w:r>
        <w:rPr>
          <w:rStyle w:val="70"/>
          <w:rFonts w:hint="eastAsia"/>
        </w:rPr>
        <w:t>前</w:t>
      </w:r>
      <w:r>
        <w:rPr>
          <w:rStyle w:val="70"/>
        </w:rPr>
        <w:t xml:space="preserve"> </w:t>
      </w:r>
      <w:r>
        <w:rPr>
          <w:rStyle w:val="70"/>
          <w:rFonts w:hint="eastAsia"/>
        </w:rPr>
        <w:t>言</w:t>
      </w:r>
      <w:r>
        <w:tab/>
      </w:r>
      <w:r>
        <w:fldChar w:fldCharType="begin"/>
      </w:r>
      <w:r>
        <w:instrText xml:space="preserve"> PAGEREF _Toc464209304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5"/>
        <w:tabs>
          <w:tab w:val="right" w:leader="dot" w:pos="8302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"_Toc464209305" </w:instrText>
      </w:r>
      <w:r>
        <w:fldChar w:fldCharType="separate"/>
      </w:r>
      <w:r>
        <w:rPr>
          <w:rStyle w:val="70"/>
          <w:rFonts w:hint="eastAsia"/>
        </w:rPr>
        <w:t>定义与缩略语</w:t>
      </w:r>
      <w:r>
        <w:tab/>
      </w:r>
      <w:r>
        <w:fldChar w:fldCharType="begin"/>
      </w:r>
      <w:r>
        <w:instrText xml:space="preserve"> PAGEREF _Toc464209305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0"/>
        <w:tabs>
          <w:tab w:val="left" w:pos="1260"/>
          <w:tab w:val="right" w:leader="dot" w:pos="8302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"_Toc464209306" </w:instrText>
      </w:r>
      <w:r>
        <w:fldChar w:fldCharType="separate"/>
      </w:r>
      <w:r>
        <w:rPr>
          <w:rStyle w:val="70"/>
        </w:rPr>
        <w:t>1.1</w:t>
      </w:r>
      <w:r>
        <w:rPr>
          <w:rFonts w:ascii="Calibri" w:hAnsi="Calibri"/>
          <w:szCs w:val="22"/>
        </w:rPr>
        <w:tab/>
      </w:r>
      <w:r>
        <w:rPr>
          <w:rStyle w:val="70"/>
          <w:rFonts w:hint="eastAsia"/>
        </w:rPr>
        <w:t>定义</w:t>
      </w:r>
      <w:r>
        <w:tab/>
      </w:r>
      <w:r>
        <w:fldChar w:fldCharType="begin"/>
      </w:r>
      <w:r>
        <w:instrText xml:space="preserve"> PAGEREF _Toc464209306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5"/>
        <w:tabs>
          <w:tab w:val="right" w:leader="dot" w:pos="8302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"_Toc464209307" </w:instrText>
      </w:r>
      <w:r>
        <w:fldChar w:fldCharType="separate"/>
      </w:r>
      <w:r>
        <w:rPr>
          <w:rStyle w:val="70"/>
          <w:rFonts w:hint="eastAsia"/>
        </w:rPr>
        <w:t>接口定义</w:t>
      </w:r>
      <w:r>
        <w:tab/>
      </w:r>
      <w:r>
        <w:fldChar w:fldCharType="begin"/>
      </w:r>
      <w:r>
        <w:instrText xml:space="preserve"> PAGEREF _Toc464209307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0"/>
        <w:tabs>
          <w:tab w:val="left" w:pos="1260"/>
          <w:tab w:val="right" w:leader="dot" w:pos="8302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"_Toc464209308" </w:instrText>
      </w:r>
      <w:r>
        <w:fldChar w:fldCharType="separate"/>
      </w:r>
      <w:r>
        <w:rPr>
          <w:rStyle w:val="70"/>
        </w:rPr>
        <w:t>1.2</w:t>
      </w:r>
      <w:r>
        <w:rPr>
          <w:rFonts w:ascii="Calibri" w:hAnsi="Calibri"/>
          <w:szCs w:val="22"/>
        </w:rPr>
        <w:tab/>
      </w:r>
      <w:r>
        <w:rPr>
          <w:rStyle w:val="70"/>
          <w:rFonts w:hint="eastAsia"/>
        </w:rPr>
        <w:t>接口定义</w:t>
      </w:r>
      <w:r>
        <w:tab/>
      </w:r>
      <w:r>
        <w:fldChar w:fldCharType="begin"/>
      </w:r>
      <w:r>
        <w:instrText xml:space="preserve"> PAGEREF _Toc464209308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6"/>
        <w:tabs>
          <w:tab w:val="left" w:pos="2520"/>
          <w:tab w:val="right" w:leader="dot" w:pos="8302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"_Toc464209309" </w:instrText>
      </w:r>
      <w:r>
        <w:fldChar w:fldCharType="separate"/>
      </w:r>
      <w:r>
        <w:rPr>
          <w:rStyle w:val="70"/>
        </w:rPr>
        <w:t>1.2.1.1</w:t>
      </w:r>
      <w:r>
        <w:rPr>
          <w:rFonts w:ascii="Calibri" w:hAnsi="Calibri"/>
          <w:szCs w:val="22"/>
        </w:rPr>
        <w:tab/>
      </w:r>
      <w:r>
        <w:rPr>
          <w:rStyle w:val="70"/>
          <w:rFonts w:hint="eastAsia"/>
        </w:rPr>
        <w:t>功能描述</w:t>
      </w:r>
      <w:r>
        <w:tab/>
      </w:r>
      <w:r>
        <w:fldChar w:fldCharType="begin"/>
      </w:r>
      <w:r>
        <w:instrText xml:space="preserve"> PAGEREF _Toc464209309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2"/>
        <w:tabs>
          <w:tab w:val="left" w:pos="1680"/>
          <w:tab w:val="right" w:leader="dot" w:pos="8302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"_Toc464209310" </w:instrText>
      </w:r>
      <w:r>
        <w:fldChar w:fldCharType="separate"/>
      </w:r>
      <w:r>
        <w:rPr>
          <w:rStyle w:val="70"/>
        </w:rPr>
        <w:t>1.2.2</w:t>
      </w:r>
      <w:r>
        <w:rPr>
          <w:rFonts w:ascii="Calibri" w:hAnsi="Calibri"/>
          <w:szCs w:val="22"/>
        </w:rPr>
        <w:tab/>
      </w:r>
      <w:r>
        <w:rPr>
          <w:rStyle w:val="70"/>
          <w:rFonts w:hint="eastAsia"/>
        </w:rPr>
        <w:t>接口要求</w:t>
      </w:r>
      <w:r>
        <w:tab/>
      </w:r>
      <w:r>
        <w:fldChar w:fldCharType="begin"/>
      </w:r>
      <w:r>
        <w:instrText xml:space="preserve"> PAGEREF _Toc464209310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6"/>
        <w:tabs>
          <w:tab w:val="left" w:pos="2520"/>
          <w:tab w:val="right" w:leader="dot" w:pos="8302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"_Toc464209311" </w:instrText>
      </w:r>
      <w:r>
        <w:fldChar w:fldCharType="separate"/>
      </w:r>
      <w:r>
        <w:rPr>
          <w:rStyle w:val="70"/>
        </w:rPr>
        <w:t>1.2.2.1</w:t>
      </w:r>
      <w:r>
        <w:rPr>
          <w:rFonts w:ascii="Calibri" w:hAnsi="Calibri"/>
          <w:szCs w:val="22"/>
        </w:rPr>
        <w:tab/>
      </w:r>
      <w:r>
        <w:rPr>
          <w:rStyle w:val="70"/>
          <w:rFonts w:hint="eastAsia"/>
        </w:rPr>
        <w:t>接口基本格式</w:t>
      </w:r>
      <w:r>
        <w:tab/>
      </w:r>
      <w:r>
        <w:fldChar w:fldCharType="begin"/>
      </w:r>
      <w:r>
        <w:instrText xml:space="preserve"> PAGEREF _Toc464209311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6"/>
        <w:tabs>
          <w:tab w:val="left" w:pos="2520"/>
          <w:tab w:val="right" w:leader="dot" w:pos="8302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"_Toc464209312" </w:instrText>
      </w:r>
      <w:r>
        <w:fldChar w:fldCharType="separate"/>
      </w:r>
      <w:r>
        <w:rPr>
          <w:rStyle w:val="70"/>
        </w:rPr>
        <w:t>1.2.2.2</w:t>
      </w:r>
      <w:r>
        <w:rPr>
          <w:rFonts w:ascii="Calibri" w:hAnsi="Calibri"/>
          <w:szCs w:val="22"/>
        </w:rPr>
        <w:tab/>
      </w:r>
      <w:r>
        <w:rPr>
          <w:rStyle w:val="70"/>
          <w:rFonts w:hint="eastAsia"/>
        </w:rPr>
        <w:t>定时器</w:t>
      </w:r>
      <w:r>
        <w:tab/>
      </w:r>
      <w:r>
        <w:fldChar w:fldCharType="begin"/>
      </w:r>
      <w:r>
        <w:instrText xml:space="preserve"> PAGEREF _Toc464209312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6"/>
        <w:tabs>
          <w:tab w:val="left" w:pos="2520"/>
          <w:tab w:val="right" w:leader="dot" w:pos="8302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"_Toc464209313" </w:instrText>
      </w:r>
      <w:r>
        <w:fldChar w:fldCharType="separate"/>
      </w:r>
      <w:r>
        <w:rPr>
          <w:rStyle w:val="70"/>
        </w:rPr>
        <w:t>1.2.2.3</w:t>
      </w:r>
      <w:r>
        <w:rPr>
          <w:rFonts w:ascii="Calibri" w:hAnsi="Calibri"/>
          <w:szCs w:val="22"/>
        </w:rPr>
        <w:tab/>
      </w:r>
      <w:r>
        <w:rPr>
          <w:rStyle w:val="70"/>
          <w:rFonts w:hint="eastAsia"/>
        </w:rPr>
        <w:t>通信协议流程</w:t>
      </w:r>
      <w:r>
        <w:tab/>
      </w:r>
      <w:r>
        <w:fldChar w:fldCharType="begin"/>
      </w:r>
      <w:r>
        <w:instrText xml:space="preserve"> PAGEREF _Toc464209313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2"/>
        <w:tabs>
          <w:tab w:val="left" w:pos="1680"/>
          <w:tab w:val="right" w:leader="dot" w:pos="8302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"_Toc464209314" </w:instrText>
      </w:r>
      <w:r>
        <w:fldChar w:fldCharType="separate"/>
      </w:r>
      <w:r>
        <w:rPr>
          <w:rStyle w:val="70"/>
        </w:rPr>
        <w:t>1.2.3</w:t>
      </w:r>
      <w:r>
        <w:rPr>
          <w:rFonts w:ascii="Calibri" w:hAnsi="Calibri"/>
          <w:szCs w:val="22"/>
        </w:rPr>
        <w:tab/>
      </w:r>
      <w:r>
        <w:rPr>
          <w:rStyle w:val="70"/>
          <w:rFonts w:hint="eastAsia"/>
        </w:rPr>
        <w:t>接口定义</w:t>
      </w:r>
      <w:r>
        <w:tab/>
      </w:r>
      <w:r>
        <w:fldChar w:fldCharType="begin"/>
      </w:r>
      <w:r>
        <w:instrText xml:space="preserve"> PAGEREF _Toc464209314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6"/>
        <w:tabs>
          <w:tab w:val="left" w:pos="2520"/>
          <w:tab w:val="right" w:leader="dot" w:pos="8302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"_Toc464209315" </w:instrText>
      </w:r>
      <w:r>
        <w:fldChar w:fldCharType="separate"/>
      </w:r>
      <w:r>
        <w:rPr>
          <w:rStyle w:val="70"/>
        </w:rPr>
        <w:t>1.2.3.1</w:t>
      </w:r>
      <w:r>
        <w:rPr>
          <w:rFonts w:ascii="Calibri" w:hAnsi="Calibri"/>
          <w:szCs w:val="22"/>
        </w:rPr>
        <w:tab/>
      </w:r>
      <w:r>
        <w:rPr>
          <w:rStyle w:val="70"/>
          <w:rFonts w:hint="eastAsia"/>
        </w:rPr>
        <w:t>全量请求消息（短信监控</w:t>
      </w:r>
      <w:r>
        <w:rPr>
          <w:rStyle w:val="70"/>
        </w:rPr>
        <w:t>-&gt;</w:t>
      </w:r>
      <w:r>
        <w:rPr>
          <w:rStyle w:val="70"/>
          <w:rFonts w:hint="eastAsia"/>
        </w:rPr>
        <w:t>漫游）</w:t>
      </w:r>
      <w:r>
        <w:tab/>
      </w:r>
      <w:r>
        <w:fldChar w:fldCharType="begin"/>
      </w:r>
      <w:r>
        <w:instrText xml:space="preserve"> PAGEREF _Toc464209315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6"/>
        <w:tabs>
          <w:tab w:val="left" w:pos="2520"/>
          <w:tab w:val="right" w:leader="dot" w:pos="8302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"_Toc464209316" </w:instrText>
      </w:r>
      <w:r>
        <w:fldChar w:fldCharType="separate"/>
      </w:r>
      <w:r>
        <w:rPr>
          <w:rStyle w:val="70"/>
        </w:rPr>
        <w:t>1.2.3.2</w:t>
      </w:r>
      <w:r>
        <w:rPr>
          <w:rFonts w:ascii="Calibri" w:hAnsi="Calibri"/>
          <w:szCs w:val="22"/>
        </w:rPr>
        <w:tab/>
      </w:r>
      <w:r>
        <w:rPr>
          <w:rStyle w:val="70"/>
          <w:rFonts w:hint="eastAsia"/>
        </w:rPr>
        <w:t>全量请求响应消息（漫游</w:t>
      </w:r>
      <w:r>
        <w:rPr>
          <w:rStyle w:val="70"/>
        </w:rPr>
        <w:t>-&gt;</w:t>
      </w:r>
      <w:r>
        <w:rPr>
          <w:rStyle w:val="70"/>
          <w:rFonts w:hint="eastAsia"/>
        </w:rPr>
        <w:t>短信监控）</w:t>
      </w:r>
      <w:r>
        <w:tab/>
      </w:r>
      <w:r>
        <w:fldChar w:fldCharType="begin"/>
      </w:r>
      <w:r>
        <w:instrText xml:space="preserve"> PAGEREF _Toc464209316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6"/>
        <w:tabs>
          <w:tab w:val="left" w:pos="2520"/>
          <w:tab w:val="right" w:leader="dot" w:pos="8302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"_Toc464209317" </w:instrText>
      </w:r>
      <w:r>
        <w:fldChar w:fldCharType="separate"/>
      </w:r>
      <w:r>
        <w:rPr>
          <w:rStyle w:val="70"/>
        </w:rPr>
        <w:t>1.2.3.3</w:t>
      </w:r>
      <w:r>
        <w:rPr>
          <w:rFonts w:ascii="Calibri" w:hAnsi="Calibri"/>
          <w:szCs w:val="22"/>
        </w:rPr>
        <w:tab/>
      </w:r>
      <w:r>
        <w:rPr>
          <w:rStyle w:val="70"/>
          <w:rFonts w:hint="eastAsia"/>
        </w:rPr>
        <w:t>漫游数据消息（漫游</w:t>
      </w:r>
      <w:r>
        <w:rPr>
          <w:rStyle w:val="70"/>
        </w:rPr>
        <w:t>-&gt;</w:t>
      </w:r>
      <w:r>
        <w:rPr>
          <w:rStyle w:val="70"/>
          <w:rFonts w:hint="eastAsia"/>
        </w:rPr>
        <w:t>短信监控）</w:t>
      </w:r>
      <w:r>
        <w:tab/>
      </w:r>
      <w:r>
        <w:fldChar w:fldCharType="begin"/>
      </w:r>
      <w:r>
        <w:instrText xml:space="preserve"> PAGEREF _Toc464209317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6"/>
        <w:tabs>
          <w:tab w:val="left" w:pos="2520"/>
          <w:tab w:val="right" w:leader="dot" w:pos="8302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"_Toc464209318" </w:instrText>
      </w:r>
      <w:r>
        <w:fldChar w:fldCharType="separate"/>
      </w:r>
      <w:r>
        <w:rPr>
          <w:rStyle w:val="70"/>
        </w:rPr>
        <w:t>1.2.3.4</w:t>
      </w:r>
      <w:r>
        <w:rPr>
          <w:rFonts w:ascii="Calibri" w:hAnsi="Calibri"/>
          <w:szCs w:val="22"/>
        </w:rPr>
        <w:tab/>
      </w:r>
      <w:r>
        <w:rPr>
          <w:rStyle w:val="70"/>
          <w:rFonts w:hint="eastAsia"/>
        </w:rPr>
        <w:t>全量数据发送完成消息（漫游</w:t>
      </w:r>
      <w:r>
        <w:rPr>
          <w:rStyle w:val="70"/>
        </w:rPr>
        <w:t>-&gt;</w:t>
      </w:r>
      <w:r>
        <w:rPr>
          <w:rStyle w:val="70"/>
          <w:rFonts w:hint="eastAsia"/>
        </w:rPr>
        <w:t>短信监控）</w:t>
      </w:r>
      <w:r>
        <w:tab/>
      </w:r>
      <w:r>
        <w:fldChar w:fldCharType="begin"/>
      </w:r>
      <w:r>
        <w:instrText xml:space="preserve"> PAGEREF _Toc464209318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6"/>
        <w:tabs>
          <w:tab w:val="left" w:pos="2520"/>
          <w:tab w:val="right" w:leader="dot" w:pos="8302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"_Toc464209319" </w:instrText>
      </w:r>
      <w:r>
        <w:fldChar w:fldCharType="separate"/>
      </w:r>
      <w:r>
        <w:rPr>
          <w:rStyle w:val="70"/>
        </w:rPr>
        <w:t>1.2.3.5</w:t>
      </w:r>
      <w:r>
        <w:rPr>
          <w:rFonts w:ascii="Calibri" w:hAnsi="Calibri"/>
          <w:szCs w:val="22"/>
        </w:rPr>
        <w:tab/>
      </w:r>
      <w:r>
        <w:rPr>
          <w:rStyle w:val="70"/>
          <w:rFonts w:hint="eastAsia"/>
        </w:rPr>
        <w:t>心跳信息（漫游</w:t>
      </w:r>
      <w:r>
        <w:rPr>
          <w:rStyle w:val="70"/>
        </w:rPr>
        <w:t>-&gt;</w:t>
      </w:r>
      <w:r>
        <w:rPr>
          <w:rStyle w:val="70"/>
          <w:rFonts w:hint="eastAsia"/>
        </w:rPr>
        <w:t>短信监控系统）</w:t>
      </w:r>
      <w:r>
        <w:tab/>
      </w:r>
      <w:r>
        <w:fldChar w:fldCharType="begin"/>
      </w:r>
      <w:r>
        <w:instrText xml:space="preserve"> PAGEREF _Toc464209319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5"/>
        <w:tabs>
          <w:tab w:val="right" w:leader="dot" w:pos="8302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"_Toc464209320" </w:instrText>
      </w:r>
      <w:r>
        <w:fldChar w:fldCharType="separate"/>
      </w:r>
      <w:r>
        <w:rPr>
          <w:rStyle w:val="70"/>
          <w:rFonts w:hint="eastAsia"/>
        </w:rPr>
        <w:t>附录 A 相关问题说明</w:t>
      </w:r>
      <w:r>
        <w:tab/>
      </w:r>
      <w:r>
        <w:fldChar w:fldCharType="begin"/>
      </w:r>
      <w:r>
        <w:instrText xml:space="preserve"> PAGEREF _Toc464209320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0"/>
        <w:tabs>
          <w:tab w:val="left" w:pos="1260"/>
          <w:tab w:val="right" w:leader="dot" w:pos="8302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"_Toc464209321" </w:instrText>
      </w:r>
      <w:r>
        <w:fldChar w:fldCharType="separate"/>
      </w:r>
      <w:r>
        <w:rPr>
          <w:rStyle w:val="70"/>
          <w:kern w:val="21"/>
        </w:rPr>
        <w:t>A.1</w:t>
      </w:r>
      <w:r>
        <w:rPr>
          <w:rFonts w:ascii="Calibri" w:hAnsi="Calibri"/>
          <w:szCs w:val="22"/>
        </w:rPr>
        <w:tab/>
      </w:r>
      <w:r>
        <w:rPr>
          <w:rStyle w:val="70"/>
          <w:rFonts w:hint="eastAsia"/>
        </w:rPr>
        <w:t>关于全量和增量数据的先后顺序（漫游系统）</w:t>
      </w:r>
      <w:r>
        <w:tab/>
      </w:r>
      <w:r>
        <w:fldChar w:fldCharType="begin"/>
      </w:r>
      <w:r>
        <w:instrText xml:space="preserve"> PAGEREF _Toc464209321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0"/>
        <w:tabs>
          <w:tab w:val="left" w:pos="1260"/>
          <w:tab w:val="right" w:leader="dot" w:pos="8302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"_Toc464209322" </w:instrText>
      </w:r>
      <w:r>
        <w:fldChar w:fldCharType="separate"/>
      </w:r>
      <w:r>
        <w:rPr>
          <w:rStyle w:val="70"/>
          <w:kern w:val="21"/>
        </w:rPr>
        <w:t>A.2</w:t>
      </w:r>
      <w:r>
        <w:rPr>
          <w:rFonts w:ascii="Calibri" w:hAnsi="Calibri"/>
          <w:szCs w:val="22"/>
        </w:rPr>
        <w:tab/>
      </w:r>
      <w:r>
        <w:rPr>
          <w:rStyle w:val="70"/>
          <w:rFonts w:hint="eastAsia"/>
        </w:rPr>
        <w:t>关于数据缓存（漫游系统）</w:t>
      </w:r>
      <w:r>
        <w:tab/>
      </w:r>
      <w:r>
        <w:fldChar w:fldCharType="begin"/>
      </w:r>
      <w:r>
        <w:instrText xml:space="preserve"> PAGEREF _Toc464209322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5"/>
        <w:tabs>
          <w:tab w:val="right" w:leader="dot" w:pos="8302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"_Toc464209323" </w:instrText>
      </w:r>
      <w:r>
        <w:fldChar w:fldCharType="separate"/>
      </w:r>
      <w:r>
        <w:rPr>
          <w:rStyle w:val="70"/>
          <w:rFonts w:hint="eastAsia"/>
        </w:rPr>
        <w:t>附录 B 修订历史</w:t>
      </w:r>
      <w:r>
        <w:tab/>
      </w:r>
      <w:r>
        <w:fldChar w:fldCharType="begin"/>
      </w:r>
      <w:r>
        <w:instrText xml:space="preserve"> PAGEREF _Toc464209323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ind w:left="420" w:leftChars="200"/>
        <w:rPr>
          <w:b/>
          <w:color w:val="000000"/>
        </w:rPr>
      </w:pPr>
      <w:r>
        <w:rPr>
          <w:color w:val="000000"/>
        </w:rPr>
        <w:fldChar w:fldCharType="end"/>
      </w:r>
    </w:p>
    <w:p>
      <w:pPr>
        <w:widowControl/>
        <w:jc w:val="left"/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  <w:bookmarkEnd w:id="0"/>
    </w:p>
    <w:p>
      <w:pPr>
        <w:pStyle w:val="83"/>
        <w:tabs>
          <w:tab w:val="clear" w:pos="360"/>
        </w:tabs>
        <w:rPr>
          <w:color w:val="000000"/>
        </w:rPr>
      </w:pPr>
      <w:bookmarkStart w:id="8" w:name="_Toc27776"/>
      <w:bookmarkStart w:id="9" w:name="_Toc14695"/>
      <w:bookmarkStart w:id="10" w:name="_Toc234228528"/>
      <w:bookmarkStart w:id="11" w:name="_Toc295468869"/>
      <w:bookmarkStart w:id="12" w:name="_Toc31759"/>
      <w:bookmarkStart w:id="13" w:name="_Toc464209304"/>
      <w:bookmarkStart w:id="14" w:name="_Toc234038773"/>
      <w:bookmarkStart w:id="15" w:name="_Toc234228530"/>
      <w:bookmarkStart w:id="16" w:name="_Toc2383"/>
      <w:bookmarkStart w:id="17" w:name="_Toc2126"/>
      <w:bookmarkStart w:id="18" w:name="_Toc263242074"/>
      <w:bookmarkStart w:id="19" w:name="_Toc234038774"/>
      <w:bookmarkStart w:id="20" w:name="_Toc22345"/>
      <w:bookmarkStart w:id="21" w:name="_Toc234228531"/>
      <w:bookmarkStart w:id="22" w:name="_Toc7965"/>
      <w:r>
        <w:rPr>
          <w:rFonts w:hint="eastAsia"/>
          <w:color w:val="000000"/>
        </w:rPr>
        <w:t>前 言</w:t>
      </w:r>
      <w:bookmarkEnd w:id="8"/>
      <w:bookmarkEnd w:id="9"/>
      <w:bookmarkEnd w:id="10"/>
      <w:bookmarkEnd w:id="11"/>
      <w:bookmarkEnd w:id="12"/>
      <w:bookmarkEnd w:id="13"/>
    </w:p>
    <w:p>
      <w:pPr>
        <w:spacing w:line="300" w:lineRule="auto"/>
        <w:ind w:firstLine="420"/>
        <w:rPr>
          <w:color w:val="000000"/>
        </w:rPr>
      </w:pPr>
    </w:p>
    <w:p>
      <w:pPr>
        <w:spacing w:line="300" w:lineRule="auto"/>
        <w:ind w:left="105" w:leftChars="50" w:firstLine="315" w:firstLineChars="150"/>
        <w:rPr>
          <w:color w:val="000000"/>
        </w:rPr>
      </w:pPr>
      <w:r>
        <w:rPr>
          <w:rFonts w:hint="eastAsia"/>
          <w:color w:val="000000"/>
        </w:rPr>
        <w:t>本协议规定了</w:t>
      </w:r>
      <w:r>
        <w:rPr>
          <w:rFonts w:hint="eastAsia" w:ascii="Arial" w:hAnsi="Arial Unicode MS" w:cs="Arial"/>
          <w:color w:val="000000"/>
          <w:szCs w:val="21"/>
        </w:rPr>
        <w:t>XXX短信</w:t>
      </w:r>
      <w:r>
        <w:rPr>
          <w:rFonts w:ascii="Arial" w:hAnsi="Arial Unicode MS" w:cs="Arial"/>
          <w:color w:val="000000"/>
          <w:szCs w:val="21"/>
        </w:rPr>
        <w:t>监控</w:t>
      </w:r>
      <w:r>
        <w:rPr>
          <w:rFonts w:hint="eastAsia" w:ascii="Arial" w:hAnsi="Arial Unicode MS" w:cs="Arial"/>
          <w:color w:val="000000"/>
          <w:szCs w:val="21"/>
        </w:rPr>
        <w:t>系统与漫游系统之间的</w:t>
      </w:r>
      <w:r>
        <w:rPr>
          <w:rFonts w:hint="eastAsia"/>
          <w:color w:val="000000"/>
        </w:rPr>
        <w:t>标准接口协议，为</w:t>
      </w:r>
      <w:r>
        <w:rPr>
          <w:rFonts w:hint="eastAsia" w:ascii="Arial" w:hAnsi="Arial Unicode MS" w:cs="Arial"/>
          <w:color w:val="000000"/>
          <w:szCs w:val="21"/>
        </w:rPr>
        <w:t>XXX工程短信</w:t>
      </w:r>
      <w:r>
        <w:rPr>
          <w:rFonts w:ascii="Arial" w:hAnsi="Arial Unicode MS" w:cs="Arial"/>
          <w:color w:val="000000"/>
          <w:szCs w:val="21"/>
        </w:rPr>
        <w:t>监控</w:t>
      </w:r>
      <w:r>
        <w:rPr>
          <w:rFonts w:hint="eastAsia" w:ascii="Arial" w:hAnsi="Arial Unicode MS" w:cs="Arial"/>
          <w:color w:val="000000"/>
          <w:szCs w:val="21"/>
        </w:rPr>
        <w:t>系统与漫游系统之间的漫游</w:t>
      </w:r>
      <w:r>
        <w:rPr>
          <w:rFonts w:ascii="Arial" w:hAnsi="Arial Unicode MS" w:cs="Arial"/>
          <w:color w:val="000000"/>
          <w:szCs w:val="21"/>
        </w:rPr>
        <w:t>用户</w:t>
      </w:r>
      <w:r>
        <w:rPr>
          <w:rFonts w:hint="eastAsia" w:ascii="Arial" w:hAnsi="Arial Unicode MS" w:cs="Arial"/>
          <w:color w:val="000000"/>
          <w:szCs w:val="21"/>
        </w:rPr>
        <w:t>数据传输</w:t>
      </w:r>
      <w:r>
        <w:rPr>
          <w:rFonts w:hint="eastAsia"/>
          <w:color w:val="000000"/>
        </w:rPr>
        <w:t>提供技术依据。</w:t>
      </w:r>
    </w:p>
    <w:p>
      <w:pPr>
        <w:pStyle w:val="75"/>
        <w:ind w:firstLine="420"/>
        <w:rPr>
          <w:color w:val="000000"/>
        </w:rPr>
      </w:pPr>
    </w:p>
    <w:p>
      <w:pPr>
        <w:pStyle w:val="75"/>
        <w:ind w:firstLine="420"/>
        <w:rPr>
          <w:color w:val="000000"/>
        </w:rPr>
      </w:pPr>
    </w:p>
    <w:p>
      <w:pPr>
        <w:pStyle w:val="75"/>
        <w:ind w:firstLine="420"/>
        <w:rPr>
          <w:color w:val="000000"/>
        </w:rPr>
      </w:pPr>
    </w:p>
    <w:p>
      <w:pPr>
        <w:pStyle w:val="75"/>
        <w:ind w:firstLine="420"/>
        <w:rPr>
          <w:color w:val="000000"/>
        </w:rPr>
      </w:pPr>
    </w:p>
    <w:p>
      <w:pPr>
        <w:pStyle w:val="75"/>
        <w:ind w:firstLine="420"/>
        <w:rPr>
          <w:color w:val="000000"/>
        </w:rPr>
      </w:pPr>
      <w:r>
        <w:rPr>
          <w:color w:val="000000"/>
        </w:rPr>
        <w:br w:type="page"/>
      </w:r>
      <w:bookmarkEnd w:id="14"/>
      <w:bookmarkEnd w:id="15"/>
      <w:bookmarkEnd w:id="16"/>
      <w:bookmarkEnd w:id="17"/>
      <w:bookmarkEnd w:id="18"/>
    </w:p>
    <w:p>
      <w:pPr>
        <w:pStyle w:val="2"/>
        <w:rPr>
          <w:color w:val="000000"/>
        </w:rPr>
      </w:pPr>
      <w:bookmarkStart w:id="23" w:name="_Toc263242075"/>
      <w:bookmarkStart w:id="24" w:name="_Toc8337"/>
      <w:bookmarkStart w:id="25" w:name="_Toc464209305"/>
      <w:bookmarkStart w:id="26" w:name="_Toc295468871"/>
      <w:r>
        <w:rPr>
          <w:rFonts w:hint="eastAsia"/>
          <w:color w:val="000000"/>
        </w:rPr>
        <w:t>定义与缩略语</w:t>
      </w:r>
      <w:bookmarkEnd w:id="23"/>
      <w:bookmarkEnd w:id="24"/>
      <w:bookmarkEnd w:id="25"/>
      <w:bookmarkEnd w:id="26"/>
      <w:bookmarkEnd w:id="19"/>
      <w:bookmarkEnd w:id="20"/>
      <w:bookmarkEnd w:id="21"/>
      <w:bookmarkEnd w:id="22"/>
    </w:p>
    <w:p>
      <w:pPr>
        <w:pStyle w:val="4"/>
        <w:rPr>
          <w:color w:val="000000"/>
        </w:rPr>
      </w:pPr>
      <w:bookmarkStart w:id="27" w:name="_Toc464209306"/>
      <w:bookmarkStart w:id="28" w:name="_Toc234038776"/>
      <w:bookmarkStart w:id="29" w:name="_Toc234228533"/>
      <w:bookmarkStart w:id="30" w:name="_Toc18903"/>
      <w:bookmarkStart w:id="31" w:name="_Toc25280"/>
      <w:bookmarkStart w:id="32" w:name="_Toc263242077"/>
      <w:bookmarkStart w:id="33" w:name="_Toc295468873"/>
      <w:bookmarkStart w:id="34" w:name="_Toc3963"/>
      <w:bookmarkStart w:id="35" w:name="_Toc11526"/>
      <w:bookmarkStart w:id="36" w:name="_Toc182651874"/>
      <w:bookmarkStart w:id="37" w:name="_Toc234038777"/>
      <w:bookmarkStart w:id="38" w:name="_Toc14976"/>
      <w:bookmarkStart w:id="39" w:name="_Toc234228534"/>
      <w:r>
        <w:rPr>
          <w:rFonts w:hint="eastAsia"/>
          <w:color w:val="000000"/>
        </w:rPr>
        <w:t>定义</w:t>
      </w:r>
      <w:bookmarkEnd w:id="27"/>
    </w:p>
    <w:tbl>
      <w:tblPr>
        <w:tblW w:w="85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6860"/>
      </w:tblGrid>
      <w:tr>
        <w:tc>
          <w:tcPr>
            <w:tcW w:w="1668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前端业务系统：</w:t>
            </w:r>
          </w:p>
        </w:tc>
        <w:tc>
          <w:tcPr>
            <w:tcW w:w="6860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短信系统或彩信系统。</w:t>
            </w:r>
          </w:p>
        </w:tc>
      </w:tr>
      <w:tr>
        <w:tc>
          <w:tcPr>
            <w:tcW w:w="1668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增量数据：</w:t>
            </w:r>
          </w:p>
        </w:tc>
        <w:tc>
          <w:tcPr>
            <w:tcW w:w="6860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实时用户漫游数据的变动情况。</w:t>
            </w:r>
          </w:p>
        </w:tc>
      </w:tr>
      <w:tr>
        <w:tc>
          <w:tcPr>
            <w:tcW w:w="1668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全量数据：</w:t>
            </w:r>
          </w:p>
        </w:tc>
        <w:tc>
          <w:tcPr>
            <w:tcW w:w="6860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漫游用户的</w:t>
            </w:r>
            <w:r>
              <w:rPr>
                <w:color w:val="000000"/>
              </w:rPr>
              <w:t>全量</w:t>
            </w:r>
            <w:r>
              <w:rPr>
                <w:rFonts w:hint="eastAsia"/>
                <w:color w:val="000000"/>
              </w:rPr>
              <w:t>数据</w:t>
            </w:r>
          </w:p>
        </w:tc>
      </w:tr>
    </w:tbl>
    <w:p>
      <w:pPr>
        <w:pStyle w:val="2"/>
        <w:rPr>
          <w:color w:val="000000"/>
        </w:rPr>
      </w:pPr>
      <w:bookmarkStart w:id="40" w:name="_Toc464209307"/>
      <w:r>
        <w:rPr>
          <w:rFonts w:hint="eastAsia"/>
          <w:color w:val="000000"/>
        </w:rPr>
        <w:t>接口定义</w:t>
      </w:r>
      <w:bookmarkEnd w:id="40"/>
    </w:p>
    <w:p>
      <w:pPr>
        <w:pStyle w:val="4"/>
        <w:rPr>
          <w:color w:val="000000"/>
        </w:rPr>
      </w:pPr>
      <w:bookmarkStart w:id="41" w:name="_Toc464209308"/>
      <w:r>
        <w:rPr>
          <w:rFonts w:hint="eastAsia"/>
          <w:color w:val="000000"/>
        </w:rPr>
        <w:t>接口定义</w:t>
      </w:r>
      <w:bookmarkEnd w:id="41"/>
    </w:p>
    <w:p>
      <w:pPr>
        <w:pStyle w:val="8"/>
        <w:numPr>
          <w:ilvl w:val="3"/>
          <w:numId w:val="1"/>
        </w:numPr>
        <w:rPr>
          <w:color w:val="000000"/>
        </w:rPr>
      </w:pPr>
      <w:bookmarkStart w:id="42" w:name="_Toc464209309"/>
      <w:r>
        <w:rPr>
          <w:rFonts w:hint="eastAsia"/>
          <w:color w:val="000000"/>
        </w:rPr>
        <w:t>功能描述</w:t>
      </w:r>
      <w:bookmarkEnd w:id="42"/>
    </w:p>
    <w:p>
      <w:pPr>
        <w:spacing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漫游接口用于传输漫游用户</w:t>
      </w:r>
      <w:r>
        <w:rPr>
          <w:color w:val="000000"/>
        </w:rPr>
        <w:t>数据信息</w:t>
      </w:r>
      <w:r>
        <w:rPr>
          <w:rFonts w:hint="eastAsia"/>
          <w:color w:val="000000"/>
        </w:rPr>
        <w:t>目前</w:t>
      </w:r>
      <w:r>
        <w:rPr>
          <w:color w:val="000000"/>
        </w:rPr>
        <w:t>传送包括全国漫游数据信息</w:t>
      </w:r>
      <w:r>
        <w:rPr>
          <w:rFonts w:hint="eastAsia"/>
          <w:color w:val="000000"/>
        </w:rPr>
        <w:t>。</w:t>
      </w:r>
    </w:p>
    <w:p>
      <w:pPr>
        <w:spacing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接口包含五</w:t>
      </w:r>
      <w:r>
        <w:rPr>
          <w:color w:val="000000"/>
        </w:rPr>
        <w:t>种协议数据：一</w:t>
      </w:r>
      <w:r>
        <w:rPr>
          <w:rFonts w:hint="eastAsia"/>
          <w:color w:val="000000"/>
        </w:rPr>
        <w:t>是</w:t>
      </w:r>
      <w:r>
        <w:rPr>
          <w:color w:val="000000"/>
        </w:rPr>
        <w:t>全量漫游数据请求包</w:t>
      </w:r>
      <w:r>
        <w:rPr>
          <w:rFonts w:hint="eastAsia"/>
          <w:color w:val="000000"/>
        </w:rPr>
        <w:t>，二是</w:t>
      </w:r>
      <w:r>
        <w:rPr>
          <w:color w:val="000000"/>
        </w:rPr>
        <w:t>全量漫游数据请求</w:t>
      </w:r>
      <w:r>
        <w:rPr>
          <w:rFonts w:hint="eastAsia"/>
          <w:color w:val="000000"/>
        </w:rPr>
        <w:t>响应</w:t>
      </w:r>
      <w:r>
        <w:rPr>
          <w:color w:val="000000"/>
        </w:rPr>
        <w:t>包</w:t>
      </w:r>
      <w:r>
        <w:rPr>
          <w:rFonts w:hint="eastAsia"/>
          <w:color w:val="000000"/>
        </w:rPr>
        <w:t>，三</w:t>
      </w:r>
      <w:r>
        <w:rPr>
          <w:color w:val="000000"/>
        </w:rPr>
        <w:t>是</w:t>
      </w:r>
      <w:r>
        <w:rPr>
          <w:rFonts w:hint="eastAsia"/>
          <w:color w:val="000000"/>
        </w:rPr>
        <w:t>全量</w:t>
      </w:r>
      <w:r>
        <w:rPr>
          <w:color w:val="000000"/>
        </w:rPr>
        <w:t>数据发送结束包，</w:t>
      </w:r>
      <w:r>
        <w:rPr>
          <w:rFonts w:hint="eastAsia"/>
          <w:color w:val="000000"/>
        </w:rPr>
        <w:t>四</w:t>
      </w:r>
      <w:r>
        <w:rPr>
          <w:color w:val="000000"/>
        </w:rPr>
        <w:t>是漫游数据</w:t>
      </w:r>
      <w:r>
        <w:rPr>
          <w:rFonts w:hint="eastAsia"/>
          <w:color w:val="000000"/>
        </w:rPr>
        <w:t>包</w:t>
      </w:r>
      <w:r>
        <w:rPr>
          <w:color w:val="000000"/>
        </w:rPr>
        <w:t>，</w:t>
      </w:r>
      <w:r>
        <w:rPr>
          <w:rFonts w:hint="eastAsia"/>
          <w:color w:val="000000"/>
        </w:rPr>
        <w:t>五</w:t>
      </w:r>
      <w:r>
        <w:rPr>
          <w:color w:val="000000"/>
        </w:rPr>
        <w:t>是心跳消息</w:t>
      </w:r>
      <w:r>
        <w:rPr>
          <w:rFonts w:hint="eastAsia"/>
          <w:color w:val="000000"/>
        </w:rPr>
        <w:t>。</w:t>
      </w:r>
    </w:p>
    <w:p>
      <w:pPr>
        <w:pStyle w:val="6"/>
        <w:rPr>
          <w:color w:val="000000"/>
        </w:rPr>
      </w:pPr>
      <w:bookmarkStart w:id="43" w:name="_Toc464209310"/>
      <w:r>
        <w:rPr>
          <w:rFonts w:hint="eastAsia"/>
          <w:color w:val="000000"/>
        </w:rPr>
        <w:t>接口要求</w:t>
      </w:r>
      <w:bookmarkEnd w:id="43"/>
    </w:p>
    <w:p>
      <w:pPr>
        <w:pStyle w:val="8"/>
        <w:numPr>
          <w:ilvl w:val="3"/>
          <w:numId w:val="1"/>
        </w:numPr>
        <w:rPr>
          <w:color w:val="000000"/>
        </w:rPr>
      </w:pPr>
      <w:bookmarkStart w:id="44" w:name="_Toc464209311"/>
      <w:r>
        <w:rPr>
          <w:rFonts w:hint="eastAsia"/>
          <w:color w:val="000000"/>
        </w:rPr>
        <w:t>接口基本格式</w:t>
      </w:r>
      <w:bookmarkEnd w:id="44"/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通信形式：</w:t>
      </w:r>
    </w:p>
    <w:p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rFonts w:hint="eastAsia"/>
          <w:color w:val="000000"/>
        </w:rPr>
        <w:t>采用TCP长连接传输，漫游</w:t>
      </w:r>
      <w:r>
        <w:rPr>
          <w:color w:val="000000"/>
        </w:rPr>
        <w:t>系统</w:t>
      </w:r>
      <w:r>
        <w:rPr>
          <w:rFonts w:hint="eastAsia"/>
          <w:color w:val="000000"/>
        </w:rPr>
        <w:t>作为客户端，负责发起并维护该连接，短信</w:t>
      </w:r>
      <w:r>
        <w:rPr>
          <w:color w:val="000000"/>
        </w:rPr>
        <w:t>监控系统</w:t>
      </w:r>
      <w:r>
        <w:rPr>
          <w:rFonts w:hint="eastAsia"/>
          <w:color w:val="000000"/>
        </w:rPr>
        <w:t>作为服务器端。</w:t>
      </w:r>
    </w:p>
    <w:p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rFonts w:hint="eastAsia"/>
          <w:color w:val="000000"/>
        </w:rPr>
        <w:t>正常漫游</w:t>
      </w:r>
      <w:r>
        <w:rPr>
          <w:color w:val="000000"/>
        </w:rPr>
        <w:t>数据下</w:t>
      </w:r>
      <w:r>
        <w:rPr>
          <w:rFonts w:hint="eastAsia"/>
          <w:color w:val="000000"/>
        </w:rPr>
        <w:t>发时，服务端端口可配，默认TCP端口：6001</w:t>
      </w:r>
    </w:p>
    <w:p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rFonts w:hint="eastAsia"/>
          <w:color w:val="000000"/>
        </w:rPr>
        <w:t>通信双方只</w:t>
      </w:r>
      <w:r>
        <w:rPr>
          <w:color w:val="000000"/>
        </w:rPr>
        <w:t>建立一条</w:t>
      </w:r>
      <w:r>
        <w:rPr>
          <w:rFonts w:hint="eastAsia"/>
          <w:color w:val="000000"/>
        </w:rPr>
        <w:t>长</w:t>
      </w:r>
      <w:r>
        <w:rPr>
          <w:color w:val="000000"/>
        </w:rPr>
        <w:t>连接</w:t>
      </w:r>
      <w:r>
        <w:rPr>
          <w:rFonts w:hint="eastAsia"/>
          <w:color w:val="000000"/>
        </w:rPr>
        <w:t>。</w:t>
      </w:r>
    </w:p>
    <w:p>
      <w:pPr>
        <w:pStyle w:val="8"/>
        <w:numPr>
          <w:ilvl w:val="3"/>
          <w:numId w:val="1"/>
        </w:numPr>
        <w:rPr>
          <w:color w:val="000000"/>
        </w:rPr>
      </w:pPr>
      <w:bookmarkStart w:id="45" w:name="_Toc464209312"/>
      <w:r>
        <w:rPr>
          <w:rFonts w:hint="eastAsia"/>
          <w:color w:val="000000"/>
        </w:rPr>
        <w:t>定时器</w:t>
      </w:r>
      <w:bookmarkEnd w:id="45"/>
    </w:p>
    <w:p>
      <w:pPr>
        <w:pStyle w:val="29"/>
        <w:spacing w:line="360" w:lineRule="auto"/>
        <w:rPr>
          <w:color w:val="000000"/>
          <w:sz w:val="15"/>
          <w:szCs w:val="15"/>
        </w:rPr>
      </w:pPr>
      <w:r>
        <w:rPr>
          <w:rFonts w:hint="eastAsia"/>
          <w:color w:val="000000"/>
        </w:rPr>
        <w:t>T</w:t>
      </w:r>
      <w:r>
        <w:rPr>
          <w:rFonts w:hint="eastAsia"/>
          <w:color w:val="000000"/>
          <w:sz w:val="15"/>
          <w:szCs w:val="15"/>
        </w:rPr>
        <w:t>r2-keepalive</w:t>
      </w:r>
    </w:p>
    <w:p>
      <w:pPr>
        <w:pStyle w:val="29"/>
        <w:spacing w:line="360" w:lineRule="auto"/>
        <w:rPr>
          <w:color w:val="000000"/>
        </w:rPr>
      </w:pPr>
      <w:r>
        <w:rPr>
          <w:rFonts w:hint="eastAsia"/>
          <w:color w:val="000000"/>
        </w:rPr>
        <w:t>接口采用长连接形式，T</w:t>
      </w:r>
      <w:r>
        <w:rPr>
          <w:rFonts w:hint="eastAsia"/>
          <w:color w:val="000000"/>
          <w:sz w:val="15"/>
          <w:szCs w:val="15"/>
        </w:rPr>
        <w:t>s2-keepalive</w:t>
      </w:r>
      <w:r>
        <w:rPr>
          <w:rFonts w:hint="eastAsia"/>
          <w:color w:val="000000"/>
        </w:rPr>
        <w:t>作为长连接的心跳定时器，客户端每T</w:t>
      </w:r>
      <w:r>
        <w:rPr>
          <w:rFonts w:hint="eastAsia"/>
          <w:color w:val="000000"/>
          <w:sz w:val="15"/>
          <w:szCs w:val="15"/>
        </w:rPr>
        <w:t>r2-keepalive</w:t>
      </w:r>
      <w:r>
        <w:rPr>
          <w:rFonts w:hint="eastAsia"/>
          <w:color w:val="000000"/>
        </w:rPr>
        <w:t>向服务器发送心跳，如果两次T</w:t>
      </w:r>
      <w:r>
        <w:rPr>
          <w:rFonts w:hint="eastAsia"/>
          <w:color w:val="000000"/>
          <w:sz w:val="15"/>
          <w:szCs w:val="15"/>
        </w:rPr>
        <w:t>r2-keepalive</w:t>
      </w:r>
      <w:r>
        <w:rPr>
          <w:rFonts w:hint="eastAsia"/>
          <w:color w:val="000000"/>
        </w:rPr>
        <w:t>周期中服务器未收到心跳消息，并且没有链路没有数据传输，则断开链接。T</w:t>
      </w:r>
      <w:r>
        <w:rPr>
          <w:rFonts w:hint="eastAsia"/>
          <w:color w:val="000000"/>
          <w:sz w:val="15"/>
          <w:szCs w:val="15"/>
        </w:rPr>
        <w:t>R2-keepalive</w:t>
      </w:r>
      <w:r>
        <w:rPr>
          <w:rFonts w:hint="eastAsia"/>
          <w:color w:val="000000"/>
        </w:rPr>
        <w:t>默认为60秒。</w:t>
      </w:r>
    </w:p>
    <w:p>
      <w:pPr>
        <w:pStyle w:val="8"/>
        <w:numPr>
          <w:ilvl w:val="3"/>
          <w:numId w:val="1"/>
        </w:numPr>
        <w:rPr>
          <w:color w:val="000000"/>
        </w:rPr>
      </w:pPr>
      <w:bookmarkStart w:id="46" w:name="_Toc464209313"/>
      <w:r>
        <w:rPr>
          <w:rFonts w:hint="eastAsia"/>
          <w:color w:val="000000"/>
        </w:rPr>
        <w:t>通信协议流程</w:t>
      </w:r>
      <w:bookmarkEnd w:id="46"/>
    </w:p>
    <w:p>
      <w:pPr>
        <w:rPr>
          <w:rFonts w:hint="eastAsia"/>
        </w:rPr>
      </w:pPr>
      <w:r>
        <w:rPr>
          <w:rFonts w:hint="eastAsia"/>
        </w:rPr>
        <w:t>1、短彩信</w:t>
      </w:r>
      <w:r>
        <w:t>业务系统全量请求</w:t>
      </w:r>
    </w:p>
    <w:p>
      <w:pPr>
        <w:spacing w:line="360" w:lineRule="auto"/>
        <w:ind w:firstLine="42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object>
          <v:shape id="_x0000_s1025" type="#_x0000_t75" style="height:384.4pt;width:415.1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25" DrawAspect="Content" ObjectID="_1025" r:id="rId9"/>
        </w:object>
      </w:r>
      <w:r>
        <w:rPr>
          <w:rFonts w:hint="eastAsia"/>
        </w:rPr>
        <w:t>说明</w:t>
      </w:r>
      <w:r>
        <w:t>：</w:t>
      </w:r>
    </w:p>
    <w:p>
      <w:pPr>
        <w:spacing w:line="360" w:lineRule="auto"/>
        <w:ind w:firstLine="420"/>
      </w:pPr>
      <w:r>
        <w:rPr>
          <w:rFonts w:hint="eastAsia"/>
        </w:rPr>
        <w:t>（1）、</w:t>
      </w:r>
      <w:r>
        <w:t>短彩信系统</w:t>
      </w:r>
      <w:r>
        <w:rPr>
          <w:rFonts w:hint="eastAsia"/>
        </w:rPr>
        <w:t>向</w:t>
      </w:r>
      <w:r>
        <w:t>漫游系统发送全量数据请求</w:t>
      </w:r>
      <w:r>
        <w:rPr>
          <w:rFonts w:hint="eastAsia"/>
        </w:rPr>
        <w:t>；</w:t>
      </w:r>
    </w:p>
    <w:p>
      <w:pPr>
        <w:spacing w:line="360" w:lineRule="auto"/>
        <w:ind w:firstLine="420"/>
      </w:pPr>
      <w:r>
        <w:rPr>
          <w:rFonts w:hint="eastAsia"/>
        </w:rPr>
        <w:t>（2）、漫游</w:t>
      </w:r>
      <w:r>
        <w:t>系统回复全量请求应答</w:t>
      </w:r>
      <w:r>
        <w:rPr>
          <w:rFonts w:hint="eastAsia"/>
        </w:rPr>
        <w:t>；</w:t>
      </w:r>
    </w:p>
    <w:p>
      <w:pPr>
        <w:spacing w:line="360" w:lineRule="auto"/>
        <w:ind w:firstLine="420"/>
      </w:pPr>
      <w:r>
        <w:rPr>
          <w:rFonts w:hint="eastAsia"/>
        </w:rPr>
        <w:t>（3）、漫游</w:t>
      </w:r>
      <w:r>
        <w:t>系统发送</w:t>
      </w:r>
      <w:r>
        <w:rPr>
          <w:rFonts w:hint="eastAsia"/>
        </w:rPr>
        <w:t>全量</w:t>
      </w:r>
      <w:r>
        <w:t>漫游数据</w:t>
      </w:r>
      <w:r>
        <w:rPr>
          <w:rFonts w:hint="eastAsia"/>
        </w:rPr>
        <w:t>；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（4）、</w:t>
      </w:r>
      <w:r>
        <w:t>全量漫游数据</w:t>
      </w:r>
      <w:r>
        <w:rPr>
          <w:rFonts w:hint="eastAsia"/>
        </w:rPr>
        <w:t>全部</w:t>
      </w:r>
      <w:r>
        <w:t>发送</w:t>
      </w:r>
      <w:r>
        <w:rPr>
          <w:rFonts w:hint="eastAsia"/>
        </w:rPr>
        <w:t>完成</w:t>
      </w:r>
      <w:r>
        <w:t>后，漫游系统发送全量</w:t>
      </w:r>
      <w:r>
        <w:rPr>
          <w:rFonts w:hint="eastAsia"/>
        </w:rPr>
        <w:t>结束</w:t>
      </w:r>
      <w:r>
        <w:t>包。</w:t>
      </w:r>
    </w:p>
    <w:p>
      <w:pPr>
        <w:spacing w:line="360" w:lineRule="auto"/>
        <w:ind w:firstLine="420"/>
      </w:pPr>
    </w:p>
    <w:p>
      <w:pPr>
        <w:rPr>
          <w:rFonts w:hint="eastAsia"/>
        </w:rPr>
      </w:pPr>
      <w:r>
        <w:rPr>
          <w:rFonts w:hint="eastAsia"/>
        </w:rPr>
        <w:t>2、漫游</w:t>
      </w:r>
      <w:r>
        <w:t>数据增量发送</w:t>
      </w:r>
    </w:p>
    <w:p>
      <w:pPr>
        <w:spacing w:line="360" w:lineRule="auto"/>
        <w:ind w:firstLine="42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object>
          <v:shape id="_x0000_s1026" type="#_x0000_t75" style="height:384.4pt;width:415.1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26" DrawAspect="Content" ObjectID="_1026" r:id="rId11"/>
        </w:object>
      </w:r>
      <w:r>
        <w:rPr>
          <w:rFonts w:hint="eastAsia"/>
        </w:rPr>
        <w:t>说明</w:t>
      </w:r>
      <w:r>
        <w:t>：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（1）</w:t>
      </w:r>
      <w:r>
        <w:t>漫游系统发送</w:t>
      </w:r>
      <w:r>
        <w:rPr>
          <w:rFonts w:hint="eastAsia"/>
        </w:rPr>
        <w:t>漫游</w:t>
      </w:r>
      <w:r>
        <w:t>数据</w:t>
      </w:r>
      <w:r>
        <w:rPr>
          <w:rFonts w:hint="eastAsia"/>
        </w:rPr>
        <w:t>给短彩信</w:t>
      </w:r>
      <w:r>
        <w:t>系统</w:t>
      </w:r>
      <w:r>
        <w:rPr>
          <w:rFonts w:hint="eastAsia"/>
        </w:rPr>
        <w:t>。</w:t>
      </w:r>
    </w:p>
    <w:p>
      <w:pPr>
        <w:spacing w:line="360" w:lineRule="auto"/>
        <w:ind w:firstLine="420"/>
        <w:rPr>
          <w:color w:val="000000"/>
        </w:rPr>
      </w:pPr>
    </w:p>
    <w:p>
      <w:pPr>
        <w:pStyle w:val="6"/>
        <w:rPr>
          <w:color w:val="000000"/>
        </w:rPr>
      </w:pPr>
      <w:bookmarkStart w:id="47" w:name="_Toc464209314"/>
      <w:r>
        <w:rPr>
          <w:rFonts w:hint="eastAsia"/>
          <w:color w:val="000000"/>
        </w:rPr>
        <w:t>接口定义</w:t>
      </w:r>
      <w:bookmarkEnd w:id="47"/>
    </w:p>
    <w:p>
      <w:pPr>
        <w:pStyle w:val="8"/>
        <w:numPr>
          <w:ilvl w:val="3"/>
          <w:numId w:val="1"/>
        </w:numPr>
        <w:rPr>
          <w:color w:val="000000"/>
        </w:rPr>
      </w:pPr>
      <w:bookmarkStart w:id="48" w:name="_Toc464209315"/>
      <w:r>
        <w:rPr>
          <w:color w:val="000000"/>
        </w:rPr>
        <w:t>全量请</w:t>
      </w:r>
      <w:r>
        <w:rPr>
          <w:rFonts w:hint="eastAsia"/>
          <w:color w:val="000000"/>
        </w:rPr>
        <w:t>求消息（短信</w:t>
      </w:r>
      <w:r>
        <w:rPr>
          <w:color w:val="000000"/>
        </w:rPr>
        <w:t>监控-</w:t>
      </w:r>
      <w:r>
        <w:rPr>
          <w:rFonts w:hint="eastAsia"/>
          <w:color w:val="000000"/>
        </w:rPr>
        <w:t>&gt;漫游</w:t>
      </w:r>
      <w:r>
        <w:rPr>
          <w:color w:val="000000"/>
        </w:rPr>
        <w:t>）</w:t>
      </w:r>
      <w:bookmarkEnd w:id="48"/>
    </w:p>
    <w:tbl>
      <w:tblPr>
        <w:tblW w:w="86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4"/>
        <w:gridCol w:w="1843"/>
        <w:gridCol w:w="1701"/>
        <w:gridCol w:w="1134"/>
        <w:gridCol w:w="2551"/>
      </w:tblGrid>
      <w:tr>
        <w:tc>
          <w:tcPr>
            <w:tcW w:w="1384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指令名称</w:t>
            </w:r>
          </w:p>
        </w:tc>
        <w:tc>
          <w:tcPr>
            <w:tcW w:w="184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字段类型</w:t>
            </w:r>
          </w:p>
        </w:tc>
        <w:tc>
          <w:tcPr>
            <w:tcW w:w="170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指令长度（Byte）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 w:hAnsi="宋体"/>
                <w:b/>
                <w:color w:val="000000"/>
                <w:szCs w:val="21"/>
              </w:rPr>
              <w:t>类型</w:t>
            </w:r>
            <w:r>
              <w:rPr>
                <w:rFonts w:hAnsi="宋体"/>
                <w:b/>
                <w:color w:val="000000"/>
                <w:szCs w:val="21"/>
              </w:rPr>
              <w:t>取值</w:t>
            </w:r>
          </w:p>
        </w:tc>
        <w:tc>
          <w:tcPr>
            <w:tcW w:w="25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约束</w:t>
            </w:r>
          </w:p>
        </w:tc>
      </w:tr>
      <w:tr>
        <w:tc>
          <w:tcPr>
            <w:tcW w:w="1384" w:type="dxa"/>
            <w:vAlign w:val="center"/>
          </w:tcPr>
          <w:p>
            <w:pPr>
              <w:rPr>
                <w:color w:val="000000"/>
                <w:kern w:val="0"/>
                <w:sz w:val="22"/>
              </w:rPr>
            </w:pPr>
            <w:r>
              <w:rPr>
                <w:rFonts w:hAnsi="宋体"/>
                <w:color w:val="000000"/>
                <w:kern w:val="0"/>
                <w:sz w:val="22"/>
              </w:rPr>
              <w:t>消息长度</w:t>
            </w:r>
          </w:p>
        </w:tc>
        <w:tc>
          <w:tcPr>
            <w:tcW w:w="184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unsigned char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3</w:t>
            </w:r>
          </w:p>
        </w:tc>
        <w:tc>
          <w:tcPr>
            <w:tcW w:w="2551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整个消息长度</w:t>
            </w:r>
          </w:p>
        </w:tc>
      </w:tr>
      <w:tr>
        <w:tc>
          <w:tcPr>
            <w:tcW w:w="1384" w:type="dxa"/>
            <w:vAlign w:val="center"/>
          </w:tcPr>
          <w:p>
            <w:pPr>
              <w:rPr>
                <w:color w:val="000000"/>
                <w:kern w:val="0"/>
                <w:sz w:val="22"/>
              </w:rPr>
            </w:pPr>
            <w:r>
              <w:rPr>
                <w:rFonts w:hAnsi="宋体"/>
                <w:color w:val="000000"/>
                <w:kern w:val="0"/>
                <w:sz w:val="22"/>
              </w:rPr>
              <w:t>消息类型</w:t>
            </w:r>
          </w:p>
        </w:tc>
        <w:tc>
          <w:tcPr>
            <w:tcW w:w="184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unsigned char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</w:t>
            </w:r>
            <w:r>
              <w:rPr>
                <w:color w:val="000000"/>
                <w:kern w:val="0"/>
                <w:sz w:val="22"/>
              </w:rPr>
              <w:t>x01</w:t>
            </w:r>
          </w:p>
        </w:tc>
        <w:tc>
          <w:tcPr>
            <w:tcW w:w="2551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全量请求消息</w:t>
            </w:r>
          </w:p>
        </w:tc>
      </w:tr>
      <w:tr>
        <w:tc>
          <w:tcPr>
            <w:tcW w:w="1384" w:type="dxa"/>
            <w:vAlign w:val="center"/>
          </w:tcPr>
          <w:p>
            <w:pPr>
              <w:rPr>
                <w:rFonts w:hAnsi="宋体"/>
                <w:color w:val="FF0000"/>
                <w:kern w:val="0"/>
                <w:sz w:val="22"/>
              </w:rPr>
            </w:pPr>
            <w:r>
              <w:rPr>
                <w:rFonts w:hint="eastAsia" w:hAnsi="宋体"/>
                <w:color w:val="FF0000"/>
                <w:kern w:val="0"/>
                <w:sz w:val="22"/>
              </w:rPr>
              <w:t>目标</w:t>
            </w:r>
            <w:r>
              <w:rPr>
                <w:rFonts w:hAnsi="宋体"/>
                <w:color w:val="FF0000"/>
                <w:kern w:val="0"/>
                <w:sz w:val="22"/>
              </w:rPr>
              <w:t>省份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Ansi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unsigned char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Ansi="宋体"/>
                <w:color w:val="FF0000"/>
                <w:kern w:val="0"/>
                <w:sz w:val="22"/>
              </w:rPr>
            </w:pPr>
            <w:r>
              <w:rPr>
                <w:rFonts w:hint="eastAsia" w:hAnsi="宋体"/>
                <w:color w:val="FF0000"/>
                <w:kern w:val="0"/>
                <w:sz w:val="22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Ansi="宋体"/>
                <w:color w:val="FF0000"/>
                <w:kern w:val="0"/>
                <w:sz w:val="22"/>
              </w:rPr>
            </w:pPr>
            <w:r>
              <w:rPr>
                <w:rFonts w:hint="eastAsia" w:hAnsi="宋体"/>
                <w:color w:val="FF0000"/>
                <w:kern w:val="0"/>
                <w:sz w:val="22"/>
              </w:rPr>
              <w:t>根据</w:t>
            </w:r>
            <w:r>
              <w:rPr>
                <w:rFonts w:hAnsi="宋体"/>
                <w:color w:val="FF0000"/>
                <w:kern w:val="0"/>
                <w:sz w:val="22"/>
              </w:rPr>
              <w:t>实际</w:t>
            </w:r>
            <w:r>
              <w:rPr>
                <w:rFonts w:hint="eastAsia" w:hAnsi="宋体"/>
                <w:color w:val="FF0000"/>
                <w:kern w:val="0"/>
                <w:sz w:val="22"/>
              </w:rPr>
              <w:t>情况</w:t>
            </w:r>
            <w:r>
              <w:rPr>
                <w:rFonts w:hAnsi="宋体"/>
                <w:color w:val="FF0000"/>
                <w:kern w:val="0"/>
                <w:sz w:val="22"/>
              </w:rPr>
              <w:t>填写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Ansi="宋体"/>
                <w:color w:val="FF0000"/>
                <w:kern w:val="0"/>
                <w:sz w:val="22"/>
              </w:rPr>
            </w:pPr>
            <w:r>
              <w:rPr>
                <w:rFonts w:hint="eastAsia" w:hAnsi="宋体"/>
                <w:color w:val="FF0000"/>
                <w:kern w:val="0"/>
                <w:sz w:val="22"/>
              </w:rPr>
              <w:t>0为全部，1-31对应31个省份。可以</w:t>
            </w:r>
            <w:r>
              <w:rPr>
                <w:rFonts w:hAnsi="宋体"/>
                <w:color w:val="FF0000"/>
                <w:kern w:val="0"/>
                <w:sz w:val="22"/>
              </w:rPr>
              <w:t>请求某省用户的漫游信息。</w:t>
            </w:r>
            <w:r>
              <w:rPr>
                <w:rFonts w:hint="eastAsia" w:hAnsi="宋体"/>
                <w:color w:val="FF0000"/>
                <w:kern w:val="0"/>
                <w:sz w:val="22"/>
              </w:rPr>
              <w:t>0代表</w:t>
            </w:r>
            <w:r>
              <w:rPr>
                <w:rFonts w:hAnsi="宋体"/>
                <w:color w:val="FF0000"/>
                <w:kern w:val="0"/>
                <w:sz w:val="22"/>
              </w:rPr>
              <w:t>全国所有省的</w:t>
            </w:r>
            <w:r>
              <w:rPr>
                <w:rFonts w:hint="eastAsia" w:hAnsi="宋体"/>
                <w:color w:val="FF0000"/>
                <w:kern w:val="0"/>
                <w:sz w:val="22"/>
              </w:rPr>
              <w:t>省</w:t>
            </w:r>
            <w:r>
              <w:rPr>
                <w:rFonts w:hAnsi="宋体"/>
                <w:color w:val="FF0000"/>
                <w:kern w:val="0"/>
                <w:sz w:val="22"/>
              </w:rPr>
              <w:t>际用户漫游信息。</w:t>
            </w:r>
          </w:p>
        </w:tc>
      </w:tr>
    </w:tbl>
    <w:p>
      <w:pPr>
        <w:rPr>
          <w:color w:val="000000"/>
        </w:rPr>
      </w:pPr>
    </w:p>
    <w:p>
      <w:pPr>
        <w:pStyle w:val="8"/>
        <w:numPr>
          <w:ilvl w:val="3"/>
          <w:numId w:val="1"/>
        </w:numPr>
        <w:rPr>
          <w:color w:val="000000"/>
        </w:rPr>
      </w:pPr>
      <w:bookmarkStart w:id="49" w:name="_Toc464209316"/>
      <w:r>
        <w:rPr>
          <w:rFonts w:hint="eastAsia"/>
          <w:color w:val="000000"/>
        </w:rPr>
        <w:t>全量请求响应消息（漫游</w:t>
      </w:r>
      <w:r>
        <w:rPr>
          <w:color w:val="000000"/>
        </w:rPr>
        <w:t>-</w:t>
      </w:r>
      <w:r>
        <w:rPr>
          <w:rFonts w:hint="eastAsia"/>
          <w:color w:val="000000"/>
        </w:rPr>
        <w:t>&gt;短信</w:t>
      </w:r>
      <w:r>
        <w:rPr>
          <w:color w:val="000000"/>
        </w:rPr>
        <w:t>监控）</w:t>
      </w:r>
      <w:bookmarkEnd w:id="49"/>
    </w:p>
    <w:tbl>
      <w:tblPr>
        <w:tblW w:w="86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4"/>
        <w:gridCol w:w="1559"/>
        <w:gridCol w:w="1843"/>
        <w:gridCol w:w="1134"/>
        <w:gridCol w:w="2693"/>
      </w:tblGrid>
      <w:tr>
        <w:tc>
          <w:tcPr>
            <w:tcW w:w="1384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指令名称</w:t>
            </w:r>
          </w:p>
        </w:tc>
        <w:tc>
          <w:tcPr>
            <w:tcW w:w="155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字段类型</w:t>
            </w:r>
          </w:p>
        </w:tc>
        <w:tc>
          <w:tcPr>
            <w:tcW w:w="184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指令长度（Byte）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 w:hAnsi="宋体"/>
                <w:b/>
                <w:color w:val="000000"/>
                <w:szCs w:val="21"/>
              </w:rPr>
              <w:t>类型</w:t>
            </w:r>
            <w:r>
              <w:rPr>
                <w:rFonts w:hAnsi="宋体"/>
                <w:b/>
                <w:color w:val="000000"/>
                <w:szCs w:val="21"/>
              </w:rPr>
              <w:t>取值</w:t>
            </w:r>
          </w:p>
        </w:tc>
        <w:tc>
          <w:tcPr>
            <w:tcW w:w="269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约束</w:t>
            </w:r>
          </w:p>
        </w:tc>
      </w:tr>
      <w:tr>
        <w:tc>
          <w:tcPr>
            <w:tcW w:w="1384" w:type="dxa"/>
            <w:vAlign w:val="center"/>
          </w:tcPr>
          <w:p>
            <w:pPr>
              <w:rPr>
                <w:color w:val="000000"/>
                <w:kern w:val="0"/>
                <w:sz w:val="22"/>
              </w:rPr>
            </w:pPr>
            <w:r>
              <w:rPr>
                <w:rFonts w:hAnsi="宋体"/>
                <w:color w:val="000000"/>
                <w:kern w:val="0"/>
                <w:sz w:val="22"/>
              </w:rPr>
              <w:t>消息长度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unsigned char</w:t>
            </w:r>
          </w:p>
        </w:tc>
        <w:tc>
          <w:tcPr>
            <w:tcW w:w="184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整个消息长度</w:t>
            </w:r>
          </w:p>
        </w:tc>
      </w:tr>
      <w:tr>
        <w:tc>
          <w:tcPr>
            <w:tcW w:w="1384" w:type="dxa"/>
            <w:vAlign w:val="center"/>
          </w:tcPr>
          <w:p>
            <w:pPr>
              <w:rPr>
                <w:color w:val="000000"/>
                <w:kern w:val="0"/>
                <w:sz w:val="22"/>
              </w:rPr>
            </w:pPr>
            <w:r>
              <w:rPr>
                <w:rFonts w:hAnsi="宋体"/>
                <w:color w:val="000000"/>
                <w:kern w:val="0"/>
                <w:sz w:val="22"/>
              </w:rPr>
              <w:t>消息类型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unsigned char</w:t>
            </w:r>
          </w:p>
        </w:tc>
        <w:tc>
          <w:tcPr>
            <w:tcW w:w="184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</w:t>
            </w:r>
          </w:p>
        </w:tc>
        <w:tc>
          <w:tcPr>
            <w:tcW w:w="269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全量</w:t>
            </w:r>
            <w:r>
              <w:rPr>
                <w:rFonts w:hint="eastAsia" w:hAnsi="宋体"/>
                <w:color w:val="000000"/>
                <w:szCs w:val="21"/>
              </w:rPr>
              <w:t>请求</w:t>
            </w:r>
            <w:r>
              <w:rPr>
                <w:rFonts w:hAnsi="宋体"/>
                <w:color w:val="000000"/>
                <w:szCs w:val="21"/>
              </w:rPr>
              <w:t>响应消息</w:t>
            </w:r>
          </w:p>
        </w:tc>
      </w:tr>
    </w:tbl>
    <w:p>
      <w:pPr>
        <w:pStyle w:val="8"/>
        <w:numPr>
          <w:ilvl w:val="3"/>
          <w:numId w:val="1"/>
        </w:numPr>
        <w:rPr>
          <w:color w:val="000000"/>
        </w:rPr>
      </w:pPr>
      <w:bookmarkStart w:id="50" w:name="_Toc464209317"/>
      <w:r>
        <w:rPr>
          <w:rFonts w:hint="eastAsia"/>
          <w:color w:val="000000"/>
        </w:rPr>
        <w:t>漫游</w:t>
      </w:r>
      <w:r>
        <w:rPr>
          <w:color w:val="000000"/>
        </w:rPr>
        <w:t>数据</w:t>
      </w:r>
      <w:r>
        <w:rPr>
          <w:rFonts w:hint="eastAsia"/>
          <w:color w:val="000000"/>
        </w:rPr>
        <w:t>消息（漫游</w:t>
      </w:r>
      <w:r>
        <w:rPr>
          <w:color w:val="000000"/>
        </w:rPr>
        <w:t>-</w:t>
      </w:r>
      <w:r>
        <w:rPr>
          <w:rFonts w:hint="eastAsia"/>
          <w:color w:val="000000"/>
        </w:rPr>
        <w:t>&gt;短信</w:t>
      </w:r>
      <w:r>
        <w:rPr>
          <w:color w:val="000000"/>
        </w:rPr>
        <w:t>监控）</w:t>
      </w:r>
      <w:bookmarkEnd w:id="50"/>
    </w:p>
    <w:tbl>
      <w:tblPr>
        <w:tblW w:w="88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1842"/>
        <w:gridCol w:w="1276"/>
        <w:gridCol w:w="1418"/>
        <w:gridCol w:w="2693"/>
      </w:tblGrid>
      <w:tr>
        <w:tc>
          <w:tcPr>
            <w:tcW w:w="1668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指令名称</w:t>
            </w:r>
          </w:p>
        </w:tc>
        <w:tc>
          <w:tcPr>
            <w:tcW w:w="1842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字段类型</w:t>
            </w:r>
          </w:p>
        </w:tc>
        <w:tc>
          <w:tcPr>
            <w:tcW w:w="127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指令长度（Byte）</w:t>
            </w:r>
          </w:p>
        </w:tc>
        <w:tc>
          <w:tcPr>
            <w:tcW w:w="1418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 w:hAnsi="宋体"/>
                <w:b/>
                <w:color w:val="000000"/>
                <w:szCs w:val="21"/>
              </w:rPr>
              <w:t>类型</w:t>
            </w:r>
            <w:r>
              <w:rPr>
                <w:rFonts w:hAnsi="宋体"/>
                <w:b/>
                <w:color w:val="000000"/>
                <w:szCs w:val="21"/>
              </w:rPr>
              <w:t>取值</w:t>
            </w:r>
          </w:p>
        </w:tc>
        <w:tc>
          <w:tcPr>
            <w:tcW w:w="269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约束</w:t>
            </w:r>
          </w:p>
        </w:tc>
      </w:tr>
      <w:tr>
        <w:tc>
          <w:tcPr>
            <w:tcW w:w="1668" w:type="dxa"/>
            <w:vAlign w:val="center"/>
          </w:tcPr>
          <w:p>
            <w:pPr>
              <w:rPr>
                <w:color w:val="000000"/>
                <w:kern w:val="0"/>
                <w:sz w:val="22"/>
              </w:rPr>
            </w:pPr>
            <w:r>
              <w:rPr>
                <w:rFonts w:hAnsi="宋体"/>
                <w:color w:val="000000"/>
                <w:kern w:val="0"/>
                <w:sz w:val="22"/>
              </w:rPr>
              <w:t>消息长度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unsigned char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eastAsia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2"/>
                <w:lang w:val="en-US" w:eastAsia="zh-CN"/>
              </w:rPr>
              <w:t>18</w:t>
            </w:r>
          </w:p>
        </w:tc>
        <w:tc>
          <w:tcPr>
            <w:tcW w:w="269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整个消息长度</w:t>
            </w:r>
          </w:p>
        </w:tc>
      </w:tr>
      <w:tr>
        <w:tc>
          <w:tcPr>
            <w:tcW w:w="1668" w:type="dxa"/>
            <w:vAlign w:val="center"/>
          </w:tcPr>
          <w:p>
            <w:pPr>
              <w:rPr>
                <w:color w:val="000000"/>
                <w:kern w:val="0"/>
                <w:sz w:val="22"/>
              </w:rPr>
            </w:pPr>
            <w:r>
              <w:rPr>
                <w:rFonts w:hAnsi="宋体"/>
                <w:color w:val="000000"/>
                <w:kern w:val="0"/>
                <w:sz w:val="22"/>
              </w:rPr>
              <w:t>消息类型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unsigned char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0x03</w:t>
            </w:r>
          </w:p>
        </w:tc>
        <w:tc>
          <w:tcPr>
            <w:tcW w:w="269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全量</w:t>
            </w:r>
            <w:r>
              <w:rPr>
                <w:rFonts w:hint="eastAsia" w:hAnsi="宋体"/>
                <w:color w:val="000000"/>
                <w:szCs w:val="21"/>
              </w:rPr>
              <w:t>请求</w:t>
            </w:r>
            <w:r>
              <w:rPr>
                <w:rFonts w:hAnsi="宋体"/>
                <w:color w:val="000000"/>
                <w:szCs w:val="21"/>
              </w:rPr>
              <w:t>响应消息</w:t>
            </w:r>
          </w:p>
        </w:tc>
      </w:tr>
      <w:tr>
        <w:tc>
          <w:tcPr>
            <w:tcW w:w="1668" w:type="dxa"/>
            <w:vAlign w:val="center"/>
          </w:tcPr>
          <w:p>
            <w:pPr>
              <w:rPr>
                <w:rFonts w:hAnsi="宋体"/>
                <w:color w:val="000000"/>
                <w:kern w:val="0"/>
                <w:sz w:val="22"/>
              </w:rPr>
            </w:pPr>
            <w:r>
              <w:rPr>
                <w:rFonts w:hint="eastAsia" w:hAnsi="宋体"/>
                <w:color w:val="000000"/>
                <w:kern w:val="0"/>
                <w:sz w:val="22"/>
              </w:rPr>
              <w:t>漫游</w:t>
            </w:r>
            <w:r>
              <w:rPr>
                <w:rFonts w:hAnsi="宋体"/>
                <w:color w:val="000000"/>
                <w:kern w:val="0"/>
                <w:sz w:val="22"/>
              </w:rPr>
              <w:t>省份信息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unsigned char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 w:hAnsi="宋体"/>
                <w:color w:val="000000"/>
                <w:kern w:val="0"/>
                <w:sz w:val="22"/>
              </w:rPr>
              <w:t>根据</w:t>
            </w:r>
            <w:r>
              <w:rPr>
                <w:rFonts w:hAnsi="宋体"/>
                <w:color w:val="000000"/>
                <w:kern w:val="0"/>
                <w:sz w:val="22"/>
              </w:rPr>
              <w:t>实际</w:t>
            </w:r>
            <w:r>
              <w:rPr>
                <w:rFonts w:hint="eastAsia" w:hAnsi="宋体"/>
                <w:color w:val="000000"/>
                <w:kern w:val="0"/>
                <w:sz w:val="22"/>
              </w:rPr>
              <w:t>情况</w:t>
            </w:r>
            <w:r>
              <w:rPr>
                <w:rFonts w:hAnsi="宋体"/>
                <w:color w:val="000000"/>
                <w:kern w:val="0"/>
                <w:sz w:val="22"/>
              </w:rPr>
              <w:t>填写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hAnsi="宋体"/>
                <w:color w:val="000000"/>
                <w:kern w:val="0"/>
                <w:sz w:val="22"/>
              </w:rPr>
            </w:pPr>
            <w:r>
              <w:rPr>
                <w:rFonts w:hint="eastAsia" w:hAnsi="宋体"/>
                <w:color w:val="000000"/>
                <w:kern w:val="0"/>
                <w:sz w:val="22"/>
              </w:rPr>
              <w:t>1-31对应31个省份</w:t>
            </w:r>
          </w:p>
          <w:p>
            <w:pPr>
              <w:rPr>
                <w:rFonts w:hAnsi="宋体"/>
                <w:color w:val="000000"/>
                <w:szCs w:val="21"/>
              </w:rPr>
            </w:pPr>
          </w:p>
        </w:tc>
      </w:tr>
      <w:tr>
        <w:tc>
          <w:tcPr>
            <w:tcW w:w="1668" w:type="dxa"/>
            <w:vAlign w:val="center"/>
          </w:tcPr>
          <w:p>
            <w:pPr>
              <w:rPr>
                <w:rFonts w:hAnsi="宋体"/>
                <w:color w:val="000000"/>
                <w:kern w:val="0"/>
                <w:sz w:val="22"/>
              </w:rPr>
            </w:pPr>
            <w:r>
              <w:rPr>
                <w:rFonts w:hint="eastAsia" w:hAnsi="宋体"/>
                <w:color w:val="000000"/>
                <w:kern w:val="0"/>
                <w:sz w:val="22"/>
              </w:rPr>
              <w:t>漫游</w:t>
            </w:r>
            <w:r>
              <w:rPr>
                <w:rFonts w:hAnsi="宋体"/>
                <w:color w:val="000000"/>
                <w:kern w:val="0"/>
                <w:sz w:val="22"/>
              </w:rPr>
              <w:t>地市信息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unsigned </w:t>
            </w:r>
            <w:r>
              <w:rPr>
                <w:rFonts w:ascii="宋体" w:hAnsi="宋体"/>
                <w:color w:val="000000"/>
                <w:szCs w:val="21"/>
              </w:rPr>
              <w:t>short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Ansi="宋体"/>
                <w:color w:val="000000"/>
                <w:kern w:val="0"/>
                <w:sz w:val="22"/>
              </w:rPr>
            </w:pPr>
            <w:r>
              <w:rPr>
                <w:rFonts w:hint="eastAsia" w:hAnsi="宋体"/>
                <w:color w:val="000000"/>
                <w:kern w:val="0"/>
                <w:sz w:val="22"/>
              </w:rPr>
              <w:t>根据</w:t>
            </w:r>
            <w:r>
              <w:rPr>
                <w:rFonts w:hAnsi="宋体"/>
                <w:color w:val="000000"/>
                <w:kern w:val="0"/>
                <w:sz w:val="22"/>
              </w:rPr>
              <w:t>实际</w:t>
            </w:r>
            <w:r>
              <w:rPr>
                <w:rFonts w:hint="eastAsia" w:hAnsi="宋体"/>
                <w:color w:val="000000"/>
                <w:kern w:val="0"/>
                <w:sz w:val="22"/>
              </w:rPr>
              <w:t>情况</w:t>
            </w:r>
            <w:r>
              <w:rPr>
                <w:rFonts w:hAnsi="宋体"/>
                <w:color w:val="000000"/>
                <w:kern w:val="0"/>
                <w:sz w:val="22"/>
              </w:rPr>
              <w:t>填写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hAnsi="宋体"/>
                <w:color w:val="000000"/>
                <w:kern w:val="0"/>
                <w:sz w:val="22"/>
              </w:rPr>
            </w:pPr>
            <w:r>
              <w:rPr>
                <w:rFonts w:hint="eastAsia" w:ascii="宋体"/>
                <w:szCs w:val="21"/>
              </w:rPr>
              <w:t>漫入位置的长途区号</w:t>
            </w:r>
            <w:r>
              <w:rPr>
                <w:rFonts w:ascii="宋体"/>
                <w:color w:val="FF0000"/>
                <w:szCs w:val="21"/>
              </w:rPr>
              <w:br/>
            </w:r>
            <w:r>
              <w:rPr>
                <w:rFonts w:hint="eastAsia" w:hAnsi="宋体"/>
                <w:color w:val="000000"/>
                <w:kern w:val="0"/>
                <w:sz w:val="22"/>
              </w:rPr>
              <w:t>采用</w:t>
            </w:r>
            <w:r>
              <w:rPr>
                <w:rFonts w:hAnsi="宋体"/>
                <w:color w:val="000000"/>
                <w:kern w:val="0"/>
                <w:sz w:val="22"/>
              </w:rPr>
              <w:t>网</w:t>
            </w:r>
            <w:r>
              <w:rPr>
                <w:rFonts w:hint="eastAsia" w:hAnsi="宋体"/>
                <w:color w:val="000000"/>
                <w:kern w:val="0"/>
                <w:sz w:val="22"/>
              </w:rPr>
              <w:t>络</w:t>
            </w:r>
            <w:r>
              <w:rPr>
                <w:rFonts w:hAnsi="宋体"/>
                <w:color w:val="000000"/>
                <w:kern w:val="0"/>
                <w:sz w:val="22"/>
              </w:rPr>
              <w:t>字节序</w:t>
            </w:r>
          </w:p>
        </w:tc>
      </w:tr>
      <w:tr>
        <w:tc>
          <w:tcPr>
            <w:tcW w:w="1668" w:type="dxa"/>
            <w:vAlign w:val="center"/>
          </w:tcPr>
          <w:p>
            <w:pPr>
              <w:rPr>
                <w:rFonts w:hAnsi="宋体"/>
                <w:color w:val="000000"/>
                <w:kern w:val="0"/>
                <w:sz w:val="22"/>
              </w:rPr>
            </w:pPr>
            <w:r>
              <w:rPr>
                <w:rFonts w:hint="eastAsia" w:hAnsi="宋体"/>
                <w:color w:val="000000"/>
                <w:kern w:val="0"/>
                <w:sz w:val="22"/>
              </w:rPr>
              <w:t>漫游</w:t>
            </w:r>
            <w:r>
              <w:rPr>
                <w:rFonts w:hAnsi="宋体"/>
                <w:color w:val="000000"/>
                <w:kern w:val="0"/>
                <w:sz w:val="22"/>
              </w:rPr>
              <w:t>号码信息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unsigned </w:t>
            </w:r>
            <w:r>
              <w:rPr>
                <w:rFonts w:ascii="宋体" w:hAnsi="宋体"/>
                <w:color w:val="000000"/>
                <w:szCs w:val="21"/>
              </w:rPr>
              <w:t>long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Ansi="宋体"/>
                <w:color w:val="000000"/>
                <w:kern w:val="0"/>
                <w:sz w:val="22"/>
              </w:rPr>
            </w:pPr>
            <w:r>
              <w:rPr>
                <w:rFonts w:hint="eastAsia" w:hAnsi="宋体"/>
                <w:color w:val="000000"/>
                <w:kern w:val="0"/>
                <w:sz w:val="22"/>
              </w:rPr>
              <w:t>根据</w:t>
            </w:r>
            <w:r>
              <w:rPr>
                <w:rFonts w:hAnsi="宋体"/>
                <w:color w:val="000000"/>
                <w:kern w:val="0"/>
                <w:sz w:val="22"/>
              </w:rPr>
              <w:t>实际</w:t>
            </w:r>
            <w:r>
              <w:rPr>
                <w:rFonts w:hint="eastAsia" w:hAnsi="宋体"/>
                <w:color w:val="000000"/>
                <w:kern w:val="0"/>
                <w:sz w:val="22"/>
              </w:rPr>
              <w:t>情况</w:t>
            </w:r>
            <w:r>
              <w:rPr>
                <w:rFonts w:hAnsi="宋体"/>
                <w:color w:val="000000"/>
                <w:kern w:val="0"/>
                <w:sz w:val="22"/>
              </w:rPr>
              <w:t>填写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hint="eastAsia" w:ascii="宋体"/>
                <w:color w:val="FF0000"/>
                <w:szCs w:val="21"/>
              </w:rPr>
              <w:t>网络字节序，十六进制整数。0x8613800138000</w:t>
            </w:r>
          </w:p>
        </w:tc>
      </w:tr>
      <w:tr>
        <w:tc>
          <w:tcPr>
            <w:tcW w:w="1668" w:type="dxa"/>
            <w:vAlign w:val="center"/>
          </w:tcPr>
          <w:p>
            <w:pPr>
              <w:rPr>
                <w:rFonts w:hAnsi="宋体"/>
                <w:color w:val="000000"/>
                <w:kern w:val="0"/>
                <w:sz w:val="22"/>
              </w:rPr>
            </w:pPr>
            <w:r>
              <w:rPr>
                <w:rFonts w:hint="eastAsia" w:hAnsi="宋体"/>
                <w:color w:val="000000"/>
                <w:kern w:val="0"/>
                <w:sz w:val="22"/>
              </w:rPr>
              <w:t>漫游</w:t>
            </w:r>
            <w:r>
              <w:rPr>
                <w:rFonts w:hAnsi="宋体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unsigned </w:t>
            </w:r>
            <w:r>
              <w:rPr>
                <w:rFonts w:ascii="宋体" w:hAnsi="宋体"/>
                <w:color w:val="000000"/>
                <w:szCs w:val="21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Ansi="宋体"/>
                <w:color w:val="000000"/>
                <w:kern w:val="0"/>
                <w:sz w:val="22"/>
              </w:rPr>
            </w:pPr>
            <w:r>
              <w:rPr>
                <w:rFonts w:hint="eastAsia" w:hAnsi="宋体"/>
                <w:color w:val="000000"/>
                <w:kern w:val="0"/>
                <w:sz w:val="22"/>
              </w:rPr>
              <w:t>根据</w:t>
            </w:r>
            <w:r>
              <w:rPr>
                <w:rFonts w:hAnsi="宋体"/>
                <w:color w:val="000000"/>
                <w:kern w:val="0"/>
                <w:sz w:val="22"/>
              </w:rPr>
              <w:t>实际</w:t>
            </w:r>
            <w:r>
              <w:rPr>
                <w:rFonts w:hint="eastAsia" w:hAnsi="宋体"/>
                <w:color w:val="000000"/>
                <w:kern w:val="0"/>
                <w:sz w:val="22"/>
              </w:rPr>
              <w:t>情况</w:t>
            </w:r>
            <w:r>
              <w:rPr>
                <w:rFonts w:hAnsi="宋体"/>
                <w:color w:val="000000"/>
                <w:kern w:val="0"/>
                <w:sz w:val="22"/>
              </w:rPr>
              <w:t>填写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距离1970零点的秒数，表示事件发生时间戳。</w:t>
            </w:r>
            <w:r>
              <w:rPr>
                <w:rFonts w:ascii="宋体"/>
                <w:color w:val="000000"/>
                <w:szCs w:val="21"/>
              </w:rPr>
              <w:t>采用网络字节序</w:t>
            </w:r>
          </w:p>
        </w:tc>
      </w:tr>
      <w:tr>
        <w:tc>
          <w:tcPr>
            <w:tcW w:w="1668" w:type="dxa"/>
            <w:vAlign w:val="center"/>
          </w:tcPr>
          <w:p>
            <w:pPr>
              <w:rPr>
                <w:rFonts w:hAnsi="宋体"/>
                <w:color w:val="000000"/>
                <w:kern w:val="0"/>
                <w:sz w:val="22"/>
              </w:rPr>
            </w:pPr>
            <w:r>
              <w:rPr>
                <w:rFonts w:hint="eastAsia" w:hAnsi="宋体"/>
                <w:color w:val="000000"/>
                <w:kern w:val="0"/>
                <w:sz w:val="22"/>
              </w:rPr>
              <w:t>操作</w:t>
            </w:r>
            <w:r>
              <w:rPr>
                <w:rFonts w:hAnsi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unsigned char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Ansi="宋体"/>
                <w:color w:val="000000"/>
                <w:kern w:val="0"/>
                <w:sz w:val="22"/>
              </w:rPr>
            </w:pPr>
            <w:r>
              <w:rPr>
                <w:rFonts w:hint="eastAsia" w:hAnsi="宋体"/>
                <w:color w:val="000000"/>
                <w:kern w:val="0"/>
                <w:sz w:val="22"/>
              </w:rPr>
              <w:t>根据</w:t>
            </w:r>
            <w:r>
              <w:rPr>
                <w:rFonts w:hAnsi="宋体"/>
                <w:color w:val="000000"/>
                <w:kern w:val="0"/>
                <w:sz w:val="22"/>
              </w:rPr>
              <w:t>实际</w:t>
            </w:r>
            <w:r>
              <w:rPr>
                <w:rFonts w:hint="eastAsia" w:hAnsi="宋体"/>
                <w:color w:val="000000"/>
                <w:kern w:val="0"/>
                <w:sz w:val="22"/>
              </w:rPr>
              <w:t>情况</w:t>
            </w:r>
            <w:r>
              <w:rPr>
                <w:rFonts w:hAnsi="宋体"/>
                <w:color w:val="000000"/>
                <w:kern w:val="0"/>
                <w:sz w:val="22"/>
              </w:rPr>
              <w:t>填写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0x01增加   进入区域</w:t>
            </w:r>
          </w:p>
          <w:p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0x00删除   离开区域</w:t>
            </w:r>
          </w:p>
        </w:tc>
      </w:tr>
    </w:tbl>
    <w:p>
      <w:pPr>
        <w:rPr>
          <w:color w:val="000000"/>
        </w:rPr>
      </w:pPr>
    </w:p>
    <w:p>
      <w:pPr>
        <w:pStyle w:val="8"/>
        <w:numPr>
          <w:ilvl w:val="3"/>
          <w:numId w:val="1"/>
        </w:numPr>
        <w:rPr>
          <w:color w:val="000000"/>
        </w:rPr>
      </w:pPr>
      <w:bookmarkStart w:id="51" w:name="_Toc464209318"/>
      <w:r>
        <w:rPr>
          <w:rFonts w:hint="eastAsia"/>
          <w:color w:val="000000"/>
        </w:rPr>
        <w:t>全量数据发送完成消息（漫游-&gt;</w:t>
      </w:r>
      <w:r>
        <w:rPr>
          <w:color w:val="000000"/>
        </w:rPr>
        <w:t>短信监控）</w:t>
      </w:r>
      <w:bookmarkEnd w:id="51"/>
    </w:p>
    <w:tbl>
      <w:tblPr>
        <w:tblW w:w="90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00"/>
        <w:gridCol w:w="1643"/>
        <w:gridCol w:w="1701"/>
        <w:gridCol w:w="1701"/>
        <w:gridCol w:w="2694"/>
      </w:tblGrid>
      <w:tr>
        <w:tc>
          <w:tcPr>
            <w:tcW w:w="130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指令名称</w:t>
            </w:r>
          </w:p>
        </w:tc>
        <w:tc>
          <w:tcPr>
            <w:tcW w:w="164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字段类型</w:t>
            </w:r>
          </w:p>
        </w:tc>
        <w:tc>
          <w:tcPr>
            <w:tcW w:w="170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指令长度（Byte）</w:t>
            </w:r>
          </w:p>
        </w:tc>
        <w:tc>
          <w:tcPr>
            <w:tcW w:w="170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 w:hAnsi="宋体"/>
                <w:b/>
                <w:color w:val="000000"/>
                <w:szCs w:val="21"/>
              </w:rPr>
              <w:t>类型</w:t>
            </w:r>
            <w:r>
              <w:rPr>
                <w:rFonts w:hAnsi="宋体"/>
                <w:b/>
                <w:color w:val="000000"/>
                <w:szCs w:val="21"/>
              </w:rPr>
              <w:t>取值</w:t>
            </w:r>
          </w:p>
        </w:tc>
        <w:tc>
          <w:tcPr>
            <w:tcW w:w="2694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约束</w:t>
            </w:r>
          </w:p>
        </w:tc>
      </w:tr>
      <w:tr>
        <w:tc>
          <w:tcPr>
            <w:tcW w:w="1300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消息长度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unsigned char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4" w:type="dxa"/>
            <w:vAlign w:val="top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整个消息长度</w:t>
            </w:r>
          </w:p>
        </w:tc>
      </w:tr>
      <w:tr>
        <w:tc>
          <w:tcPr>
            <w:tcW w:w="1300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消息类型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unsigned char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0x04</w:t>
            </w:r>
            <w:bookmarkStart w:id="179" w:name="_GoBack"/>
            <w:bookmarkEnd w:id="179"/>
          </w:p>
        </w:tc>
        <w:tc>
          <w:tcPr>
            <w:tcW w:w="2694" w:type="dxa"/>
            <w:vAlign w:val="top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全量数据发送完成消息</w:t>
            </w:r>
          </w:p>
        </w:tc>
      </w:tr>
    </w:tbl>
    <w:p>
      <w:pPr>
        <w:rPr>
          <w:color w:val="000000"/>
        </w:rPr>
      </w:pPr>
    </w:p>
    <w:p>
      <w:pPr>
        <w:pStyle w:val="8"/>
        <w:numPr>
          <w:ilvl w:val="3"/>
          <w:numId w:val="1"/>
        </w:numPr>
        <w:rPr>
          <w:color w:val="000000"/>
        </w:rPr>
      </w:pPr>
      <w:bookmarkStart w:id="52" w:name="_Toc464209319"/>
      <w:r>
        <w:rPr>
          <w:rFonts w:hint="eastAsia"/>
          <w:color w:val="000000"/>
        </w:rPr>
        <w:t>心跳信息（漫游-&gt;</w:t>
      </w:r>
      <w:r>
        <w:rPr>
          <w:color w:val="000000"/>
        </w:rPr>
        <w:t>短信监控系统）</w:t>
      </w:r>
      <w:bookmarkEnd w:id="52"/>
    </w:p>
    <w:tbl>
      <w:tblPr>
        <w:tblW w:w="88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26"/>
        <w:gridCol w:w="1559"/>
        <w:gridCol w:w="1701"/>
        <w:gridCol w:w="1559"/>
        <w:gridCol w:w="2552"/>
      </w:tblGrid>
      <w:tr>
        <w:tc>
          <w:tcPr>
            <w:tcW w:w="152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指令名称</w:t>
            </w:r>
          </w:p>
        </w:tc>
        <w:tc>
          <w:tcPr>
            <w:tcW w:w="155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字段类型</w:t>
            </w:r>
          </w:p>
        </w:tc>
        <w:tc>
          <w:tcPr>
            <w:tcW w:w="170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指令长度（Byte）</w:t>
            </w:r>
          </w:p>
        </w:tc>
        <w:tc>
          <w:tcPr>
            <w:tcW w:w="155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hAnsi="宋体"/>
                <w:b/>
                <w:color w:val="000000"/>
                <w:szCs w:val="21"/>
              </w:rPr>
              <w:t>类型</w:t>
            </w:r>
            <w:r>
              <w:rPr>
                <w:rFonts w:hAnsi="宋体"/>
                <w:b/>
                <w:color w:val="000000"/>
                <w:szCs w:val="21"/>
              </w:rPr>
              <w:t>取值</w:t>
            </w:r>
          </w:p>
        </w:tc>
        <w:tc>
          <w:tcPr>
            <w:tcW w:w="255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约束</w:t>
            </w:r>
          </w:p>
        </w:tc>
      </w:tr>
      <w:tr>
        <w:tc>
          <w:tcPr>
            <w:tcW w:w="1526" w:type="dxa"/>
            <w:vAlign w:val="center"/>
          </w:tcPr>
          <w:p>
            <w:pPr>
              <w:rPr>
                <w:color w:val="000000"/>
                <w:kern w:val="0"/>
                <w:sz w:val="22"/>
              </w:rPr>
            </w:pPr>
            <w:r>
              <w:rPr>
                <w:rFonts w:hAnsi="宋体"/>
                <w:color w:val="000000"/>
                <w:kern w:val="0"/>
                <w:sz w:val="22"/>
              </w:rPr>
              <w:t>消息长度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unsigned char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整个消息总长度</w:t>
            </w:r>
          </w:p>
        </w:tc>
      </w:tr>
      <w:tr>
        <w:tc>
          <w:tcPr>
            <w:tcW w:w="1526" w:type="dxa"/>
            <w:vAlign w:val="center"/>
          </w:tcPr>
          <w:p>
            <w:pPr>
              <w:rPr>
                <w:color w:val="000000"/>
                <w:kern w:val="0"/>
                <w:sz w:val="22"/>
              </w:rPr>
            </w:pPr>
            <w:r>
              <w:rPr>
                <w:rFonts w:hAnsi="宋体"/>
                <w:color w:val="000000"/>
                <w:kern w:val="0"/>
                <w:sz w:val="22"/>
              </w:rPr>
              <w:t>消息类型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unsigned char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0x05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hAnsi="宋体"/>
                <w:color w:val="000000"/>
              </w:rPr>
              <w:t>心跳消息</w:t>
            </w:r>
            <w:r>
              <w:rPr>
                <w:rFonts w:hAnsi="宋体"/>
                <w:color w:val="000000"/>
              </w:rPr>
              <w:t>。</w:t>
            </w:r>
            <w:bookmarkEnd w:id="35"/>
            <w:bookmarkEnd w:id="36"/>
            <w:bookmarkEnd w:id="37"/>
            <w:bookmarkEnd w:id="38"/>
            <w:bookmarkEnd w:id="39"/>
          </w:p>
        </w:tc>
      </w:tr>
    </w:tbl>
    <w:p>
      <w:pPr>
        <w:rPr>
          <w:color w:val="000000"/>
        </w:rPr>
      </w:pPr>
    </w:p>
    <w:p>
      <w:pPr>
        <w:pStyle w:val="82"/>
        <w:pageBreakBefore/>
        <w:numPr>
          <w:ilvl w:val="0"/>
          <w:numId w:val="3"/>
        </w:numPr>
        <w:tabs>
          <w:tab w:val="left" w:pos="360"/>
        </w:tabs>
        <w:rPr>
          <w:color w:val="000000"/>
        </w:rPr>
      </w:pPr>
      <w:bookmarkStart w:id="53" w:name="_Toc233782756"/>
      <w:bookmarkEnd w:id="53"/>
      <w:bookmarkStart w:id="54" w:name="_Toc233780907"/>
      <w:bookmarkEnd w:id="54"/>
      <w:bookmarkStart w:id="55" w:name="_Toc233778830"/>
      <w:bookmarkEnd w:id="55"/>
      <w:bookmarkStart w:id="56" w:name="_Toc233790595"/>
      <w:bookmarkEnd w:id="56"/>
      <w:bookmarkStart w:id="57" w:name="_Toc233788943"/>
      <w:bookmarkEnd w:id="57"/>
      <w:bookmarkStart w:id="58" w:name="_Toc233790478"/>
      <w:bookmarkEnd w:id="58"/>
      <w:bookmarkStart w:id="59" w:name="_Toc233780918"/>
      <w:bookmarkEnd w:id="59"/>
      <w:bookmarkStart w:id="60" w:name="_Toc233786376"/>
      <w:bookmarkEnd w:id="60"/>
      <w:bookmarkStart w:id="61" w:name="_Toc233784570"/>
      <w:bookmarkEnd w:id="61"/>
      <w:bookmarkStart w:id="62" w:name="_Toc233782764"/>
      <w:bookmarkEnd w:id="62"/>
      <w:bookmarkStart w:id="63" w:name="_Toc233788951"/>
      <w:bookmarkEnd w:id="63"/>
      <w:bookmarkStart w:id="64" w:name="_Toc233786375"/>
      <w:bookmarkEnd w:id="64"/>
      <w:bookmarkStart w:id="65" w:name="_Toc233778843"/>
      <w:bookmarkEnd w:id="65"/>
      <w:bookmarkStart w:id="66" w:name="_Toc233790602"/>
      <w:bookmarkEnd w:id="66"/>
      <w:bookmarkStart w:id="67" w:name="_Toc233784562"/>
      <w:bookmarkEnd w:id="67"/>
      <w:bookmarkStart w:id="68" w:name="_Toc233778838"/>
      <w:bookmarkEnd w:id="68"/>
      <w:bookmarkStart w:id="69" w:name="_Toc233790603"/>
      <w:bookmarkEnd w:id="69"/>
      <w:bookmarkStart w:id="70" w:name="_Toc233780915"/>
      <w:bookmarkEnd w:id="70"/>
      <w:bookmarkStart w:id="71" w:name="_Toc233788945"/>
      <w:bookmarkEnd w:id="71"/>
      <w:bookmarkStart w:id="72" w:name="_Toc233778837"/>
      <w:bookmarkEnd w:id="72"/>
      <w:bookmarkStart w:id="73" w:name="_Toc233786368"/>
      <w:bookmarkEnd w:id="73"/>
      <w:bookmarkStart w:id="74" w:name="_Toc233788944"/>
      <w:bookmarkEnd w:id="74"/>
      <w:bookmarkStart w:id="75" w:name="_Toc233790596"/>
      <w:bookmarkEnd w:id="75"/>
      <w:bookmarkStart w:id="76" w:name="_Toc233778831"/>
      <w:bookmarkEnd w:id="76"/>
      <w:bookmarkStart w:id="77" w:name="_Toc233780908"/>
      <w:bookmarkEnd w:id="77"/>
      <w:bookmarkStart w:id="78" w:name="_Toc233782757"/>
      <w:bookmarkEnd w:id="78"/>
      <w:bookmarkStart w:id="79" w:name="_Toc233784563"/>
      <w:bookmarkEnd w:id="79"/>
      <w:bookmarkStart w:id="80" w:name="_Toc233786369"/>
      <w:bookmarkEnd w:id="80"/>
      <w:bookmarkStart w:id="81" w:name="_Toc233786370"/>
      <w:bookmarkEnd w:id="81"/>
      <w:bookmarkStart w:id="82" w:name="_Toc233782761"/>
      <w:bookmarkEnd w:id="82"/>
      <w:bookmarkStart w:id="83" w:name="_Toc233782759"/>
      <w:bookmarkEnd w:id="83"/>
      <w:bookmarkStart w:id="84" w:name="_Toc233784565"/>
      <w:bookmarkEnd w:id="84"/>
      <w:bookmarkStart w:id="85" w:name="_Toc233786371"/>
      <w:bookmarkEnd w:id="85"/>
      <w:bookmarkStart w:id="86" w:name="_Toc233788947"/>
      <w:bookmarkEnd w:id="86"/>
      <w:bookmarkStart w:id="87" w:name="_Toc233790599"/>
      <w:bookmarkEnd w:id="87"/>
      <w:bookmarkStart w:id="88" w:name="_Toc233778834"/>
      <w:bookmarkEnd w:id="88"/>
      <w:bookmarkStart w:id="89" w:name="_Toc233780911"/>
      <w:bookmarkEnd w:id="89"/>
      <w:bookmarkStart w:id="90" w:name="_Toc233782760"/>
      <w:bookmarkEnd w:id="90"/>
      <w:bookmarkStart w:id="91" w:name="_Toc233784566"/>
      <w:bookmarkEnd w:id="91"/>
      <w:bookmarkStart w:id="92" w:name="_Toc233786372"/>
      <w:bookmarkEnd w:id="92"/>
      <w:bookmarkStart w:id="93" w:name="_Toc233788948"/>
      <w:bookmarkEnd w:id="93"/>
      <w:bookmarkStart w:id="94" w:name="_Toc233790600"/>
      <w:bookmarkEnd w:id="94"/>
      <w:bookmarkStart w:id="95" w:name="_Toc233778835"/>
      <w:bookmarkEnd w:id="95"/>
      <w:bookmarkStart w:id="96" w:name="_Toc233784567"/>
      <w:bookmarkEnd w:id="96"/>
      <w:bookmarkStart w:id="97" w:name="_Toc233786373"/>
      <w:bookmarkEnd w:id="97"/>
      <w:bookmarkStart w:id="98" w:name="_Toc233788949"/>
      <w:bookmarkEnd w:id="98"/>
      <w:bookmarkStart w:id="99" w:name="_Toc233790601"/>
      <w:bookmarkEnd w:id="99"/>
      <w:bookmarkStart w:id="100" w:name="_Toc233778836"/>
      <w:bookmarkEnd w:id="100"/>
      <w:bookmarkStart w:id="101" w:name="_Toc233780913"/>
      <w:bookmarkEnd w:id="101"/>
      <w:bookmarkStart w:id="102" w:name="_Toc233782762"/>
      <w:bookmarkEnd w:id="102"/>
      <w:bookmarkStart w:id="103" w:name="_Toc233784568"/>
      <w:bookmarkEnd w:id="103"/>
      <w:bookmarkStart w:id="104" w:name="_Toc233786374"/>
      <w:bookmarkEnd w:id="104"/>
      <w:bookmarkStart w:id="105" w:name="_Toc233788950"/>
      <w:bookmarkEnd w:id="105"/>
      <w:bookmarkStart w:id="106" w:name="_Toc233790608"/>
      <w:bookmarkEnd w:id="106"/>
      <w:bookmarkStart w:id="107" w:name="_Toc233784569"/>
      <w:bookmarkEnd w:id="107"/>
      <w:bookmarkStart w:id="108" w:name="_Toc233782763"/>
      <w:bookmarkEnd w:id="108"/>
      <w:bookmarkStart w:id="109" w:name="_Toc233780914"/>
      <w:bookmarkEnd w:id="109"/>
      <w:bookmarkStart w:id="110" w:name="_Toc233788826"/>
      <w:bookmarkEnd w:id="110"/>
      <w:bookmarkStart w:id="111" w:name="_Toc233788952"/>
      <w:bookmarkEnd w:id="111"/>
      <w:bookmarkStart w:id="112" w:name="_Toc233790604"/>
      <w:bookmarkEnd w:id="112"/>
      <w:bookmarkStart w:id="113" w:name="_Toc233778839"/>
      <w:bookmarkEnd w:id="113"/>
      <w:bookmarkStart w:id="114" w:name="_Toc233780916"/>
      <w:bookmarkEnd w:id="114"/>
      <w:bookmarkStart w:id="115" w:name="_Toc233782765"/>
      <w:bookmarkEnd w:id="115"/>
      <w:bookmarkStart w:id="116" w:name="_Toc233784571"/>
      <w:bookmarkEnd w:id="116"/>
      <w:bookmarkStart w:id="117" w:name="_Toc233778833"/>
      <w:bookmarkEnd w:id="117"/>
      <w:bookmarkStart w:id="118" w:name="_Toc233780910"/>
      <w:bookmarkEnd w:id="118"/>
      <w:bookmarkStart w:id="119" w:name="_Toc233778841"/>
      <w:bookmarkEnd w:id="119"/>
      <w:bookmarkStart w:id="120" w:name="_Toc233790606"/>
      <w:bookmarkEnd w:id="120"/>
      <w:bookmarkStart w:id="121" w:name="_Toc233780909"/>
      <w:bookmarkEnd w:id="121"/>
      <w:bookmarkStart w:id="122" w:name="_Toc233782758"/>
      <w:bookmarkEnd w:id="122"/>
      <w:bookmarkStart w:id="123" w:name="_Toc233784564"/>
      <w:bookmarkEnd w:id="123"/>
      <w:bookmarkStart w:id="124" w:name="_Toc233788946"/>
      <w:bookmarkEnd w:id="124"/>
      <w:bookmarkStart w:id="125" w:name="_Toc233786377"/>
      <w:bookmarkEnd w:id="125"/>
      <w:bookmarkStart w:id="126" w:name="_Toc233788953"/>
      <w:bookmarkEnd w:id="126"/>
      <w:bookmarkStart w:id="127" w:name="_Toc233790605"/>
      <w:bookmarkEnd w:id="127"/>
      <w:bookmarkStart w:id="128" w:name="_Toc233778840"/>
      <w:bookmarkEnd w:id="128"/>
      <w:bookmarkStart w:id="129" w:name="_Toc233780917"/>
      <w:bookmarkEnd w:id="129"/>
      <w:bookmarkStart w:id="130" w:name="_Toc233782766"/>
      <w:bookmarkEnd w:id="130"/>
      <w:bookmarkStart w:id="131" w:name="_Toc233784572"/>
      <w:bookmarkEnd w:id="131"/>
      <w:bookmarkStart w:id="132" w:name="_Toc233786378"/>
      <w:bookmarkEnd w:id="132"/>
      <w:bookmarkStart w:id="133" w:name="_Toc233788954"/>
      <w:bookmarkEnd w:id="133"/>
      <w:bookmarkStart w:id="134" w:name="_Toc233790597"/>
      <w:bookmarkEnd w:id="134"/>
      <w:bookmarkStart w:id="135" w:name="_Toc233778832"/>
      <w:bookmarkEnd w:id="135"/>
      <w:bookmarkStart w:id="136" w:name="_Toc233790598"/>
      <w:bookmarkEnd w:id="136"/>
      <w:bookmarkStart w:id="137" w:name="_Toc233780912"/>
      <w:bookmarkEnd w:id="137"/>
      <w:bookmarkStart w:id="138" w:name="_Toc233782767"/>
      <w:bookmarkEnd w:id="138"/>
      <w:bookmarkStart w:id="139" w:name="_Toc233784573"/>
      <w:bookmarkEnd w:id="139"/>
      <w:bookmarkStart w:id="140" w:name="_Toc233786379"/>
      <w:bookmarkEnd w:id="140"/>
      <w:bookmarkStart w:id="141" w:name="_Toc233788955"/>
      <w:bookmarkEnd w:id="141"/>
      <w:bookmarkStart w:id="142" w:name="_Toc233790607"/>
      <w:bookmarkEnd w:id="142"/>
      <w:bookmarkStart w:id="143" w:name="_Toc233778842"/>
      <w:bookmarkEnd w:id="143"/>
      <w:bookmarkStart w:id="144" w:name="_Toc233780919"/>
      <w:bookmarkEnd w:id="144"/>
      <w:bookmarkStart w:id="145" w:name="_Toc233782768"/>
      <w:bookmarkEnd w:id="145"/>
      <w:bookmarkStart w:id="146" w:name="_Toc233784574"/>
      <w:bookmarkEnd w:id="146"/>
      <w:bookmarkStart w:id="147" w:name="_Toc233786380"/>
      <w:bookmarkEnd w:id="147"/>
      <w:bookmarkStart w:id="148" w:name="_Toc233790610"/>
      <w:bookmarkEnd w:id="148"/>
      <w:bookmarkStart w:id="149" w:name="_Toc233788958"/>
      <w:bookmarkEnd w:id="149"/>
      <w:bookmarkStart w:id="150" w:name="_Toc233786382"/>
      <w:bookmarkEnd w:id="150"/>
      <w:bookmarkStart w:id="151" w:name="_Toc233784576"/>
      <w:bookmarkEnd w:id="151"/>
      <w:bookmarkStart w:id="152" w:name="_Toc233782770"/>
      <w:bookmarkEnd w:id="152"/>
      <w:bookmarkStart w:id="153" w:name="_Toc233780921"/>
      <w:bookmarkEnd w:id="153"/>
      <w:bookmarkStart w:id="154" w:name="_Toc233778844"/>
      <w:bookmarkEnd w:id="154"/>
      <w:bookmarkStart w:id="155" w:name="_Toc233790609"/>
      <w:bookmarkEnd w:id="155"/>
      <w:bookmarkStart w:id="156" w:name="_Toc233788957"/>
      <w:bookmarkEnd w:id="156"/>
      <w:bookmarkStart w:id="157" w:name="_Toc233786381"/>
      <w:bookmarkEnd w:id="157"/>
      <w:bookmarkStart w:id="158" w:name="_Toc233784575"/>
      <w:bookmarkEnd w:id="158"/>
      <w:bookmarkStart w:id="159" w:name="_Toc233782769"/>
      <w:bookmarkEnd w:id="159"/>
      <w:bookmarkStart w:id="160" w:name="_Toc233780920"/>
      <w:bookmarkEnd w:id="160"/>
      <w:bookmarkStart w:id="161" w:name="_Toc233788956"/>
      <w:bookmarkEnd w:id="161"/>
      <w:bookmarkStart w:id="162" w:name="_Toc464209320"/>
      <w:bookmarkStart w:id="163" w:name="_Toc234228572"/>
      <w:bookmarkStart w:id="164" w:name="_Toc234038838"/>
      <w:bookmarkStart w:id="165" w:name="_Toc182651980"/>
      <w:bookmarkStart w:id="166" w:name="_Toc17557"/>
      <w:bookmarkStart w:id="167" w:name="_Toc14430"/>
      <w:bookmarkStart w:id="168" w:name="_Toc295468941"/>
      <w:bookmarkStart w:id="169" w:name="_Toc19382"/>
      <w:r>
        <w:rPr>
          <w:rFonts w:hint="eastAsia"/>
          <w:color w:val="000000"/>
        </w:rPr>
        <w:t>相关问题说明</w:t>
      </w:r>
      <w:bookmarkEnd w:id="162"/>
    </w:p>
    <w:p>
      <w:pPr>
        <w:pStyle w:val="82"/>
        <w:numPr>
          <w:ilvl w:val="1"/>
          <w:numId w:val="3"/>
        </w:numPr>
        <w:tabs>
          <w:tab w:val="left" w:pos="360"/>
        </w:tabs>
        <w:jc w:val="left"/>
        <w:outlineLvl w:val="1"/>
        <w:rPr>
          <w:color w:val="000000"/>
        </w:rPr>
      </w:pPr>
      <w:bookmarkStart w:id="170" w:name="_Toc464209321"/>
      <w:r>
        <w:rPr>
          <w:rFonts w:hint="eastAsia"/>
          <w:color w:val="000000"/>
        </w:rPr>
        <w:t>关于全量和增量数据的先后顺序（漫游</w:t>
      </w:r>
      <w:r>
        <w:rPr>
          <w:color w:val="000000"/>
        </w:rPr>
        <w:t>系统</w:t>
      </w:r>
      <w:r>
        <w:rPr>
          <w:rFonts w:hint="eastAsia"/>
          <w:color w:val="000000"/>
        </w:rPr>
        <w:t>）</w:t>
      </w:r>
      <w:bookmarkEnd w:id="170"/>
    </w:p>
    <w:p>
      <w:pPr>
        <w:spacing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关于快照数据（或者说全量数据）和增量数据的问题，因全量数据是在接收到全量</w:t>
      </w:r>
      <w:r>
        <w:rPr>
          <w:color w:val="000000"/>
        </w:rPr>
        <w:t>请求消息</w:t>
      </w:r>
      <w:r>
        <w:rPr>
          <w:rFonts w:hint="eastAsia"/>
          <w:color w:val="000000"/>
        </w:rPr>
        <w:t>的那一刻冻结的全量数据，而增量数据是从冻结那一刻开始的增加的数据，因此</w:t>
      </w:r>
      <w:r>
        <w:rPr>
          <w:color w:val="000000"/>
        </w:rPr>
        <w:t>需要保证</w:t>
      </w:r>
      <w:r>
        <w:rPr>
          <w:rFonts w:hint="eastAsia"/>
          <w:color w:val="000000"/>
        </w:rPr>
        <w:t>先发送完全量</w:t>
      </w:r>
      <w:r>
        <w:rPr>
          <w:color w:val="000000"/>
        </w:rPr>
        <w:t>快照数据再</w:t>
      </w:r>
      <w:r>
        <w:rPr>
          <w:rFonts w:hint="eastAsia"/>
          <w:color w:val="000000"/>
        </w:rPr>
        <w:t>发送增量数据。（需要</w:t>
      </w:r>
      <w:r>
        <w:rPr>
          <w:color w:val="000000"/>
        </w:rPr>
        <w:t>保证发送漫游数据的</w:t>
      </w:r>
      <w:r>
        <w:rPr>
          <w:rFonts w:hint="eastAsia"/>
          <w:color w:val="000000"/>
        </w:rPr>
        <w:t>时间</w:t>
      </w:r>
      <w:r>
        <w:rPr>
          <w:color w:val="000000"/>
        </w:rPr>
        <w:t>的先后顺序，避免发生</w:t>
      </w:r>
      <w:r>
        <w:rPr>
          <w:rFonts w:hint="eastAsia"/>
          <w:color w:val="000000"/>
        </w:rPr>
        <w:t>先</w:t>
      </w:r>
      <w:r>
        <w:rPr>
          <w:color w:val="000000"/>
        </w:rPr>
        <w:t>发送增量数据离开，在</w:t>
      </w:r>
      <w:r>
        <w:rPr>
          <w:rFonts w:hint="eastAsia"/>
          <w:color w:val="000000"/>
        </w:rPr>
        <w:t>发送</w:t>
      </w:r>
      <w:r>
        <w:rPr>
          <w:color w:val="000000"/>
        </w:rPr>
        <w:t>全量数据进入</w:t>
      </w:r>
      <w:r>
        <w:rPr>
          <w:rFonts w:hint="eastAsia"/>
          <w:color w:val="000000"/>
        </w:rPr>
        <w:t>的</w:t>
      </w:r>
      <w:r>
        <w:rPr>
          <w:color w:val="000000"/>
        </w:rPr>
        <w:t>情况发生。</w:t>
      </w:r>
      <w:r>
        <w:rPr>
          <w:rFonts w:hint="eastAsia"/>
          <w:color w:val="000000"/>
        </w:rPr>
        <w:t>且增量</w:t>
      </w:r>
      <w:r>
        <w:rPr>
          <w:color w:val="000000"/>
        </w:rPr>
        <w:t>数据时间</w:t>
      </w:r>
      <w:r>
        <w:rPr>
          <w:rFonts w:hint="eastAsia"/>
          <w:color w:val="000000"/>
        </w:rPr>
        <w:t>戳</w:t>
      </w:r>
      <w:r>
        <w:rPr>
          <w:color w:val="000000"/>
        </w:rPr>
        <w:t>大于全量数据时间</w:t>
      </w:r>
      <w:r>
        <w:rPr>
          <w:rFonts w:hint="eastAsia"/>
          <w:color w:val="000000"/>
        </w:rPr>
        <w:t>戳）。</w:t>
      </w:r>
    </w:p>
    <w:p>
      <w:pPr>
        <w:pStyle w:val="82"/>
        <w:numPr>
          <w:ilvl w:val="1"/>
          <w:numId w:val="3"/>
        </w:numPr>
        <w:tabs>
          <w:tab w:val="left" w:pos="360"/>
        </w:tabs>
        <w:jc w:val="left"/>
        <w:outlineLvl w:val="1"/>
        <w:rPr>
          <w:color w:val="000000"/>
        </w:rPr>
      </w:pPr>
      <w:bookmarkStart w:id="171" w:name="_Toc464209322"/>
      <w:r>
        <w:rPr>
          <w:rFonts w:hint="eastAsia"/>
          <w:color w:val="000000"/>
        </w:rPr>
        <w:t>关于数据缓存（漫游</w:t>
      </w:r>
      <w:r>
        <w:rPr>
          <w:color w:val="000000"/>
        </w:rPr>
        <w:t>系统</w:t>
      </w:r>
      <w:r>
        <w:rPr>
          <w:rFonts w:hint="eastAsia"/>
          <w:color w:val="000000"/>
        </w:rPr>
        <w:t>）</w:t>
      </w:r>
      <w:bookmarkEnd w:id="171"/>
    </w:p>
    <w:p>
      <w:pPr>
        <w:spacing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关于数据缓存需从以下几方面来考虑：</w:t>
      </w:r>
    </w:p>
    <w:p>
      <w:pPr>
        <w:spacing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1 数据缓存只能在内存中进行缓存，如果缓存到磁盘上，一影响效率，磁盘IO的读写相当的慢，二经常读写磁盘，容易导致磁盘损坏（第二次讨论时有位老师提到的）。因此缓存的量是有限的。</w:t>
      </w:r>
    </w:p>
    <w:p>
      <w:pPr>
        <w:spacing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2 如果缓存的时间长，量过大，缓存的变化数据就有可能超过全量数据，这样再给缓存的变化数据没有意义，不如直接给全量数据。</w:t>
      </w:r>
    </w:p>
    <w:p>
      <w:pPr>
        <w:spacing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3 因为不同时段，用户的变化频繁情况不一样，不同地段，用户密集程度不一样，所以在一定时间段内要缓存的数据量变化极大（很难预先确定该使用一块多大的内存来缓存数据）。而且缓存主要是为了应对如网络闪断这样的短时间内的数据，因此缓存的时间只能分钟级别，暂定为30分钟。这样可以应对网络故障的闪断情况，但又不会缓存太多数据。</w:t>
      </w:r>
      <w:bookmarkEnd w:id="163"/>
      <w:bookmarkEnd w:id="164"/>
      <w:bookmarkEnd w:id="165"/>
      <w:bookmarkEnd w:id="166"/>
      <w:bookmarkEnd w:id="167"/>
      <w:bookmarkEnd w:id="168"/>
      <w:bookmarkEnd w:id="169"/>
    </w:p>
    <w:p>
      <w:pPr>
        <w:pStyle w:val="82"/>
        <w:pageBreakBefore/>
        <w:numPr>
          <w:ilvl w:val="0"/>
          <w:numId w:val="3"/>
        </w:numPr>
        <w:tabs>
          <w:tab w:val="left" w:pos="360"/>
        </w:tabs>
        <w:rPr>
          <w:color w:val="000000"/>
        </w:rPr>
      </w:pPr>
      <w:bookmarkStart w:id="172" w:name="_Toc234038956"/>
      <w:bookmarkStart w:id="173" w:name="_Toc234228690"/>
      <w:bookmarkStart w:id="174" w:name="_Toc6500"/>
      <w:bookmarkStart w:id="175" w:name="_Toc12437"/>
      <w:bookmarkStart w:id="176" w:name="_Toc295469041"/>
      <w:bookmarkStart w:id="177" w:name="_Toc18438"/>
      <w:bookmarkStart w:id="178" w:name="_Toc464209323"/>
      <w:r>
        <w:rPr>
          <w:rFonts w:hint="eastAsia"/>
          <w:color w:val="000000"/>
        </w:rPr>
        <w:t>修订历史</w:t>
      </w:r>
      <w:bookmarkEnd w:id="172"/>
      <w:bookmarkEnd w:id="173"/>
      <w:bookmarkEnd w:id="174"/>
      <w:bookmarkEnd w:id="175"/>
      <w:bookmarkEnd w:id="176"/>
      <w:bookmarkEnd w:id="177"/>
      <w:bookmarkEnd w:id="178"/>
    </w:p>
    <w:p>
      <w:pPr>
        <w:spacing w:line="300" w:lineRule="auto"/>
        <w:rPr>
          <w:color w:val="000000"/>
        </w:rPr>
      </w:pPr>
      <w:r>
        <w:rPr>
          <w:rFonts w:hint="eastAsia"/>
          <w:color w:val="000000"/>
        </w:rPr>
        <w:t>以下是本文档的修订历史说明</w:t>
      </w:r>
    </w:p>
    <w:tbl>
      <w:tblPr>
        <w:tblW w:w="852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33"/>
        <w:gridCol w:w="1843"/>
        <w:gridCol w:w="5044"/>
      </w:tblGrid>
      <w:tr>
        <w:trPr>
          <w:cantSplit/>
          <w:trHeight w:val="595" w:hRule="atLeast"/>
        </w:trPr>
        <w:tc>
          <w:tcPr>
            <w:tcW w:w="1633" w:type="dxa"/>
            <w:vAlign w:val="center"/>
          </w:tcPr>
          <w:p>
            <w:pPr>
              <w:jc w:val="center"/>
              <w:rPr>
                <w:rFonts w:eastAsia="楷体_GB2312"/>
                <w:b/>
                <w:caps/>
                <w:color w:val="000000"/>
                <w:sz w:val="28"/>
              </w:rPr>
            </w:pPr>
            <w:r>
              <w:rPr>
                <w:rFonts w:hint="eastAsia" w:eastAsia="楷体_GB2312"/>
                <w:b/>
                <w:caps/>
                <w:color w:val="000000"/>
                <w:sz w:val="28"/>
              </w:rPr>
              <w:t>日  期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楷体_GB2312"/>
                <w:b/>
                <w:caps/>
                <w:color w:val="000000"/>
                <w:sz w:val="28"/>
              </w:rPr>
            </w:pPr>
            <w:r>
              <w:rPr>
                <w:rFonts w:hint="eastAsia" w:eastAsia="楷体_GB2312"/>
                <w:b/>
                <w:caps/>
                <w:color w:val="000000"/>
                <w:sz w:val="28"/>
              </w:rPr>
              <w:t>版  本</w:t>
            </w:r>
          </w:p>
        </w:tc>
        <w:tc>
          <w:tcPr>
            <w:tcW w:w="5044" w:type="dxa"/>
            <w:vAlign w:val="center"/>
          </w:tcPr>
          <w:p>
            <w:pPr>
              <w:jc w:val="center"/>
              <w:rPr>
                <w:rFonts w:eastAsia="楷体_GB2312"/>
                <w:b/>
                <w:caps/>
                <w:color w:val="000000"/>
                <w:sz w:val="28"/>
              </w:rPr>
            </w:pPr>
            <w:r>
              <w:rPr>
                <w:rFonts w:hint="eastAsia" w:eastAsia="楷体_GB2312"/>
                <w:b/>
                <w:caps/>
                <w:color w:val="000000"/>
                <w:sz w:val="28"/>
              </w:rPr>
              <w:t>修订内容</w:t>
            </w:r>
          </w:p>
        </w:tc>
      </w:tr>
      <w:tr>
        <w:trPr>
          <w:cantSplit/>
          <w:trHeight w:val="360" w:hRule="atLeast"/>
        </w:trPr>
        <w:tc>
          <w:tcPr>
            <w:tcW w:w="1633" w:type="dxa"/>
            <w:vAlign w:val="center"/>
          </w:tcPr>
          <w:p>
            <w:pPr>
              <w:jc w:val="center"/>
              <w:rPr>
                <w:rFonts w:eastAsia="楷体_GB2312"/>
                <w:caps/>
                <w:color w:val="000000"/>
              </w:rPr>
            </w:pPr>
            <w:r>
              <w:rPr>
                <w:rFonts w:hint="eastAsia" w:eastAsia="楷体_GB2312"/>
                <w:caps/>
                <w:color w:val="000000"/>
              </w:rPr>
              <w:t>2016</w:t>
            </w:r>
            <w:r>
              <w:rPr>
                <w:rFonts w:eastAsia="楷体_GB2312"/>
                <w:caps/>
                <w:color w:val="000000"/>
              </w:rPr>
              <w:t>-10-14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楷体_GB2312"/>
                <w:caps/>
                <w:color w:val="000000"/>
              </w:rPr>
            </w:pPr>
            <w:r>
              <w:rPr>
                <w:rFonts w:hint="eastAsia" w:eastAsia="楷体_GB2312"/>
                <w:caps/>
                <w:color w:val="000000"/>
              </w:rPr>
              <w:t>1.0.0</w:t>
            </w:r>
          </w:p>
        </w:tc>
        <w:tc>
          <w:tcPr>
            <w:tcW w:w="5044" w:type="dxa"/>
            <w:vAlign w:val="center"/>
          </w:tcPr>
          <w:p>
            <w:pPr>
              <w:rPr>
                <w:rFonts w:eastAsia="楷体_GB2312"/>
                <w:caps/>
                <w:color w:val="000000"/>
              </w:rPr>
            </w:pPr>
            <w:r>
              <w:rPr>
                <w:rFonts w:hint="eastAsia" w:eastAsia="楷体_GB2312"/>
                <w:caps/>
                <w:color w:val="000000"/>
              </w:rPr>
              <w:t>新建</w:t>
            </w:r>
          </w:p>
        </w:tc>
      </w:tr>
      <w:tr>
        <w:trPr>
          <w:cantSplit/>
          <w:trHeight w:val="360" w:hRule="atLeast"/>
        </w:trPr>
        <w:tc>
          <w:tcPr>
            <w:tcW w:w="1633" w:type="dxa"/>
            <w:vAlign w:val="center"/>
          </w:tcPr>
          <w:p>
            <w:pPr>
              <w:jc w:val="center"/>
              <w:rPr>
                <w:rFonts w:eastAsia="楷体_GB2312"/>
                <w:caps/>
                <w:color w:val="000000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楷体_GB2312"/>
                <w:caps/>
                <w:color w:val="000000"/>
              </w:rPr>
            </w:pPr>
          </w:p>
        </w:tc>
        <w:tc>
          <w:tcPr>
            <w:tcW w:w="5044" w:type="dxa"/>
            <w:vAlign w:val="center"/>
          </w:tcPr>
          <w:p>
            <w:pPr>
              <w:rPr>
                <w:rFonts w:eastAsia="楷体_GB2312"/>
                <w:caps/>
                <w:color w:val="000000"/>
              </w:rPr>
            </w:pPr>
          </w:p>
        </w:tc>
      </w:tr>
    </w:tbl>
    <w:p>
      <w:pPr>
        <w:rPr>
          <w:color w:val="000000"/>
        </w:rPr>
      </w:pPr>
    </w:p>
    <w:p/>
    <w:sectPr>
      <w:headerReference r:id="rId6" w:type="default"/>
      <w:footerReference r:id="rId7" w:type="default"/>
      <w:pgSz w:w="11906" w:h="16838"/>
      <w:pgMar w:top="1440" w:right="1797" w:bottom="1440" w:left="1797" w:header="851" w:footer="992" w:gutter="0"/>
      <w:cols w:space="720" w:num="1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F7FFAFFF" w:usb1="E9DFFFFF" w:usb2="0000003F" w:usb3="00000000" w:csb0="003F01FF" w:csb1="00000000"/>
  </w:font>
  <w:font w:name="楷体_GB2312">
    <w:altName w:val="楷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1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1"/>
      <w:jc w:val="center"/>
    </w:pPr>
    <w:r>
      <w:rPr>
        <w:rFonts w:hint="eastAsia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  <w:r>
      <w:t xml:space="preserve"> </w:t>
    </w:r>
    <w:r>
      <w:rPr>
        <w:rFonts w:hint="eastAsia"/>
      </w:rPr>
      <w:t>页</w:t>
    </w:r>
    <w:r>
      <w:t xml:space="preserve"> </w:t>
    </w:r>
    <w:r>
      <w:rPr>
        <w:rFonts w:hint="eastAsia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10</w:t>
    </w:r>
    <w:r>
      <w:fldChar w:fldCharType="end"/>
    </w:r>
    <w:r>
      <w:t xml:space="preserve"> </w:t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3"/>
      <w:ind w:right="720"/>
    </w:pPr>
    <w:r>
      <w:rPr>
        <w:rFonts w:hint="eastAsia"/>
      </w:rPr>
      <w:t xml:space="preserve">信令分析系统外部接口设计规范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2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108" w:type="dxa"/>
        <w:right w:w="108" w:type="dxa"/>
      </w:tblCellMar>
    </w:tblPr>
    <w:tblGrid>
      <w:gridCol w:w="8528"/>
    </w:tblGrid>
    <w:tr>
      <w:tc>
        <w:tcPr>
          <w:tcW w:w="8528" w:type="dxa"/>
          <w:tcBorders>
            <w:bottom w:val="single" w:color="auto" w:sz="4" w:space="0"/>
          </w:tcBorders>
          <w:vAlign w:val="top"/>
        </w:tcPr>
        <w:p>
          <w:pPr>
            <w:autoSpaceDE w:val="0"/>
            <w:autoSpaceDN w:val="0"/>
            <w:adjustRightInd w:val="0"/>
            <w:ind w:firstLine="211"/>
            <w:jc w:val="center"/>
            <w:rPr>
              <w:rFonts w:ascii="Arial" w:hAnsi="Arial Unicode MS" w:cs="Arial"/>
              <w:b/>
              <w:sz w:val="18"/>
              <w:szCs w:val="18"/>
            </w:rPr>
          </w:pPr>
          <w:r>
            <w:rPr>
              <w:rFonts w:ascii="Arial" w:hAnsi="Arial Unicode MS" w:cs="Arial"/>
              <w:b/>
              <w:sz w:val="18"/>
              <w:szCs w:val="18"/>
            </w:rPr>
            <w:t>X</w:t>
          </w:r>
          <w:r>
            <w:rPr>
              <w:rFonts w:hint="eastAsia" w:ascii="Arial" w:hAnsi="Arial Unicode MS" w:cs="Arial"/>
              <w:b/>
              <w:sz w:val="18"/>
              <w:szCs w:val="18"/>
            </w:rPr>
            <w:t>XX工程漫游系统外部接口设计规范</w:t>
          </w:r>
        </w:p>
      </w:tc>
    </w:tr>
  </w:tbl>
  <w:p>
    <w:pPr>
      <w:autoSpaceDE w:val="0"/>
      <w:autoSpaceDN w:val="0"/>
      <w:adjustRightInd w:val="0"/>
      <w:ind w:firstLine="211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">
    <w:nsid w:val="0000000B"/>
    <w:multiLevelType w:val="multilevel"/>
    <w:tmpl w:val="0000000B"/>
    <w:lvl w:ilvl="0" w:tentative="1">
      <w:start w:val="1"/>
      <w:numFmt w:val="upperLetter"/>
      <w:suff w:val="space"/>
      <w:lvlText w:val="附录 %1 "/>
      <w:lvlJc w:val="left"/>
      <w:rPr>
        <w:rFonts w:hint="eastAsia"/>
        <w:b w:val="0"/>
        <w:i w:val="0"/>
        <w:sz w:val="21"/>
        <w:lang w:val="en-US"/>
      </w:rPr>
    </w:lvl>
    <w:lvl w:ilvl="1" w:tentative="1">
      <w:start w:val="1"/>
      <w:numFmt w:val="decimal"/>
      <w:lvlText w:val="%1.%2"/>
      <w:lvlJc w:val="left"/>
      <w:pPr>
        <w:tabs>
          <w:tab w:val="left" w:pos="1080"/>
        </w:tabs>
      </w:pPr>
      <w:rPr>
        <w:rFonts w:hint="eastAsia"/>
        <w:b w:val="0"/>
        <w:i w:val="0"/>
        <w:spacing w:val="0"/>
        <w:w w:val="100"/>
        <w:kern w:val="21"/>
        <w:sz w:val="21"/>
      </w:rPr>
    </w:lvl>
    <w:lvl w:ilvl="2" w:tentative="1">
      <w:start w:val="1"/>
      <w:numFmt w:val="decimal"/>
      <w:lvlText w:val="%1.%2.%3."/>
      <w:lvlJc w:val="left"/>
      <w:pPr>
        <w:tabs>
          <w:tab w:val="left" w:pos="1080"/>
        </w:tabs>
        <w:ind w:left="792" w:hanging="432"/>
      </w:pPr>
      <w:rPr>
        <w:rFonts w:hint="eastAsia"/>
        <w:b w:val="0"/>
        <w:i w:val="0"/>
        <w:sz w:val="21"/>
      </w:rPr>
    </w:lvl>
    <w:lvl w:ilvl="3" w:tentative="1">
      <w:start w:val="1"/>
      <w:numFmt w:val="decimal"/>
      <w:lvlText w:val="附录 %1.%2.%3.%4"/>
      <w:lvlJc w:val="right"/>
      <w:pPr>
        <w:tabs>
          <w:tab w:val="left" w:pos="864"/>
        </w:tabs>
        <w:ind w:left="864" w:hanging="144"/>
      </w:pPr>
      <w:rPr>
        <w:rFonts w:hint="eastAsia"/>
        <w:b w:val="0"/>
        <w:i w:val="0"/>
        <w:sz w:val="21"/>
      </w:rPr>
    </w:lvl>
    <w:lvl w:ilvl="4" w:tentative="1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  <w:rPr>
        <w:rFonts w:hint="eastAsia"/>
        <w:b w:val="0"/>
        <w:i w:val="0"/>
        <w:sz w:val="21"/>
      </w:rPr>
    </w:lvl>
    <w:lvl w:ilvl="5" w:tentative="1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  <w:rPr>
        <w:rFonts w:hint="eastAsia"/>
        <w:b w:val="0"/>
        <w:i w:val="0"/>
        <w:sz w:val="21"/>
      </w:rPr>
    </w:lvl>
    <w:lvl w:ilvl="6" w:tentative="1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  <w:rPr>
        <w:rFonts w:hint="eastAsia"/>
        <w:b w:val="0"/>
        <w:i w:val="0"/>
        <w:sz w:val="21"/>
      </w:rPr>
    </w:lvl>
    <w:lvl w:ilvl="7" w:tentative="1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  <w:rPr>
        <w:rFonts w:hint="eastAsia"/>
      </w:rPr>
    </w:lvl>
  </w:abstractNum>
  <w:abstractNum w:abstractNumId="38">
    <w:nsid w:val="00000026"/>
    <w:multiLevelType w:val="multilevel"/>
    <w:tmpl w:val="00000026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pStyle w:val="4"/>
      <w:lvlText w:val="%1.%2"/>
      <w:lvlJc w:val="left"/>
      <w:pPr>
        <w:ind w:left="576" w:hanging="576"/>
      </w:pPr>
      <w:rPr>
        <w:rFonts w:hint="eastAsia"/>
      </w:rPr>
    </w:lvl>
    <w:lvl w:ilvl="2" w:tentative="1">
      <w:start w:val="1"/>
      <w:numFmt w:val="decimal"/>
      <w:pStyle w:val="6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pStyle w:val="10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5" w:tentative="1">
      <w:start w:val="1"/>
      <w:numFmt w:val="decimal"/>
      <w:lvlText w:val="%1.%2.%3.%4.%5.%6"/>
      <w:lvlJc w:val="left"/>
      <w:pPr>
        <w:ind w:left="2570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126001446">
    <w:nsid w:val="7EB83526"/>
    <w:multiLevelType w:val="multilevel"/>
    <w:tmpl w:val="7EB83526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8"/>
  </w:num>
  <w:num w:numId="2">
    <w:abstractNumId w:val="2126001446"/>
  </w:num>
  <w:num w:numId="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6" w:lineRule="auto"/>
      <w:ind w:left="432" w:hanging="432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4">
    <w:name w:val="heading 2"/>
    <w:basedOn w:val="1"/>
    <w:next w:val="1"/>
    <w:link w:val="5"/>
    <w:pPr>
      <w:keepNext/>
      <w:keepLines/>
      <w:numPr>
        <w:ilvl w:val="1"/>
        <w:numId w:val="1"/>
      </w:numPr>
      <w:tabs>
        <w:tab w:val="left" w:pos="576"/>
      </w:tabs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0"/>
    </w:rPr>
  </w:style>
  <w:style w:type="paragraph" w:styleId="6">
    <w:name w:val="heading 3"/>
    <w:basedOn w:val="1"/>
    <w:next w:val="1"/>
    <w:link w:val="7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Times New Roman" w:hAnsi="Times New Roman" w:eastAsia="宋体" w:cs="Times New Roman"/>
      <w:b/>
      <w:sz w:val="32"/>
      <w:szCs w:val="20"/>
    </w:rPr>
  </w:style>
  <w:style w:type="paragraph" w:styleId="8">
    <w:name w:val="heading 4"/>
    <w:basedOn w:val="1"/>
    <w:next w:val="1"/>
    <w:link w:val="9"/>
    <w:pPr>
      <w:keepNext/>
      <w:keepLines/>
      <w:tabs>
        <w:tab w:val="left" w:pos="864"/>
      </w:tabs>
      <w:spacing w:before="280" w:after="290" w:line="372" w:lineRule="auto"/>
      <w:outlineLvl w:val="3"/>
    </w:pPr>
    <w:rPr>
      <w:rFonts w:ascii="Arial" w:hAnsi="Arial" w:eastAsia="黑体" w:cs="Times New Roman"/>
      <w:b/>
      <w:sz w:val="28"/>
      <w:szCs w:val="20"/>
    </w:rPr>
  </w:style>
  <w:style w:type="paragraph" w:styleId="10">
    <w:name w:val="heading 5"/>
    <w:basedOn w:val="1"/>
    <w:next w:val="1"/>
    <w:link w:val="11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rFonts w:ascii="Times New Roman" w:hAnsi="Times New Roman" w:eastAsia="宋体" w:cs="Times New Roman"/>
      <w:b/>
      <w:sz w:val="28"/>
      <w:szCs w:val="20"/>
    </w:rPr>
  </w:style>
  <w:style w:type="paragraph" w:styleId="12">
    <w:name w:val="heading 6"/>
    <w:basedOn w:val="1"/>
    <w:next w:val="1"/>
    <w:link w:val="13"/>
    <w:pPr>
      <w:keepNext/>
      <w:keepLines/>
      <w:tabs>
        <w:tab w:val="left" w:pos="1152"/>
      </w:tabs>
      <w:spacing w:before="240" w:after="64" w:line="317" w:lineRule="auto"/>
      <w:ind w:left="2570" w:hanging="1152"/>
      <w:outlineLvl w:val="5"/>
    </w:pPr>
    <w:rPr>
      <w:rFonts w:ascii="Arial" w:hAnsi="Arial" w:eastAsia="黑体" w:cs="Times New Roman"/>
      <w:b/>
      <w:sz w:val="24"/>
      <w:szCs w:val="20"/>
    </w:rPr>
  </w:style>
  <w:style w:type="paragraph" w:styleId="14">
    <w:name w:val="heading 7"/>
    <w:basedOn w:val="1"/>
    <w:next w:val="1"/>
    <w:link w:val="15"/>
    <w:pPr>
      <w:keepNext/>
      <w:keepLines/>
      <w:tabs>
        <w:tab w:val="left" w:pos="1296"/>
      </w:tabs>
      <w:spacing w:before="240" w:after="64" w:line="317" w:lineRule="auto"/>
      <w:ind w:left="1296" w:hanging="1296"/>
      <w:outlineLvl w:val="6"/>
    </w:pPr>
    <w:rPr>
      <w:rFonts w:ascii="Times New Roman" w:hAnsi="Times New Roman" w:eastAsia="宋体" w:cs="Times New Roman"/>
      <w:b/>
      <w:sz w:val="24"/>
      <w:szCs w:val="20"/>
    </w:rPr>
  </w:style>
  <w:style w:type="paragraph" w:styleId="16">
    <w:name w:val="heading 8"/>
    <w:basedOn w:val="1"/>
    <w:next w:val="1"/>
    <w:link w:val="17"/>
    <w:pPr>
      <w:keepNext/>
      <w:keepLines/>
      <w:tabs>
        <w:tab w:val="left" w:pos="1440"/>
      </w:tabs>
      <w:spacing w:before="240" w:after="64" w:line="317" w:lineRule="auto"/>
      <w:ind w:left="1440" w:hanging="1440"/>
      <w:outlineLvl w:val="7"/>
    </w:pPr>
    <w:rPr>
      <w:rFonts w:ascii="Arial" w:hAnsi="Arial" w:eastAsia="黑体" w:cs="Times New Roman"/>
      <w:sz w:val="24"/>
      <w:szCs w:val="20"/>
    </w:rPr>
  </w:style>
  <w:style w:type="paragraph" w:styleId="18">
    <w:name w:val="heading 9"/>
    <w:basedOn w:val="1"/>
    <w:next w:val="1"/>
    <w:link w:val="19"/>
    <w:pPr>
      <w:keepNext/>
      <w:keepLines/>
      <w:tabs>
        <w:tab w:val="left" w:pos="1584"/>
      </w:tabs>
      <w:spacing w:before="240" w:after="64" w:line="317" w:lineRule="auto"/>
      <w:ind w:left="1584" w:hanging="1584"/>
      <w:outlineLvl w:val="8"/>
    </w:pPr>
    <w:rPr>
      <w:rFonts w:ascii="Arial" w:hAnsi="Arial" w:eastAsia="黑体" w:cs="Times New Roman"/>
      <w:szCs w:val="20"/>
    </w:rPr>
  </w:style>
  <w:style w:type="character" w:default="1" w:styleId="66">
    <w:name w:val="Default Paragraph Font"/>
  </w:style>
  <w:style w:type="character" w:customStyle="1" w:styleId="3">
    <w:name w:val="标题 1 Char"/>
    <w:link w:val="2"/>
    <w:semiHidden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5">
    <w:name w:val="标题 2 Char"/>
    <w:link w:val="4"/>
    <w:semiHidden/>
    <w:rPr>
      <w:rFonts w:ascii="Arial" w:hAnsi="Arial" w:eastAsia="黑体" w:cs="Times New Roman"/>
      <w:b/>
      <w:sz w:val="32"/>
      <w:szCs w:val="20"/>
    </w:rPr>
  </w:style>
  <w:style w:type="character" w:customStyle="1" w:styleId="7">
    <w:name w:val="标题 3 Char"/>
    <w:link w:val="6"/>
    <w:semiHidden/>
    <w:rPr>
      <w:rFonts w:ascii="Times New Roman" w:hAnsi="Times New Roman" w:eastAsia="宋体" w:cs="Times New Roman"/>
      <w:b/>
      <w:sz w:val="32"/>
      <w:szCs w:val="20"/>
    </w:rPr>
  </w:style>
  <w:style w:type="character" w:customStyle="1" w:styleId="9">
    <w:name w:val="标题 4 Char"/>
    <w:link w:val="8"/>
    <w:semiHidden/>
    <w:rPr>
      <w:rFonts w:ascii="Arial" w:hAnsi="Arial" w:eastAsia="黑体" w:cs="Times New Roman"/>
      <w:b/>
      <w:sz w:val="28"/>
      <w:szCs w:val="20"/>
    </w:rPr>
  </w:style>
  <w:style w:type="character" w:customStyle="1" w:styleId="11">
    <w:name w:val="标题 5 Char"/>
    <w:link w:val="10"/>
    <w:semiHidden/>
    <w:rPr>
      <w:rFonts w:ascii="Times New Roman" w:hAnsi="Times New Roman" w:eastAsia="宋体" w:cs="Times New Roman"/>
      <w:b/>
      <w:sz w:val="28"/>
      <w:szCs w:val="20"/>
    </w:rPr>
  </w:style>
  <w:style w:type="character" w:customStyle="1" w:styleId="13">
    <w:name w:val="标题 6 Char"/>
    <w:link w:val="12"/>
    <w:semiHidden/>
    <w:rPr>
      <w:rFonts w:ascii="Arial" w:hAnsi="Arial" w:eastAsia="黑体" w:cs="Times New Roman"/>
      <w:b/>
      <w:sz w:val="24"/>
      <w:szCs w:val="20"/>
    </w:rPr>
  </w:style>
  <w:style w:type="character" w:customStyle="1" w:styleId="15">
    <w:name w:val="标题 7 Char"/>
    <w:link w:val="14"/>
    <w:semiHidden/>
    <w:rPr>
      <w:rFonts w:ascii="Times New Roman" w:hAnsi="Times New Roman" w:eastAsia="宋体" w:cs="Times New Roman"/>
      <w:b/>
      <w:sz w:val="24"/>
      <w:szCs w:val="20"/>
    </w:rPr>
  </w:style>
  <w:style w:type="character" w:customStyle="1" w:styleId="17">
    <w:name w:val="标题 8 Char"/>
    <w:link w:val="16"/>
    <w:semiHidden/>
    <w:rPr>
      <w:rFonts w:ascii="Arial" w:hAnsi="Arial" w:eastAsia="黑体" w:cs="Times New Roman"/>
      <w:sz w:val="24"/>
      <w:szCs w:val="20"/>
    </w:rPr>
  </w:style>
  <w:style w:type="character" w:customStyle="1" w:styleId="19">
    <w:name w:val="标题 9 Char"/>
    <w:link w:val="18"/>
    <w:semiHidden/>
    <w:rPr>
      <w:rFonts w:ascii="Arial" w:hAnsi="Arial" w:eastAsia="黑体" w:cs="Times New Roman"/>
      <w:szCs w:val="20"/>
    </w:rPr>
  </w:style>
  <w:style w:type="character" w:customStyle="1" w:styleId="20">
    <w:name w:val="批注主题 Char"/>
    <w:link w:val="21"/>
    <w:semiHidden/>
    <w:rPr>
      <w:rFonts w:ascii="Times New Roman" w:hAnsi="Times New Roman" w:eastAsia="宋体"/>
      <w:b/>
    </w:rPr>
  </w:style>
  <w:style w:type="paragraph" w:customStyle="1" w:styleId="21">
    <w:name w:val="annotation subject"/>
    <w:basedOn w:val="22"/>
    <w:next w:val="22"/>
    <w:link w:val="20"/>
    <w:pPr>
      <w:jc w:val="both"/>
    </w:pPr>
    <w:rPr>
      <w:rFonts w:ascii="Times New Roman" w:hAnsi="Times New Roman" w:eastAsia="宋体"/>
      <w:b/>
    </w:rPr>
  </w:style>
  <w:style w:type="paragraph" w:styleId="22">
    <w:name w:val="annotation text"/>
    <w:basedOn w:val="1"/>
    <w:link w:val="33"/>
    <w:pPr>
      <w:jc w:val="left"/>
    </w:pPr>
    <w:rPr>
      <w:rFonts w:ascii="Times New Roman" w:hAnsi="Times New Roman" w:eastAsia="宋体" w:cs="Times New Roman"/>
      <w:szCs w:val="20"/>
    </w:rPr>
  </w:style>
  <w:style w:type="paragraph" w:styleId="23">
    <w:name w:val="toc 7"/>
    <w:basedOn w:val="1"/>
    <w:next w:val="1"/>
    <w:pPr>
      <w:ind w:left="2520" w:leftChars="1200"/>
    </w:pPr>
    <w:rPr>
      <w:rFonts w:ascii="Calibri" w:hAnsi="Calibri"/>
    </w:rPr>
  </w:style>
  <w:style w:type="paragraph" w:styleId="24">
    <w:name w:val="List Bullet 4"/>
    <w:basedOn w:val="25"/>
    <w:pPr>
      <w:ind w:left="2520"/>
    </w:pPr>
  </w:style>
  <w:style w:type="paragraph" w:styleId="25">
    <w:name w:val="List Bullet"/>
    <w:basedOn w:val="26"/>
    <w:pPr>
      <w:tabs>
        <w:tab w:val="left" w:pos="420"/>
      </w:tabs>
      <w:spacing w:line="240" w:lineRule="auto"/>
      <w:ind w:left="420" w:hanging="420"/>
    </w:pPr>
  </w:style>
  <w:style w:type="paragraph" w:customStyle="1" w:styleId="26">
    <w:name w:val="List"/>
    <w:basedOn w:val="27"/>
    <w:pPr>
      <w:widowControl/>
      <w:spacing w:line="240" w:lineRule="atLeast"/>
      <w:ind w:left="1440" w:hanging="360"/>
    </w:pPr>
    <w:rPr>
      <w:rFonts w:ascii="宋体" w:hAnsi="Arial"/>
      <w:spacing w:val="-5"/>
    </w:rPr>
  </w:style>
  <w:style w:type="paragraph" w:styleId="27">
    <w:name w:val="Body Text"/>
    <w:basedOn w:val="1"/>
    <w:link w:val="35"/>
    <w:pPr>
      <w:spacing w:afterLines="50" w:line="360" w:lineRule="auto"/>
    </w:pPr>
    <w:rPr>
      <w:rFonts w:ascii="Times New Roman" w:hAnsi="Times New Roman"/>
    </w:rPr>
  </w:style>
  <w:style w:type="character" w:customStyle="1" w:styleId="28">
    <w:name w:val="正文缩进 Char"/>
    <w:link w:val="29"/>
    <w:semiHidden/>
    <w:rPr>
      <w:rFonts w:ascii="Times New Roman" w:hAnsi="Times New Roman" w:eastAsia="宋体" w:cs="Times New Roman"/>
      <w:szCs w:val="20"/>
    </w:rPr>
  </w:style>
  <w:style w:type="paragraph" w:customStyle="1" w:styleId="29">
    <w:name w:val="Normal Indent"/>
    <w:basedOn w:val="1"/>
    <w:link w:val="28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30">
    <w:name w:val="caption"/>
    <w:basedOn w:val="1"/>
    <w:next w:val="1"/>
    <w:rPr>
      <w:rFonts w:ascii="Arial" w:hAnsi="Arial" w:eastAsia="黑体"/>
      <w:sz w:val="20"/>
    </w:rPr>
  </w:style>
  <w:style w:type="character" w:customStyle="1" w:styleId="31">
    <w:name w:val="文档结构图 Char"/>
    <w:link w:val="32"/>
    <w:semiHidden/>
    <w:rPr>
      <w:rFonts w:ascii="宋体" w:hAnsi="Times New Roman"/>
      <w:sz w:val="18"/>
    </w:rPr>
  </w:style>
  <w:style w:type="paragraph" w:customStyle="1" w:styleId="32">
    <w:name w:val="Document Map"/>
    <w:basedOn w:val="1"/>
    <w:link w:val="31"/>
    <w:rPr>
      <w:rFonts w:ascii="宋体" w:hAnsi="Times New Roman"/>
      <w:sz w:val="18"/>
    </w:rPr>
  </w:style>
  <w:style w:type="character" w:customStyle="1" w:styleId="33">
    <w:name w:val="批注文字 Char"/>
    <w:link w:val="22"/>
    <w:semiHidden/>
    <w:rPr>
      <w:rFonts w:ascii="Times New Roman" w:hAnsi="Times New Roman" w:eastAsia="宋体" w:cs="Times New Roman"/>
      <w:szCs w:val="20"/>
    </w:rPr>
  </w:style>
  <w:style w:type="paragraph" w:styleId="34">
    <w:name w:val="List Bullet 3"/>
    <w:basedOn w:val="25"/>
    <w:pPr>
      <w:spacing w:before="120"/>
      <w:ind w:left="1230"/>
    </w:pPr>
  </w:style>
  <w:style w:type="character" w:customStyle="1" w:styleId="35">
    <w:name w:val="正文文本 Char"/>
    <w:link w:val="27"/>
    <w:semiHidden/>
    <w:rPr>
      <w:rFonts w:ascii="Times New Roman" w:hAnsi="Times New Roman"/>
    </w:rPr>
  </w:style>
  <w:style w:type="character" w:customStyle="1" w:styleId="36">
    <w:name w:val="正文文本缩进 Char"/>
    <w:link w:val="37"/>
    <w:semiHidden/>
    <w:rPr>
      <w:rFonts w:ascii="Times New Roman" w:hAnsi="Times New Roman" w:eastAsia="宋体"/>
    </w:rPr>
  </w:style>
  <w:style w:type="paragraph" w:customStyle="1" w:styleId="37">
    <w:name w:val="Body Text Indent"/>
    <w:basedOn w:val="1"/>
    <w:link w:val="36"/>
    <w:pPr>
      <w:spacing w:after="120"/>
      <w:ind w:left="420" w:leftChars="200"/>
    </w:pPr>
    <w:rPr>
      <w:rFonts w:ascii="Times New Roman" w:hAnsi="Times New Roman" w:eastAsia="宋体"/>
    </w:rPr>
  </w:style>
  <w:style w:type="paragraph" w:styleId="38">
    <w:name w:val="List Bullet 2"/>
    <w:basedOn w:val="25"/>
    <w:pPr>
      <w:ind w:left="709"/>
    </w:pPr>
  </w:style>
  <w:style w:type="character" w:customStyle="1" w:styleId="39">
    <w:name w:val="HTML 地址 Char"/>
    <w:link w:val="40"/>
    <w:semiHidden/>
    <w:rPr>
      <w:rFonts w:ascii="Times New Roman" w:hAnsi="Times New Roman" w:eastAsia="宋体"/>
      <w:i/>
    </w:rPr>
  </w:style>
  <w:style w:type="paragraph" w:customStyle="1" w:styleId="40">
    <w:name w:val="HTML Address"/>
    <w:basedOn w:val="1"/>
    <w:link w:val="39"/>
    <w:pPr>
      <w:spacing w:afterLines="50" w:line="360" w:lineRule="auto"/>
    </w:pPr>
    <w:rPr>
      <w:rFonts w:ascii="Times New Roman" w:hAnsi="Times New Roman" w:eastAsia="宋体"/>
      <w:i/>
    </w:rPr>
  </w:style>
  <w:style w:type="paragraph" w:styleId="41">
    <w:name w:val="toc 5"/>
    <w:basedOn w:val="1"/>
    <w:next w:val="1"/>
    <w:pPr>
      <w:ind w:left="1680" w:leftChars="800"/>
    </w:pPr>
    <w:rPr>
      <w:rFonts w:ascii="Calibri" w:hAnsi="Calibri"/>
    </w:rPr>
  </w:style>
  <w:style w:type="paragraph" w:styleId="42">
    <w:name w:val="toc 3"/>
    <w:basedOn w:val="1"/>
    <w:next w:val="1"/>
    <w:pPr>
      <w:ind w:left="840" w:leftChars="400"/>
    </w:pPr>
  </w:style>
  <w:style w:type="character" w:customStyle="1" w:styleId="43">
    <w:name w:val="纯文本 Char"/>
    <w:link w:val="44"/>
    <w:semiHidden/>
    <w:rPr>
      <w:rFonts w:ascii="宋体" w:hAnsi="Courier New" w:eastAsia="宋体"/>
    </w:rPr>
  </w:style>
  <w:style w:type="paragraph" w:customStyle="1" w:styleId="44">
    <w:name w:val="Plain Text"/>
    <w:basedOn w:val="1"/>
    <w:link w:val="43"/>
    <w:rPr>
      <w:rFonts w:ascii="宋体" w:hAnsi="Courier New" w:eastAsia="宋体"/>
    </w:rPr>
  </w:style>
  <w:style w:type="paragraph" w:styleId="45">
    <w:name w:val="List Bullet 5"/>
    <w:basedOn w:val="25"/>
    <w:pPr>
      <w:ind w:left="2880"/>
    </w:pPr>
  </w:style>
  <w:style w:type="paragraph" w:styleId="46">
    <w:name w:val="toc 8"/>
    <w:basedOn w:val="1"/>
    <w:next w:val="1"/>
    <w:pPr>
      <w:ind w:left="2940" w:leftChars="1400"/>
    </w:pPr>
    <w:rPr>
      <w:rFonts w:ascii="Calibri" w:hAnsi="Calibri"/>
    </w:rPr>
  </w:style>
  <w:style w:type="character" w:customStyle="1" w:styleId="47">
    <w:name w:val="正文文本缩进 2 Char"/>
    <w:link w:val="48"/>
    <w:semiHidden/>
    <w:rPr>
      <w:rFonts w:ascii="Times New Roman" w:hAnsi="Times New Roman" w:eastAsia="宋体"/>
      <w:sz w:val="28"/>
    </w:rPr>
  </w:style>
  <w:style w:type="paragraph" w:customStyle="1" w:styleId="48">
    <w:name w:val="Body Text Indent 2"/>
    <w:basedOn w:val="1"/>
    <w:link w:val="47"/>
    <w:pPr>
      <w:spacing w:line="360" w:lineRule="auto"/>
      <w:ind w:firstLine="540"/>
    </w:pPr>
    <w:rPr>
      <w:rFonts w:ascii="Times New Roman" w:hAnsi="Times New Roman" w:eastAsia="宋体"/>
      <w:sz w:val="28"/>
    </w:rPr>
  </w:style>
  <w:style w:type="paragraph" w:styleId="49">
    <w:name w:val="批注框文本"/>
    <w:basedOn w:val="1"/>
    <w:link w:val="50"/>
    <w:rPr>
      <w:rFonts w:ascii="Times New Roman" w:hAnsi="Times New Roman" w:eastAsia="宋体"/>
      <w:sz w:val="18"/>
    </w:rPr>
  </w:style>
  <w:style w:type="character" w:customStyle="1" w:styleId="50">
    <w:name w:val="批注框文本 Char"/>
    <w:link w:val="49"/>
    <w:semiHidden/>
    <w:rPr>
      <w:rFonts w:ascii="Times New Roman" w:hAnsi="Times New Roman" w:eastAsia="宋体"/>
      <w:sz w:val="18"/>
    </w:rPr>
  </w:style>
  <w:style w:type="paragraph" w:styleId="51">
    <w:name w:val="footer"/>
    <w:basedOn w:val="1"/>
    <w:link w:val="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52">
    <w:name w:val="页脚 Char"/>
    <w:link w:val="51"/>
    <w:semiHidden/>
    <w:rPr>
      <w:sz w:val="18"/>
      <w:szCs w:val="18"/>
    </w:rPr>
  </w:style>
  <w:style w:type="paragraph" w:styleId="53">
    <w:name w:val="header"/>
    <w:basedOn w:val="1"/>
    <w:link w:val="54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4">
    <w:name w:val="页眉 Char"/>
    <w:link w:val="53"/>
    <w:semiHidden/>
    <w:rPr>
      <w:sz w:val="18"/>
      <w:szCs w:val="18"/>
    </w:rPr>
  </w:style>
  <w:style w:type="paragraph" w:styleId="55">
    <w:name w:val="toc 1"/>
    <w:basedOn w:val="1"/>
    <w:next w:val="1"/>
  </w:style>
  <w:style w:type="paragraph" w:styleId="56">
    <w:name w:val="toc 4"/>
    <w:basedOn w:val="1"/>
    <w:next w:val="1"/>
    <w:pPr>
      <w:ind w:left="1260" w:leftChars="600"/>
    </w:pPr>
  </w:style>
  <w:style w:type="paragraph" w:styleId="57">
    <w:name w:val="Subtitle"/>
    <w:basedOn w:val="1"/>
    <w:next w:val="1"/>
    <w:link w:val="58"/>
    <w:pPr>
      <w:spacing w:before="240" w:after="60" w:line="312" w:lineRule="auto"/>
      <w:ind w:firstLine="578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58">
    <w:name w:val="副标题 Char"/>
    <w:link w:val="57"/>
    <w:semiHidden/>
    <w:rPr>
      <w:rFonts w:ascii="Cambria" w:hAnsi="Cambria"/>
      <w:b/>
      <w:bCs/>
      <w:kern w:val="28"/>
      <w:sz w:val="32"/>
      <w:szCs w:val="32"/>
    </w:rPr>
  </w:style>
  <w:style w:type="paragraph" w:styleId="59">
    <w:name w:val="toc 6"/>
    <w:basedOn w:val="1"/>
    <w:next w:val="1"/>
    <w:pPr>
      <w:ind w:left="2100" w:leftChars="1000"/>
    </w:pPr>
    <w:rPr>
      <w:rFonts w:ascii="Calibri" w:hAnsi="Calibri"/>
    </w:rPr>
  </w:style>
  <w:style w:type="paragraph" w:styleId="60">
    <w:name w:val="toc 2"/>
    <w:basedOn w:val="1"/>
    <w:next w:val="1"/>
    <w:pPr>
      <w:ind w:left="420" w:leftChars="200"/>
    </w:pPr>
  </w:style>
  <w:style w:type="paragraph" w:styleId="61">
    <w:name w:val="toc 9"/>
    <w:basedOn w:val="1"/>
    <w:next w:val="1"/>
    <w:pPr>
      <w:ind w:left="3360" w:leftChars="1600"/>
    </w:pPr>
    <w:rPr>
      <w:rFonts w:ascii="Calibri" w:hAnsi="Calibri"/>
    </w:rPr>
  </w:style>
  <w:style w:type="character" w:customStyle="1" w:styleId="62">
    <w:name w:val="HTML 预设格式 Char"/>
    <w:link w:val="63"/>
    <w:semiHidden/>
    <w:rPr>
      <w:rFonts w:ascii="宋体" w:hAnsi="宋体" w:cs="宋体"/>
      <w:sz w:val="24"/>
      <w:szCs w:val="24"/>
    </w:rPr>
  </w:style>
  <w:style w:type="paragraph" w:customStyle="1" w:styleId="63">
    <w:name w:val="HTML Preformatted"/>
    <w:basedOn w:val="1"/>
    <w:link w:val="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64">
    <w:name w:val="Title"/>
    <w:basedOn w:val="1"/>
    <w:next w:val="1"/>
    <w:link w:val="65"/>
    <w:pPr>
      <w:spacing w:before="240" w:after="60"/>
      <w:outlineLvl w:val="0"/>
    </w:pPr>
    <w:rPr>
      <w:rFonts w:ascii="Cambria" w:hAnsi="Cambria" w:eastAsia="宋体"/>
      <w:b/>
      <w:sz w:val="32"/>
    </w:rPr>
  </w:style>
  <w:style w:type="character" w:customStyle="1" w:styleId="65">
    <w:name w:val="标题 Char"/>
    <w:link w:val="64"/>
    <w:semiHidden/>
    <w:rPr>
      <w:rFonts w:ascii="Cambria" w:hAnsi="Cambria" w:eastAsia="宋体"/>
      <w:b/>
      <w:sz w:val="32"/>
    </w:rPr>
  </w:style>
  <w:style w:type="character" w:styleId="67">
    <w:name w:val="Strong"/>
    <w:rPr>
      <w:rFonts w:cs="Times New Roman"/>
      <w:b/>
      <w:bCs/>
    </w:rPr>
  </w:style>
  <w:style w:type="character" w:styleId="68">
    <w:name w:val="FollowedHyperlink"/>
    <w:rPr>
      <w:color w:val="800080"/>
      <w:u w:val="single"/>
    </w:rPr>
  </w:style>
  <w:style w:type="character" w:styleId="69">
    <w:name w:val="Emphasis"/>
    <w:rPr>
      <w:rFonts w:cs="Times New Roman"/>
      <w:i/>
      <w:iCs/>
    </w:rPr>
  </w:style>
  <w:style w:type="character" w:styleId="70">
    <w:name w:val="Hyperlink"/>
    <w:rPr>
      <w:color w:val="0000FF"/>
      <w:u w:val="single"/>
    </w:rPr>
  </w:style>
  <w:style w:type="paragraph" w:customStyle="1" w:styleId="71">
    <w:name w:val="引用1"/>
    <w:basedOn w:val="1"/>
    <w:next w:val="1"/>
    <w:link w:val="117"/>
    <w:pPr>
      <w:spacing w:before="260" w:after="260" w:line="413" w:lineRule="auto"/>
      <w:ind w:firstLine="578"/>
    </w:pPr>
    <w:rPr>
      <w:i/>
      <w:iCs/>
      <w:color w:val="000000"/>
    </w:rPr>
  </w:style>
  <w:style w:type="paragraph" w:customStyle="1" w:styleId="72">
    <w:name w:val="明显引用1"/>
    <w:basedOn w:val="1"/>
    <w:next w:val="1"/>
    <w:link w:val="128"/>
    <w:pPr>
      <w:pBdr>
        <w:bottom w:val="single" w:color="4F81BD" w:sz="4" w:space="4"/>
      </w:pBdr>
      <w:spacing w:before="200" w:after="280" w:line="413" w:lineRule="auto"/>
      <w:ind w:left="936" w:right="936" w:firstLine="578"/>
    </w:pPr>
    <w:rPr>
      <w:b/>
      <w:bCs/>
      <w:i/>
      <w:iCs/>
      <w:color w:val="4F81BD"/>
    </w:rPr>
  </w:style>
  <w:style w:type="paragraph" w:customStyle="1" w:styleId="73">
    <w:name w:val="目次、索引正文"/>
    <w:pPr>
      <w:spacing w:line="320" w:lineRule="exact"/>
      <w:jc w:val="both"/>
    </w:pPr>
    <w:rPr>
      <w:rFonts w:ascii="宋体"/>
      <w:sz w:val="21"/>
    </w:rPr>
  </w:style>
  <w:style w:type="paragraph" w:customStyle="1" w:styleId="74">
    <w:name w:val="附录表标题"/>
    <w:next w:val="75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75">
    <w:name w:val="段"/>
    <w:pPr>
      <w:autoSpaceDE w:val="0"/>
      <w:autoSpaceDN w:val="0"/>
      <w:ind w:firstLine="200" w:firstLineChars="200"/>
      <w:jc w:val="both"/>
    </w:pPr>
    <w:rPr>
      <w:rFonts w:ascii="宋体"/>
      <w:sz w:val="21"/>
    </w:rPr>
  </w:style>
  <w:style w:type="paragraph" w:customStyle="1" w:styleId="76">
    <w:name w:val="三级无标题条"/>
    <w:basedOn w:val="1"/>
    <w:pPr>
      <w:spacing w:afterLines="50" w:line="360" w:lineRule="auto"/>
    </w:pPr>
  </w:style>
  <w:style w:type="paragraph" w:customStyle="1" w:styleId="77">
    <w:name w:val="无间隔1"/>
    <w:basedOn w:val="1"/>
    <w:pPr>
      <w:jc w:val="left"/>
    </w:pPr>
    <w:rPr>
      <w:rFonts w:ascii="Calibri" w:hAnsi="Calibri"/>
      <w:szCs w:val="22"/>
    </w:rPr>
  </w:style>
  <w:style w:type="paragraph" w:customStyle="1" w:styleId="78">
    <w:name w:val="p0"/>
    <w:basedOn w:val="1"/>
    <w:pPr>
      <w:widowControl/>
      <w:jc w:val="left"/>
    </w:pPr>
    <w:rPr>
      <w:kern w:val="0"/>
      <w:szCs w:val="21"/>
    </w:rPr>
  </w:style>
  <w:style w:type="paragraph" w:customStyle="1" w:styleId="79">
    <w:name w:val="列表1"/>
    <w:basedOn w:val="80"/>
    <w:pPr>
      <w:spacing w:before="0" w:after="0" w:line="240" w:lineRule="auto"/>
    </w:pPr>
  </w:style>
  <w:style w:type="paragraph" w:customStyle="1" w:styleId="80">
    <w:name w:val="Company Name"/>
    <w:basedOn w:val="57"/>
    <w:next w:val="1"/>
    <w:pPr>
      <w:tabs>
        <w:tab w:val="left" w:pos="420"/>
      </w:tabs>
      <w:spacing w:before="1320" w:line="720" w:lineRule="auto"/>
      <w:ind w:left="420" w:hanging="420"/>
    </w:pPr>
    <w:rPr>
      <w:rFonts w:ascii="Arial" w:hAnsi="Arial"/>
      <w:b w:val="0"/>
      <w:bCs w:val="0"/>
      <w:spacing w:val="60"/>
      <w:szCs w:val="20"/>
    </w:rPr>
  </w:style>
  <w:style w:type="paragraph" w:customStyle="1" w:styleId="81">
    <w:name w:val="TOC 标题1"/>
    <w:basedOn w:val="2"/>
    <w:next w:val="1"/>
    <w:pPr>
      <w:ind w:left="420" w:hanging="420"/>
      <w:outlineLvl w:val="9"/>
    </w:pPr>
    <w:rPr>
      <w:rFonts w:ascii="Calibri" w:hAnsi="Calibri"/>
      <w:bCs/>
      <w:szCs w:val="44"/>
    </w:rPr>
  </w:style>
  <w:style w:type="paragraph" w:customStyle="1" w:styleId="82">
    <w:name w:val="附录标识"/>
    <w:basedOn w:val="83"/>
    <w:pPr>
      <w:tabs>
        <w:tab w:val="left" w:pos="6405"/>
      </w:tabs>
      <w:spacing w:before="240" w:after="200"/>
    </w:pPr>
    <w:rPr>
      <w:sz w:val="21"/>
    </w:rPr>
  </w:style>
  <w:style w:type="paragraph" w:customStyle="1" w:styleId="83">
    <w:name w:val="前言、引言标题"/>
    <w:next w:val="1"/>
    <w:pPr>
      <w:shd w:val="clear" w:color="FFFFFF" w:fill="FFFFFF"/>
      <w:tabs>
        <w:tab w:val="left" w:pos="360"/>
      </w:tabs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84">
    <w:name w:val="三级条标题"/>
    <w:basedOn w:val="85"/>
    <w:next w:val="75"/>
    <w:pPr>
      <w:outlineLvl w:val="4"/>
    </w:pPr>
  </w:style>
  <w:style w:type="paragraph" w:customStyle="1" w:styleId="85">
    <w:name w:val="二级条标题"/>
    <w:basedOn w:val="86"/>
    <w:next w:val="75"/>
    <w:pPr>
      <w:outlineLvl w:val="3"/>
    </w:pPr>
  </w:style>
  <w:style w:type="paragraph" w:customStyle="1" w:styleId="86">
    <w:name w:val="一级条标题"/>
    <w:basedOn w:val="87"/>
    <w:next w:val="75"/>
    <w:pPr>
      <w:outlineLvl w:val="2"/>
    </w:pPr>
  </w:style>
  <w:style w:type="paragraph" w:customStyle="1" w:styleId="87">
    <w:name w:val="章标题"/>
    <w:next w:val="75"/>
    <w:p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88">
    <w:name w:val="四级条标题"/>
    <w:basedOn w:val="84"/>
    <w:next w:val="75"/>
    <w:pPr>
      <w:outlineLvl w:val="5"/>
    </w:pPr>
  </w:style>
  <w:style w:type="paragraph" w:customStyle="1" w:styleId="89">
    <w:name w:val="表格题注"/>
    <w:next w:val="1"/>
    <w:pPr>
      <w:keepLines/>
      <w:spacing w:beforeLines="100"/>
      <w:ind w:left="1089" w:hanging="369"/>
      <w:jc w:val="center"/>
    </w:pPr>
    <w:rPr>
      <w:rFonts w:ascii="Arial" w:hAnsi="Arial"/>
      <w:sz w:val="18"/>
    </w:rPr>
  </w:style>
  <w:style w:type="paragraph" w:customStyle="1" w:styleId="90">
    <w:name w:val="二级无标题条"/>
    <w:basedOn w:val="1"/>
    <w:pPr>
      <w:spacing w:afterLines="50" w:line="360" w:lineRule="auto"/>
    </w:pPr>
  </w:style>
  <w:style w:type="paragraph" w:customStyle="1" w:styleId="91">
    <w:name w:val="Reponsor"/>
    <w:basedOn w:val="92"/>
    <w:pPr>
      <w:tabs>
        <w:tab w:val="left" w:pos="2268"/>
        <w:tab w:val="left" w:pos="4536"/>
        <w:tab w:val="left" w:pos="6804"/>
      </w:tabs>
      <w:ind w:left="1134"/>
    </w:pPr>
    <w:rPr>
      <w:b w:val="0"/>
    </w:rPr>
  </w:style>
  <w:style w:type="paragraph" w:customStyle="1" w:styleId="92">
    <w:name w:val="File Info"/>
    <w:basedOn w:val="1"/>
    <w:pPr>
      <w:spacing w:before="120" w:after="120"/>
      <w:ind w:left="1701"/>
    </w:pPr>
    <w:rPr>
      <w:rFonts w:ascii="宋体" w:hAnsi="Arial"/>
      <w:b/>
      <w:sz w:val="24"/>
    </w:rPr>
  </w:style>
  <w:style w:type="paragraph" w:customStyle="1" w:styleId="93">
    <w:name w:val="附录五级条标题"/>
    <w:basedOn w:val="94"/>
    <w:next w:val="75"/>
    <w:pPr>
      <w:outlineLvl w:val="6"/>
    </w:pPr>
  </w:style>
  <w:style w:type="paragraph" w:customStyle="1" w:styleId="94">
    <w:name w:val="附录四级条标题"/>
    <w:basedOn w:val="95"/>
    <w:next w:val="75"/>
    <w:pPr>
      <w:tabs>
        <w:tab w:val="left" w:pos="360"/>
      </w:tabs>
      <w:outlineLvl w:val="5"/>
    </w:pPr>
  </w:style>
  <w:style w:type="paragraph" w:customStyle="1" w:styleId="95">
    <w:name w:val="附录三级条标题"/>
    <w:basedOn w:val="96"/>
    <w:next w:val="75"/>
    <w:pPr>
      <w:outlineLvl w:val="4"/>
    </w:pPr>
  </w:style>
  <w:style w:type="paragraph" w:customStyle="1" w:styleId="96">
    <w:name w:val="附录二级条标题"/>
    <w:basedOn w:val="97"/>
    <w:next w:val="75"/>
    <w:pPr>
      <w:outlineLvl w:val="3"/>
    </w:pPr>
  </w:style>
  <w:style w:type="paragraph" w:customStyle="1" w:styleId="97">
    <w:name w:val="附录一级条标题"/>
    <w:basedOn w:val="98"/>
    <w:next w:val="75"/>
    <w:pPr>
      <w:autoSpaceDN w:val="0"/>
      <w:outlineLvl w:val="2"/>
    </w:pPr>
  </w:style>
  <w:style w:type="paragraph" w:customStyle="1" w:styleId="98">
    <w:name w:val="附录章标题"/>
    <w:next w:val="75"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99">
    <w:name w:val="插图题注"/>
    <w:next w:val="1"/>
    <w:pPr>
      <w:spacing w:afterLines="100"/>
      <w:ind w:left="1089" w:hanging="369"/>
      <w:jc w:val="center"/>
    </w:pPr>
    <w:rPr>
      <w:rFonts w:ascii="Arial" w:hAnsi="Arial"/>
      <w:sz w:val="18"/>
    </w:rPr>
  </w:style>
  <w:style w:type="paragraph" w:customStyle="1" w:styleId="100">
    <w:name w:val="一级无标题条"/>
    <w:basedOn w:val="1"/>
    <w:pPr>
      <w:spacing w:afterLines="50" w:line="360" w:lineRule="auto"/>
    </w:pPr>
  </w:style>
  <w:style w:type="paragraph" w:customStyle="1" w:styleId="101">
    <w:name w:val="列出段落1"/>
    <w:basedOn w:val="1"/>
    <w:pPr>
      <w:ind w:firstLine="420" w:firstLineChars="200"/>
    </w:pPr>
    <w:rPr>
      <w:rFonts w:hint="eastAsia"/>
    </w:rPr>
  </w:style>
  <w:style w:type="paragraph" w:customStyle="1" w:styleId="102">
    <w:name w:val="四级无标题条"/>
    <w:basedOn w:val="1"/>
    <w:pPr>
      <w:spacing w:afterLines="50" w:line="360" w:lineRule="auto"/>
    </w:pPr>
  </w:style>
  <w:style w:type="paragraph" w:customStyle="1" w:styleId="103">
    <w:name w:val="正文表标题"/>
    <w:next w:val="75"/>
    <w:pPr>
      <w:ind w:left="3570"/>
      <w:jc w:val="center"/>
    </w:pPr>
    <w:rPr>
      <w:rFonts w:ascii="黑体" w:eastAsia="黑体"/>
      <w:sz w:val="21"/>
    </w:rPr>
  </w:style>
  <w:style w:type="paragraph" w:customStyle="1" w:styleId="104">
    <w:name w:val="五级条标题"/>
    <w:basedOn w:val="88"/>
    <w:next w:val="75"/>
    <w:pPr>
      <w:tabs>
        <w:tab w:val="left" w:pos="360"/>
      </w:tabs>
      <w:outlineLvl w:val="6"/>
    </w:pPr>
  </w:style>
  <w:style w:type="paragraph" w:customStyle="1" w:styleId="105">
    <w:name w:val="修订1"/>
    <w:rPr>
      <w:kern w:val="2"/>
      <w:sz w:val="21"/>
    </w:rPr>
  </w:style>
  <w:style w:type="paragraph" w:customStyle="1" w:styleId="106">
    <w:name w:val="Header Even"/>
    <w:basedOn w:val="53"/>
    <w:pPr>
      <w:keepLines/>
      <w:widowControl/>
      <w:tabs>
        <w:tab w:val="center" w:pos="4320"/>
        <w:tab w:val="right" w:pos="8640"/>
        <w:tab w:val="clear" w:pos="4153"/>
        <w:tab w:val="clear" w:pos="8306"/>
      </w:tabs>
      <w:snapToGrid/>
      <w:spacing w:after="600" w:line="190" w:lineRule="atLeast"/>
      <w:ind w:firstLine="284"/>
      <w:jc w:val="left"/>
    </w:pPr>
    <w:rPr>
      <w:rFonts w:ascii="宋体" w:hAnsi="Arial"/>
      <w:caps/>
      <w:spacing w:val="-5"/>
      <w:kern w:val="0"/>
      <w:sz w:val="15"/>
      <w:szCs w:val="20"/>
    </w:rPr>
  </w:style>
  <w:style w:type="paragraph" w:customStyle="1" w:styleId="107">
    <w:name w:val="示例"/>
    <w:next w:val="75"/>
    <w:pPr>
      <w:tabs>
        <w:tab w:val="left" w:pos="360"/>
      </w:tabs>
      <w:jc w:val="both"/>
    </w:pPr>
    <w:rPr>
      <w:rFonts w:ascii="宋体"/>
      <w:sz w:val="18"/>
    </w:rPr>
  </w:style>
  <w:style w:type="paragraph" w:customStyle="1" w:styleId="108">
    <w:name w:val="发布日期"/>
    <w:rPr>
      <w:rFonts w:eastAsia="黑体"/>
      <w:sz w:val="28"/>
    </w:rPr>
  </w:style>
  <w:style w:type="paragraph" w:customStyle="1" w:styleId="109">
    <w:name w:val="五级无标题条"/>
    <w:basedOn w:val="1"/>
    <w:pPr>
      <w:spacing w:afterLines="50" w:line="360" w:lineRule="auto"/>
    </w:pPr>
  </w:style>
  <w:style w:type="paragraph" w:customStyle="1" w:styleId="110">
    <w:name w:val="File Name"/>
    <w:basedOn w:val="1"/>
    <w:pPr>
      <w:spacing w:before="480" w:after="840" w:line="720" w:lineRule="auto"/>
      <w:jc w:val="center"/>
      <w:outlineLvl w:val="1"/>
    </w:pPr>
    <w:rPr>
      <w:rFonts w:eastAsia="黑体"/>
      <w:b/>
      <w:spacing w:val="80"/>
      <w:sz w:val="52"/>
    </w:rPr>
  </w:style>
  <w:style w:type="character" w:customStyle="1" w:styleId="111">
    <w:name w:val="page number"/>
    <w:basedOn w:val="66"/>
    <w:rPr/>
  </w:style>
  <w:style w:type="character" w:customStyle="1" w:styleId="112">
    <w:name w:val="annotation reference"/>
    <w:rPr>
      <w:sz w:val="21"/>
    </w:rPr>
  </w:style>
  <w:style w:type="character" w:customStyle="1" w:styleId="113">
    <w:name w:val="正文文本缩进 2 Char1"/>
    <w:rPr>
      <w:rFonts w:ascii="Times New Roman" w:hAnsi="Times New Roman" w:eastAsia="宋体" w:cs="Times New Roman"/>
      <w:szCs w:val="20"/>
    </w:rPr>
  </w:style>
  <w:style w:type="character" w:customStyle="1" w:styleId="114">
    <w:name w:val="批注框文本 Char1"/>
    <w:rPr>
      <w:rFonts w:ascii="Times New Roman" w:hAnsi="Times New Roman" w:eastAsia="宋体" w:cs="Times New Roman"/>
      <w:sz w:val="18"/>
      <w:szCs w:val="18"/>
    </w:rPr>
  </w:style>
  <w:style w:type="character" w:customStyle="1" w:styleId="115">
    <w:name w:val="批注主题 Char1"/>
    <w:rPr>
      <w:rFonts w:ascii="Times New Roman" w:hAnsi="Times New Roman" w:eastAsia="宋体" w:cs="Times New Roman"/>
      <w:b/>
      <w:bCs/>
      <w:szCs w:val="20"/>
    </w:rPr>
  </w:style>
  <w:style w:type="character" w:customStyle="1" w:styleId="116">
    <w:name w:val="不明显强调1"/>
    <w:rPr>
      <w:rFonts w:cs="Times New Roman"/>
      <w:i/>
      <w:iCs/>
      <w:color w:val="808080"/>
    </w:rPr>
  </w:style>
  <w:style w:type="character" w:customStyle="1" w:styleId="117">
    <w:name w:val="引用 Char"/>
    <w:link w:val="71"/>
    <w:semiHidden/>
    <w:rPr>
      <w:i/>
      <w:iCs/>
      <w:color w:val="000000"/>
    </w:rPr>
  </w:style>
  <w:style w:type="character" w:customStyle="1" w:styleId="118">
    <w:name w:val="引用 Char1"/>
    <w:rPr>
      <w:rFonts w:ascii="Times New Roman" w:hAnsi="Times New Roman" w:eastAsia="宋体" w:cs="Times New Roman"/>
      <w:i/>
      <w:iCs/>
      <w:color w:val="000000"/>
      <w:szCs w:val="20"/>
    </w:rPr>
  </w:style>
  <w:style w:type="character" w:customStyle="1" w:styleId="119">
    <w:name w:val="书籍标题1"/>
    <w:rPr>
      <w:rFonts w:cs="Times New Roman"/>
      <w:b/>
      <w:bCs/>
      <w:smallCaps/>
      <w:spacing w:val="5"/>
    </w:rPr>
  </w:style>
  <w:style w:type="character" w:customStyle="1" w:styleId="120">
    <w:name w:val="正文文本 Char1"/>
    <w:rPr>
      <w:rFonts w:ascii="Times New Roman" w:hAnsi="Times New Roman" w:eastAsia="宋体" w:cs="Times New Roman"/>
      <w:szCs w:val="20"/>
    </w:rPr>
  </w:style>
  <w:style w:type="character" w:customStyle="1" w:styleId="121">
    <w:name w:val="15"/>
    <w:rPr>
      <w:rFonts w:hint="default" w:ascii="Times New Roman" w:hAnsi="Times New Roman" w:cs="Times New Roman"/>
      <w:color w:val="990000"/>
      <w:sz w:val="20"/>
      <w:szCs w:val="20"/>
    </w:rPr>
  </w:style>
  <w:style w:type="character" w:customStyle="1" w:styleId="122">
    <w:name w:val="明显强调1"/>
    <w:rPr>
      <w:rFonts w:cs="Times New Roman"/>
      <w:b/>
      <w:bCs/>
      <w:i/>
      <w:iCs/>
      <w:color w:val="4F81BD"/>
    </w:rPr>
  </w:style>
  <w:style w:type="character" w:customStyle="1" w:styleId="123">
    <w:name w:val="纯文本 Char1"/>
    <w:rPr>
      <w:rFonts w:ascii="宋体" w:hAnsi="Courier New" w:eastAsia="宋体" w:cs="Courier New"/>
      <w:szCs w:val="21"/>
    </w:rPr>
  </w:style>
  <w:style w:type="character" w:customStyle="1" w:styleId="124">
    <w:name w:val="文档结构图 Char1"/>
    <w:rPr>
      <w:rFonts w:ascii="宋体" w:hAnsi="Times New Roman" w:eastAsia="宋体" w:cs="Times New Roman"/>
      <w:sz w:val="18"/>
      <w:szCs w:val="18"/>
    </w:rPr>
  </w:style>
  <w:style w:type="character" w:customStyle="1" w:styleId="125">
    <w:name w:val="标题 Char1"/>
    <w:rPr>
      <w:rFonts w:ascii="Cambria" w:hAnsi="Cambria" w:eastAsia="宋体" w:cs="黑体"/>
      <w:b/>
      <w:bCs/>
      <w:sz w:val="32"/>
      <w:szCs w:val="32"/>
    </w:rPr>
  </w:style>
  <w:style w:type="character" w:customStyle="1" w:styleId="126">
    <w:name w:val="HTML 预设格式 Char1"/>
    <w:rPr>
      <w:rFonts w:ascii="Courier New" w:hAnsi="Courier New" w:eastAsia="宋体" w:cs="Courier New"/>
      <w:sz w:val="20"/>
      <w:szCs w:val="20"/>
    </w:rPr>
  </w:style>
  <w:style w:type="character" w:customStyle="1" w:styleId="127">
    <w:name w:val="mw-headline"/>
    <w:basedOn w:val="66"/>
    <w:rPr/>
  </w:style>
  <w:style w:type="character" w:customStyle="1" w:styleId="128">
    <w:name w:val="明显引用 Char"/>
    <w:link w:val="72"/>
    <w:semiHidden/>
    <w:rPr>
      <w:b/>
      <w:bCs/>
      <w:i/>
      <w:iCs/>
      <w:color w:val="4F81BD"/>
    </w:rPr>
  </w:style>
  <w:style w:type="character" w:customStyle="1" w:styleId="129">
    <w:name w:val="明显引用 Char1"/>
    <w:rPr>
      <w:rFonts w:ascii="Times New Roman" w:hAnsi="Times New Roman" w:eastAsia="宋体" w:cs="Times New Roman"/>
      <w:b/>
      <w:bCs/>
      <w:i/>
      <w:iCs/>
      <w:color w:val="4F81BD"/>
      <w:szCs w:val="20"/>
    </w:rPr>
  </w:style>
  <w:style w:type="character" w:customStyle="1" w:styleId="130">
    <w:name w:val="副标题 Char1"/>
    <w:rPr>
      <w:rFonts w:ascii="Cambria" w:hAnsi="Cambria" w:eastAsia="宋体" w:cs="黑体"/>
      <w:b/>
      <w:bCs/>
      <w:kern w:val="28"/>
      <w:sz w:val="32"/>
      <w:szCs w:val="32"/>
    </w:rPr>
  </w:style>
  <w:style w:type="character" w:customStyle="1" w:styleId="131">
    <w:name w:val="不明显参考1"/>
    <w:rPr>
      <w:rFonts w:cs="Times New Roman"/>
      <w:smallCaps/>
      <w:color w:val="C0504D"/>
      <w:u w:val="single"/>
    </w:rPr>
  </w:style>
  <w:style w:type="character" w:customStyle="1" w:styleId="132">
    <w:name w:val="正文文本缩进 Char1"/>
    <w:rPr>
      <w:rFonts w:ascii="Times New Roman" w:hAnsi="Times New Roman" w:eastAsia="宋体" w:cs="Times New Roman"/>
      <w:szCs w:val="20"/>
    </w:rPr>
  </w:style>
  <w:style w:type="character" w:customStyle="1" w:styleId="133">
    <w:name w:val="HTML 地址 Char1"/>
    <w:rPr>
      <w:rFonts w:ascii="Times New Roman" w:hAnsi="Times New Roman" w:eastAsia="宋体" w:cs="Times New Roman"/>
      <w:i/>
      <w:iCs/>
      <w:szCs w:val="20"/>
    </w:rPr>
  </w:style>
  <w:style w:type="character" w:customStyle="1" w:styleId="134">
    <w:name w:val="明显参考1"/>
    <w:rPr>
      <w:rFonts w:cs="Times New Roman"/>
      <w:b/>
      <w:bCs/>
      <w:smallCaps/>
      <w:color w:val="C0504D"/>
      <w:spacing w:val="5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1.emf"/><Relationship Id="rId11" Type="http://schemas.openxmlformats.org/officeDocument/2006/relationships/oleObject" Target="embeddings/oleObject2.bin"/><Relationship Id="rId12" Type="http://schemas.openxmlformats.org/officeDocument/2006/relationships/image" Target="media/image2.emf"/><Relationship Id="rId13" Type="http://schemas.openxmlformats.org/officeDocument/2006/relationships/customXml" Target="../customXml/item1.xml"/><Relationship Id="rId14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theme" Target="theme/theme1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WWW.BLUE08.CN</Company>
  <Pages>10</Pages>
  <Words>601</Words>
  <Characters>3432</Characters>
  <Lines>28</Lines>
  <Paragraphs>8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2013-09-04T10:09:00Z</dcterms:created>
  <dc:creator>最后一次修订说明</dc:creator>
  <cp:lastModifiedBy>hagongda</cp:lastModifiedBy>
  <dcterms:modified xsi:type="dcterms:W3CDTF">2016-10-14T05:24:25Z</dcterms:modified>
  <dc:title>603工程信令分析系统_x000b_外部接口设计规范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