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328F21" w14:textId="77777777" w:rsidR="00F62D09" w:rsidRPr="00EA6AAF" w:rsidRDefault="00F62D09">
      <w:pPr>
        <w:rPr>
          <w:rFonts w:ascii="Arial Nova" w:hAnsi="Arial Nova"/>
          <w:sz w:val="24"/>
          <w:szCs w:val="24"/>
          <w:lang w:val="en-US"/>
        </w:rPr>
      </w:pPr>
    </w:p>
    <w:p w14:paraId="05912983" w14:textId="68A5F815" w:rsidR="00F40403" w:rsidRPr="00EA6AAF" w:rsidRDefault="00F40403" w:rsidP="00BA6FD6">
      <w:pPr>
        <w:jc w:val="center"/>
        <w:rPr>
          <w:rFonts w:ascii="Arial Nova" w:hAnsi="Arial Nova"/>
          <w:b/>
          <w:bCs/>
          <w:sz w:val="24"/>
          <w:szCs w:val="24"/>
          <w:lang w:val="ru-RU"/>
        </w:rPr>
      </w:pPr>
      <w:r w:rsidRPr="00EA6AAF">
        <w:rPr>
          <w:rFonts w:ascii="Arial Nova" w:hAnsi="Arial Nova"/>
          <w:b/>
          <w:bCs/>
          <w:sz w:val="24"/>
          <w:szCs w:val="24"/>
          <w:lang w:val="ru-RU"/>
        </w:rPr>
        <w:t>Нормативно-правовые акты, регламентирующие процесс проведения клинических исследований</w:t>
      </w:r>
      <w:r w:rsidR="00EA6AAF" w:rsidRPr="00EA6AAF">
        <w:rPr>
          <w:rFonts w:ascii="Arial Nova" w:hAnsi="Arial Nova"/>
          <w:b/>
          <w:bCs/>
          <w:sz w:val="24"/>
          <w:szCs w:val="24"/>
          <w:lang w:val="ru-RU"/>
        </w:rPr>
        <w:t xml:space="preserve"> в Казахстане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6671"/>
        <w:gridCol w:w="7889"/>
      </w:tblGrid>
      <w:tr w:rsidR="00065324" w:rsidRPr="00EA6AAF" w14:paraId="494B55A6" w14:textId="77777777" w:rsidTr="00EA6AAF">
        <w:tc>
          <w:tcPr>
            <w:tcW w:w="7083" w:type="dxa"/>
          </w:tcPr>
          <w:p w14:paraId="3AC80AA3" w14:textId="42208051" w:rsidR="00065324" w:rsidRPr="00EA6AAF" w:rsidRDefault="00065324">
            <w:pPr>
              <w:rPr>
                <w:rFonts w:ascii="Arial Nova" w:hAnsi="Arial Nova"/>
                <w:sz w:val="24"/>
                <w:szCs w:val="24"/>
                <w:lang w:val="ru-RU"/>
              </w:rPr>
            </w:pPr>
            <w:r w:rsidRPr="00EA6AAF">
              <w:rPr>
                <w:rFonts w:ascii="Arial Nova" w:hAnsi="Arial Nova"/>
                <w:sz w:val="24"/>
                <w:szCs w:val="24"/>
                <w:lang w:val="ru-RU"/>
              </w:rPr>
              <w:t>Кодекс РК «О здоровье народа и системе здравоохранения»</w:t>
            </w:r>
          </w:p>
        </w:tc>
        <w:tc>
          <w:tcPr>
            <w:tcW w:w="7371" w:type="dxa"/>
          </w:tcPr>
          <w:p w14:paraId="274CD31A" w14:textId="534713EC" w:rsidR="00065324" w:rsidRPr="00EA6AAF" w:rsidRDefault="00000000">
            <w:pPr>
              <w:rPr>
                <w:rFonts w:ascii="Arial Nova" w:hAnsi="Arial Nova"/>
                <w:sz w:val="24"/>
                <w:szCs w:val="24"/>
              </w:rPr>
            </w:pPr>
            <w:hyperlink r:id="rId4" w:history="1">
              <w:r w:rsidR="00065324" w:rsidRPr="00EA6AAF">
                <w:rPr>
                  <w:rStyle w:val="ad"/>
                  <w:rFonts w:ascii="Arial Nova" w:hAnsi="Arial Nova"/>
                  <w:sz w:val="24"/>
                  <w:szCs w:val="24"/>
                </w:rPr>
                <w:t>https://adilet.zan.kz/rus/docs/K2000000360</w:t>
              </w:r>
            </w:hyperlink>
            <w:r w:rsidR="00065324" w:rsidRPr="00EA6AAF">
              <w:rPr>
                <w:rFonts w:ascii="Arial Nova" w:hAnsi="Arial Nova"/>
                <w:sz w:val="24"/>
                <w:szCs w:val="24"/>
              </w:rPr>
              <w:t xml:space="preserve"> </w:t>
            </w:r>
          </w:p>
        </w:tc>
      </w:tr>
      <w:tr w:rsidR="00065324" w:rsidRPr="00EA6AAF" w14:paraId="0A8CB604" w14:textId="77777777" w:rsidTr="00EA6AAF">
        <w:tc>
          <w:tcPr>
            <w:tcW w:w="7083" w:type="dxa"/>
          </w:tcPr>
          <w:p w14:paraId="6A21ACE6" w14:textId="46CAA8F2" w:rsidR="00065324" w:rsidRPr="00EA6AAF" w:rsidRDefault="00EA6AAF">
            <w:pPr>
              <w:rPr>
                <w:rFonts w:ascii="Arial Nova" w:hAnsi="Arial Nova"/>
                <w:sz w:val="24"/>
                <w:szCs w:val="24"/>
                <w:lang w:val="ru-RU"/>
              </w:rPr>
            </w:pPr>
            <w:r w:rsidRPr="00EA6AAF">
              <w:rPr>
                <w:rFonts w:ascii="Arial Nova" w:hAnsi="Arial Nova"/>
                <w:sz w:val="24"/>
                <w:szCs w:val="24"/>
                <w:lang w:val="ru-RU"/>
              </w:rPr>
              <w:t>Приказ Министра здравоохранения Республики Казахстан от 7 апреля 2022 года № ҚР ДСМ- 35 «О внесении изменений и дополнений в приказ Министра здравоохранения Республики Казахстан от 11 декабря 2020 года № ҚР ДСМ-248/2020 «Об утверждении правил проведения клинических исследований лекарственных средств и медицинских изделий, клинико-лабораторных испытаний медицинских изделий для диагностики вне живого организма (</w:t>
            </w:r>
            <w:proofErr w:type="spellStart"/>
            <w:r w:rsidRPr="00EA6AAF">
              <w:rPr>
                <w:rFonts w:ascii="Arial Nova" w:hAnsi="Arial Nova"/>
                <w:sz w:val="24"/>
                <w:szCs w:val="24"/>
                <w:lang w:val="ru-RU"/>
              </w:rPr>
              <w:t>in</w:t>
            </w:r>
            <w:proofErr w:type="spellEnd"/>
            <w:r w:rsidRPr="00EA6AAF">
              <w:rPr>
                <w:rFonts w:ascii="Arial Nova" w:hAnsi="Arial Nova"/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EA6AAF">
              <w:rPr>
                <w:rFonts w:ascii="Arial Nova" w:hAnsi="Arial Nova"/>
                <w:sz w:val="24"/>
                <w:szCs w:val="24"/>
                <w:lang w:val="ru-RU"/>
              </w:rPr>
              <w:t>vitro</w:t>
            </w:r>
            <w:proofErr w:type="spellEnd"/>
            <w:r w:rsidRPr="00EA6AAF">
              <w:rPr>
                <w:rFonts w:ascii="Arial Nova" w:hAnsi="Arial Nova"/>
                <w:sz w:val="24"/>
                <w:szCs w:val="24"/>
                <w:lang w:val="ru-RU"/>
              </w:rPr>
              <w:t>) и требования к клиническим базам и оказания государственной услуги «Выдача разрешения на проведение клинического исследования и (или) испытания фармакологических и лекарственных средств, медицинских изделий»</w:t>
            </w:r>
          </w:p>
        </w:tc>
        <w:tc>
          <w:tcPr>
            <w:tcW w:w="7371" w:type="dxa"/>
          </w:tcPr>
          <w:p w14:paraId="28F2ED77" w14:textId="3095CD49" w:rsidR="00065324" w:rsidRPr="00EA6AAF" w:rsidRDefault="00EA6AAF">
            <w:pPr>
              <w:rPr>
                <w:rFonts w:ascii="Arial Nova" w:hAnsi="Arial Nova"/>
                <w:sz w:val="24"/>
                <w:szCs w:val="24"/>
                <w:lang w:val="ru-RU"/>
              </w:rPr>
            </w:pPr>
            <w:hyperlink r:id="rId5" w:history="1">
              <w:r w:rsidRPr="00EA6AAF">
                <w:rPr>
                  <w:rStyle w:val="ad"/>
                  <w:rFonts w:ascii="Arial Nova" w:hAnsi="Arial Nova"/>
                  <w:sz w:val="24"/>
                  <w:szCs w:val="24"/>
                  <w:lang w:val="ru-RU"/>
                </w:rPr>
                <w:t>https://adilet.zan.kz/rus/docs/V2200027526</w:t>
              </w:r>
            </w:hyperlink>
            <w:r w:rsidRPr="00EA6AAF">
              <w:rPr>
                <w:rFonts w:ascii="Arial Nova" w:hAnsi="Arial Nova"/>
                <w:sz w:val="24"/>
                <w:szCs w:val="24"/>
                <w:lang w:val="ru-RU"/>
              </w:rPr>
              <w:t xml:space="preserve"> </w:t>
            </w:r>
          </w:p>
        </w:tc>
      </w:tr>
      <w:tr w:rsidR="00065324" w:rsidRPr="00EA6AAF" w14:paraId="2B39B316" w14:textId="77777777" w:rsidTr="00EA6AAF">
        <w:tc>
          <w:tcPr>
            <w:tcW w:w="7083" w:type="dxa"/>
          </w:tcPr>
          <w:p w14:paraId="532F6B61" w14:textId="378DFDDB" w:rsidR="00065324" w:rsidRPr="00EA6AAF" w:rsidRDefault="00EA3163" w:rsidP="00A8491F">
            <w:pPr>
              <w:pStyle w:val="1"/>
              <w:shd w:val="clear" w:color="auto" w:fill="F4F5F6"/>
              <w:spacing w:before="0" w:after="0" w:line="259" w:lineRule="auto"/>
              <w:rPr>
                <w:rFonts w:ascii="Arial Nova" w:eastAsiaTheme="minorHAnsi" w:hAnsi="Arial Nova" w:cstheme="minorBidi"/>
                <w:color w:val="auto"/>
                <w:sz w:val="24"/>
                <w:szCs w:val="24"/>
                <w:lang w:val="ru-RU"/>
              </w:rPr>
            </w:pPr>
            <w:r w:rsidRPr="00EA6AAF">
              <w:rPr>
                <w:rFonts w:ascii="Arial Nova" w:eastAsiaTheme="minorHAnsi" w:hAnsi="Arial Nova" w:cstheme="minorBidi"/>
                <w:color w:val="auto"/>
                <w:sz w:val="24"/>
                <w:szCs w:val="24"/>
                <w:lang w:val="ru-RU"/>
              </w:rPr>
              <w:t>Приказ Министра здравоохранения Республики Казахстан от 21 декабря 2020 года № ҚР ДСМ-310/2020. Об утверждении правил проведения биомедицинских исследований и требований к исследовательским центрам</w:t>
            </w:r>
          </w:p>
        </w:tc>
        <w:tc>
          <w:tcPr>
            <w:tcW w:w="7371" w:type="dxa"/>
          </w:tcPr>
          <w:p w14:paraId="5D373D5B" w14:textId="03F99D97" w:rsidR="00065324" w:rsidRPr="00EA6AAF" w:rsidRDefault="00EA6AAF">
            <w:pPr>
              <w:rPr>
                <w:rFonts w:ascii="Arial Nova" w:hAnsi="Arial Nova"/>
                <w:sz w:val="24"/>
                <w:szCs w:val="24"/>
                <w:lang w:val="ru-RU"/>
              </w:rPr>
            </w:pPr>
            <w:hyperlink r:id="rId6" w:history="1">
              <w:r w:rsidRPr="00EA6AAF">
                <w:rPr>
                  <w:rStyle w:val="ad"/>
                  <w:rFonts w:ascii="Arial Nova" w:hAnsi="Arial Nova"/>
                  <w:sz w:val="24"/>
                  <w:szCs w:val="24"/>
                  <w:lang w:val="ru-RU"/>
                </w:rPr>
                <w:t>https://adilet.zan.kz/rus/docs/V2000021851#z3</w:t>
              </w:r>
            </w:hyperlink>
          </w:p>
        </w:tc>
      </w:tr>
      <w:tr w:rsidR="0050783B" w:rsidRPr="00EA6AAF" w14:paraId="0641F889" w14:textId="77777777" w:rsidTr="00EA6AAF">
        <w:tc>
          <w:tcPr>
            <w:tcW w:w="7083" w:type="dxa"/>
          </w:tcPr>
          <w:p w14:paraId="0D232E1B" w14:textId="7F154F86" w:rsidR="0050783B" w:rsidRPr="00EA6AAF" w:rsidRDefault="0050783B" w:rsidP="00A8491F">
            <w:pPr>
              <w:pStyle w:val="1"/>
              <w:shd w:val="clear" w:color="auto" w:fill="F4F5F6"/>
              <w:spacing w:before="0" w:after="0"/>
              <w:rPr>
                <w:rFonts w:ascii="Arial Nova" w:eastAsiaTheme="minorHAnsi" w:hAnsi="Arial Nova" w:cstheme="minorBidi"/>
                <w:color w:val="auto"/>
                <w:sz w:val="24"/>
                <w:szCs w:val="24"/>
                <w:lang w:val="ru-RU"/>
              </w:rPr>
            </w:pPr>
            <w:r w:rsidRPr="00EA6AAF">
              <w:rPr>
                <w:rFonts w:ascii="Arial Nova" w:eastAsiaTheme="minorHAnsi" w:hAnsi="Arial Nova" w:cstheme="minorBidi"/>
                <w:color w:val="auto"/>
                <w:sz w:val="24"/>
                <w:szCs w:val="24"/>
                <w:lang w:val="ru-RU"/>
              </w:rPr>
              <w:t>Приказ и.о. Министра здравоохранения Республики Казахстан от 4 февраля 2021 года № ҚР ДСМ-15 «Об утверждении надлежащих фармацевтических практик»</w:t>
            </w:r>
          </w:p>
        </w:tc>
        <w:tc>
          <w:tcPr>
            <w:tcW w:w="7371" w:type="dxa"/>
          </w:tcPr>
          <w:p w14:paraId="19AC68ED" w14:textId="054C5ECB" w:rsidR="0050783B" w:rsidRPr="00EA6AAF" w:rsidRDefault="00EA6AAF">
            <w:pPr>
              <w:rPr>
                <w:rFonts w:ascii="Arial Nova" w:hAnsi="Arial Nova"/>
                <w:sz w:val="24"/>
                <w:szCs w:val="24"/>
                <w:lang w:val="ru-RU"/>
              </w:rPr>
            </w:pPr>
            <w:hyperlink r:id="rId7" w:history="1">
              <w:r w:rsidRPr="00EA6AAF">
                <w:rPr>
                  <w:rStyle w:val="ad"/>
                  <w:rFonts w:ascii="Arial Nova" w:hAnsi="Arial Nova"/>
                  <w:sz w:val="24"/>
                  <w:szCs w:val="24"/>
                  <w:lang w:val="ru-RU"/>
                </w:rPr>
                <w:t>https://adilet.zan.kz/rus/docs/V2100022167</w:t>
              </w:r>
            </w:hyperlink>
            <w:r w:rsidRPr="00EA6AAF">
              <w:rPr>
                <w:rFonts w:ascii="Arial Nova" w:hAnsi="Arial Nova"/>
                <w:sz w:val="24"/>
                <w:szCs w:val="24"/>
                <w:lang w:val="ru-RU"/>
              </w:rPr>
              <w:t xml:space="preserve"> </w:t>
            </w:r>
          </w:p>
        </w:tc>
      </w:tr>
      <w:tr w:rsidR="00065324" w:rsidRPr="00EA6AAF" w14:paraId="5201425B" w14:textId="77777777" w:rsidTr="00EA6AAF">
        <w:tc>
          <w:tcPr>
            <w:tcW w:w="7083" w:type="dxa"/>
          </w:tcPr>
          <w:p w14:paraId="6A785A6A" w14:textId="7DB36413" w:rsidR="00065324" w:rsidRPr="00EA6AAF" w:rsidRDefault="00EA6AAF">
            <w:pPr>
              <w:rPr>
                <w:rFonts w:ascii="Arial Nova" w:hAnsi="Arial Nova"/>
                <w:sz w:val="24"/>
                <w:szCs w:val="24"/>
              </w:rPr>
            </w:pPr>
            <w:r w:rsidRPr="00EA6AAF">
              <w:rPr>
                <w:rFonts w:ascii="Arial Nova" w:hAnsi="Arial Nova"/>
                <w:sz w:val="24"/>
                <w:szCs w:val="24"/>
                <w:lang w:val="ru-RU"/>
              </w:rPr>
              <w:t xml:space="preserve">Приказ Министра здравоохранения Республики Казахстан от 8 декабря 2020 года № ҚР ДСМ-237/2020 «Об утверждении Правил ввоза на территорию Республики Казахстан и вывоза с территории Республики Казахстан лекарственных средств и медицинских </w:t>
            </w:r>
            <w:r w:rsidRPr="00EA6AAF">
              <w:rPr>
                <w:rFonts w:ascii="Arial Nova" w:hAnsi="Arial Nova"/>
                <w:sz w:val="24"/>
                <w:szCs w:val="24"/>
                <w:lang w:val="ru-RU"/>
              </w:rPr>
              <w:lastRenderedPageBreak/>
              <w:t>изделий и оказания государственной услуги "Выдача согласования и (или) заключения (разрешительного документа) на ввоз (вывоз) зарегистрированных и не зарегистрированных в Республике Казахстан лекарственных средств и медицинских изделий»</w:t>
            </w:r>
          </w:p>
        </w:tc>
        <w:tc>
          <w:tcPr>
            <w:tcW w:w="7371" w:type="dxa"/>
          </w:tcPr>
          <w:p w14:paraId="26317279" w14:textId="37AC7D5A" w:rsidR="00065324" w:rsidRPr="00EA6AAF" w:rsidRDefault="00EA6AAF">
            <w:pPr>
              <w:rPr>
                <w:rFonts w:ascii="Arial Nova" w:hAnsi="Arial Nova"/>
                <w:sz w:val="24"/>
                <w:szCs w:val="24"/>
              </w:rPr>
            </w:pPr>
            <w:hyperlink r:id="rId8" w:history="1">
              <w:r w:rsidRPr="00EA6AAF">
                <w:rPr>
                  <w:rStyle w:val="ad"/>
                  <w:rFonts w:ascii="Arial Nova" w:hAnsi="Arial Nova"/>
                  <w:sz w:val="24"/>
                  <w:szCs w:val="24"/>
                </w:rPr>
                <w:t>https://adilet.zan.kz/rus/docs/V2000021749</w:t>
              </w:r>
            </w:hyperlink>
            <w:r w:rsidRPr="00EA6AAF">
              <w:rPr>
                <w:rFonts w:ascii="Arial Nova" w:hAnsi="Arial Nova"/>
                <w:sz w:val="24"/>
                <w:szCs w:val="24"/>
              </w:rPr>
              <w:t xml:space="preserve"> </w:t>
            </w:r>
          </w:p>
        </w:tc>
      </w:tr>
      <w:tr w:rsidR="00065324" w:rsidRPr="00EA6AAF" w14:paraId="66DF68AD" w14:textId="77777777" w:rsidTr="00EA6AAF">
        <w:tc>
          <w:tcPr>
            <w:tcW w:w="7083" w:type="dxa"/>
          </w:tcPr>
          <w:p w14:paraId="155B71F5" w14:textId="7B6A8076" w:rsidR="00065324" w:rsidRPr="00EA6AAF" w:rsidRDefault="00EA6AAF">
            <w:pPr>
              <w:rPr>
                <w:rFonts w:ascii="Arial Nova" w:hAnsi="Arial Nova"/>
                <w:sz w:val="24"/>
                <w:szCs w:val="24"/>
                <w:lang w:val="ru-RU"/>
              </w:rPr>
            </w:pPr>
            <w:r w:rsidRPr="00EA6AAF">
              <w:rPr>
                <w:rFonts w:ascii="Arial Nova" w:eastAsia="MS Mincho" w:hAnsi="Arial Nova"/>
                <w:sz w:val="24"/>
                <w:szCs w:val="24"/>
                <w:lang w:eastAsia="ja-JP"/>
              </w:rPr>
              <w:t>Решение Совета Евразийской экономической комиссии от 3 ноября 2016 года № 79</w:t>
            </w:r>
            <w:r w:rsidRPr="00EA6AAF">
              <w:rPr>
                <w:rFonts w:ascii="Arial Nova" w:eastAsia="MS Mincho" w:hAnsi="Arial Nova"/>
                <w:sz w:val="24"/>
                <w:szCs w:val="24"/>
                <w:lang w:val="ru-RU" w:eastAsia="ja-JP"/>
              </w:rPr>
              <w:t xml:space="preserve"> </w:t>
            </w:r>
            <w:r w:rsidRPr="00EA6AAF">
              <w:rPr>
                <w:rFonts w:ascii="Arial Nova" w:eastAsia="MS Mincho" w:hAnsi="Arial Nova"/>
                <w:sz w:val="24"/>
                <w:szCs w:val="24"/>
                <w:lang w:eastAsia="ja-JP"/>
              </w:rPr>
              <w:t>«Об утверждении Правил надлежащей клинической практики Евразийского экономического союза»</w:t>
            </w:r>
            <w:r w:rsidRPr="00EA6AAF">
              <w:rPr>
                <w:rFonts w:ascii="Arial Nova" w:eastAsia="MS Mincho" w:hAnsi="Arial Nova"/>
                <w:sz w:val="24"/>
                <w:szCs w:val="24"/>
                <w:lang w:val="ru-RU" w:eastAsia="ja-JP"/>
              </w:rPr>
              <w:t xml:space="preserve"> </w:t>
            </w:r>
          </w:p>
        </w:tc>
        <w:tc>
          <w:tcPr>
            <w:tcW w:w="7371" w:type="dxa"/>
          </w:tcPr>
          <w:p w14:paraId="702F6FC2" w14:textId="5C8C4921" w:rsidR="00065324" w:rsidRPr="00EA6AAF" w:rsidRDefault="00EA6AAF">
            <w:pPr>
              <w:rPr>
                <w:rFonts w:ascii="Arial Nova" w:hAnsi="Arial Nova"/>
                <w:sz w:val="24"/>
                <w:szCs w:val="24"/>
              </w:rPr>
            </w:pPr>
            <w:hyperlink r:id="rId9" w:history="1">
              <w:r w:rsidRPr="00EA6AAF">
                <w:rPr>
                  <w:rStyle w:val="ad"/>
                  <w:rFonts w:ascii="Arial Nova" w:eastAsia="MS Mincho" w:hAnsi="Arial Nova"/>
                  <w:sz w:val="24"/>
                  <w:szCs w:val="24"/>
                  <w:lang w:eastAsia="ja-JP"/>
                </w:rPr>
                <w:t>https://adilet.zan.kz/rus/docs/H16EV000079</w:t>
              </w:r>
            </w:hyperlink>
          </w:p>
        </w:tc>
      </w:tr>
      <w:tr w:rsidR="00065324" w:rsidRPr="00EA6AAF" w14:paraId="48971A00" w14:textId="77777777" w:rsidTr="00EA6AAF">
        <w:tc>
          <w:tcPr>
            <w:tcW w:w="7083" w:type="dxa"/>
          </w:tcPr>
          <w:p w14:paraId="23BF90C9" w14:textId="068CBA34" w:rsidR="00065324" w:rsidRPr="00EA6AAF" w:rsidRDefault="00EA6AAF">
            <w:pPr>
              <w:rPr>
                <w:rFonts w:ascii="Arial Nova" w:hAnsi="Arial Nova"/>
                <w:sz w:val="24"/>
                <w:szCs w:val="24"/>
                <w:lang w:val="ru-RU"/>
              </w:rPr>
            </w:pPr>
            <w:r w:rsidRPr="00EA6AAF">
              <w:rPr>
                <w:rFonts w:ascii="Arial Nova" w:eastAsia="MS Mincho" w:hAnsi="Arial Nova"/>
                <w:sz w:val="24"/>
                <w:szCs w:val="24"/>
                <w:lang w:eastAsia="ja-JP"/>
              </w:rPr>
              <w:t>Решение Совета Евразийской экономической комиссии от 3 ноября 2016 года № 85</w:t>
            </w:r>
            <w:r w:rsidRPr="00EA6AAF">
              <w:rPr>
                <w:rFonts w:ascii="Arial Nova" w:eastAsia="MS Mincho" w:hAnsi="Arial Nova"/>
                <w:sz w:val="24"/>
                <w:szCs w:val="24"/>
                <w:lang w:val="ru-RU" w:eastAsia="ja-JP"/>
              </w:rPr>
              <w:t xml:space="preserve"> </w:t>
            </w:r>
            <w:r w:rsidRPr="00EA6AAF">
              <w:rPr>
                <w:rFonts w:ascii="Arial Nova" w:eastAsia="MS Mincho" w:hAnsi="Arial Nova"/>
                <w:sz w:val="24"/>
                <w:szCs w:val="24"/>
                <w:lang w:eastAsia="ja-JP"/>
              </w:rPr>
              <w:t>«Об утверждении Правил проведения исследований биоэквивалентности лекарственных препаратов в рамках Евразийского экономического союза»</w:t>
            </w:r>
          </w:p>
        </w:tc>
        <w:tc>
          <w:tcPr>
            <w:tcW w:w="7371" w:type="dxa"/>
          </w:tcPr>
          <w:p w14:paraId="072243FE" w14:textId="3050C7FF" w:rsidR="00065324" w:rsidRPr="00EA6AAF" w:rsidRDefault="00EA6AAF">
            <w:pPr>
              <w:rPr>
                <w:rFonts w:ascii="Arial Nova" w:hAnsi="Arial Nova"/>
                <w:sz w:val="24"/>
                <w:szCs w:val="24"/>
              </w:rPr>
            </w:pPr>
            <w:hyperlink r:id="rId10" w:history="1">
              <w:r w:rsidRPr="00EA6AAF">
                <w:rPr>
                  <w:rStyle w:val="ad"/>
                  <w:rFonts w:ascii="Arial Nova" w:eastAsia="MS Mincho" w:hAnsi="Arial Nova"/>
                  <w:sz w:val="24"/>
                  <w:szCs w:val="24"/>
                  <w:lang w:eastAsia="ja-JP"/>
                </w:rPr>
                <w:t>https://adilet.zan.kz/rus/docs/H16EV000085</w:t>
              </w:r>
            </w:hyperlink>
          </w:p>
        </w:tc>
      </w:tr>
      <w:tr w:rsidR="00065324" w:rsidRPr="00EA6AAF" w14:paraId="394B9F53" w14:textId="77777777" w:rsidTr="00EA6AAF">
        <w:tc>
          <w:tcPr>
            <w:tcW w:w="7083" w:type="dxa"/>
          </w:tcPr>
          <w:p w14:paraId="67CD4AB7" w14:textId="2890C9B9" w:rsidR="00065324" w:rsidRPr="00EA6AAF" w:rsidRDefault="00EA6AAF">
            <w:pPr>
              <w:rPr>
                <w:rFonts w:ascii="Arial Nova" w:hAnsi="Arial Nova"/>
                <w:sz w:val="24"/>
                <w:szCs w:val="24"/>
                <w:lang w:val="ru-RU"/>
              </w:rPr>
            </w:pPr>
            <w:r w:rsidRPr="00EA6AAF">
              <w:rPr>
                <w:rFonts w:ascii="Arial Nova" w:eastAsia="MS Mincho" w:hAnsi="Arial Nova"/>
                <w:sz w:val="24"/>
                <w:szCs w:val="24"/>
                <w:lang w:eastAsia="ja-JP"/>
              </w:rPr>
              <w:t xml:space="preserve">Решение Совета Евразийской экономической комиссии </w:t>
            </w:r>
            <w:proofErr w:type="gramStart"/>
            <w:r w:rsidRPr="00EA6AAF">
              <w:rPr>
                <w:rFonts w:ascii="Arial Nova" w:eastAsia="MS Mincho" w:hAnsi="Arial Nova"/>
                <w:sz w:val="24"/>
                <w:szCs w:val="24"/>
                <w:lang w:eastAsia="ja-JP"/>
              </w:rPr>
              <w:t>от  3</w:t>
            </w:r>
            <w:proofErr w:type="gramEnd"/>
            <w:r w:rsidRPr="00EA6AAF">
              <w:rPr>
                <w:rFonts w:ascii="Arial Nova" w:eastAsia="MS Mincho" w:hAnsi="Arial Nova"/>
                <w:sz w:val="24"/>
                <w:szCs w:val="24"/>
                <w:lang w:eastAsia="ja-JP"/>
              </w:rPr>
              <w:t xml:space="preserve"> ноября 2016 N 89</w:t>
            </w:r>
            <w:r w:rsidRPr="00EA6AAF">
              <w:rPr>
                <w:rFonts w:ascii="Arial Nova" w:eastAsia="MS Mincho" w:hAnsi="Arial Nova"/>
                <w:sz w:val="24"/>
                <w:szCs w:val="24"/>
                <w:lang w:val="ru-RU" w:eastAsia="ja-JP"/>
              </w:rPr>
              <w:t xml:space="preserve"> </w:t>
            </w:r>
            <w:r w:rsidRPr="00EA6AAF">
              <w:rPr>
                <w:rFonts w:ascii="Arial Nova" w:eastAsia="MS Mincho" w:hAnsi="Arial Nova"/>
                <w:sz w:val="24"/>
                <w:szCs w:val="24"/>
                <w:lang w:eastAsia="ja-JP"/>
              </w:rPr>
              <w:t>«Об утверждении Правил проведения исследований биологических лекарственных средств Евразийского экономического союза»</w:t>
            </w:r>
          </w:p>
        </w:tc>
        <w:tc>
          <w:tcPr>
            <w:tcW w:w="7371" w:type="dxa"/>
          </w:tcPr>
          <w:p w14:paraId="49B82AB8" w14:textId="78E7F1E2" w:rsidR="00065324" w:rsidRPr="00EA6AAF" w:rsidRDefault="00EA6AAF">
            <w:pPr>
              <w:rPr>
                <w:rFonts w:ascii="Arial Nova" w:hAnsi="Arial Nova"/>
                <w:sz w:val="24"/>
                <w:szCs w:val="24"/>
              </w:rPr>
            </w:pPr>
            <w:hyperlink r:id="rId11" w:history="1">
              <w:r w:rsidRPr="00EA6AAF">
                <w:rPr>
                  <w:rStyle w:val="ad"/>
                  <w:rFonts w:ascii="Arial Nova" w:eastAsia="MS Mincho" w:hAnsi="Arial Nova"/>
                  <w:sz w:val="24"/>
                  <w:szCs w:val="24"/>
                  <w:lang w:eastAsia="ja-JP"/>
                </w:rPr>
                <w:t>https://docs.eaeunion.org/docs/ru-ru/01411954/cncd_21112016_89</w:t>
              </w:r>
            </w:hyperlink>
            <w:r w:rsidRPr="00EA6AAF">
              <w:rPr>
                <w:rFonts w:ascii="Arial Nova" w:eastAsia="MS Mincho" w:hAnsi="Arial Nova"/>
                <w:sz w:val="24"/>
                <w:szCs w:val="24"/>
                <w:lang w:eastAsia="ja-JP"/>
              </w:rPr>
              <w:t>;</w:t>
            </w:r>
          </w:p>
        </w:tc>
      </w:tr>
      <w:tr w:rsidR="00EA6AAF" w:rsidRPr="00EA6AAF" w14:paraId="4C1A5B16" w14:textId="77777777" w:rsidTr="00EA6AAF">
        <w:tc>
          <w:tcPr>
            <w:tcW w:w="7083" w:type="dxa"/>
          </w:tcPr>
          <w:p w14:paraId="27DAD86D" w14:textId="39EABB25" w:rsidR="00EA6AAF" w:rsidRPr="00EA6AAF" w:rsidRDefault="00EA6AAF">
            <w:pPr>
              <w:rPr>
                <w:rFonts w:ascii="Arial Nova" w:eastAsia="MS Mincho" w:hAnsi="Arial Nova"/>
                <w:sz w:val="24"/>
                <w:szCs w:val="24"/>
                <w:lang w:eastAsia="ja-JP"/>
              </w:rPr>
            </w:pPr>
            <w:r w:rsidRPr="00EA6AAF">
              <w:rPr>
                <w:rFonts w:ascii="Arial Nova" w:eastAsia="MS Mincho" w:hAnsi="Arial Nova"/>
                <w:sz w:val="24"/>
                <w:szCs w:val="24"/>
                <w:lang w:eastAsia="ja-JP"/>
              </w:rPr>
              <w:t>Рекомендации Коллегии ЕЭК от 17 июля 2018 г. №11«Руководство по общим вопросам клинических исследований»</w:t>
            </w:r>
          </w:p>
        </w:tc>
        <w:tc>
          <w:tcPr>
            <w:tcW w:w="7371" w:type="dxa"/>
          </w:tcPr>
          <w:p w14:paraId="37D7688E" w14:textId="77777777" w:rsidR="00EA6AAF" w:rsidRPr="00EA6AAF" w:rsidRDefault="00EA6AAF" w:rsidP="00EA6AAF">
            <w:pPr>
              <w:shd w:val="clear" w:color="auto" w:fill="FFFFFF"/>
              <w:jc w:val="both"/>
              <w:rPr>
                <w:rFonts w:ascii="Arial Nova" w:eastAsia="MS Mincho" w:hAnsi="Arial Nova"/>
                <w:sz w:val="24"/>
                <w:szCs w:val="24"/>
                <w:lang w:eastAsia="ja-JP"/>
              </w:rPr>
            </w:pPr>
            <w:hyperlink r:id="rId12" w:history="1">
              <w:r w:rsidRPr="00EA6AAF">
                <w:rPr>
                  <w:rStyle w:val="ad"/>
                  <w:rFonts w:ascii="Arial Nova" w:eastAsia="MS Mincho" w:hAnsi="Arial Nova"/>
                  <w:sz w:val="24"/>
                  <w:szCs w:val="24"/>
                  <w:lang w:eastAsia="ja-JP"/>
                </w:rPr>
                <w:t>https://docs.eaeunion.org/docs/ru-ru/01418320/clcr_20072018_11</w:t>
              </w:r>
            </w:hyperlink>
            <w:r w:rsidRPr="00EA6AAF">
              <w:rPr>
                <w:rStyle w:val="ad"/>
                <w:rFonts w:ascii="Arial Nova" w:eastAsia="MS Mincho" w:hAnsi="Arial Nova"/>
                <w:sz w:val="24"/>
                <w:szCs w:val="24"/>
                <w:lang w:eastAsia="ja-JP"/>
              </w:rPr>
              <w:t>;</w:t>
            </w:r>
            <w:r w:rsidRPr="00EA6AAF">
              <w:rPr>
                <w:rFonts w:ascii="Arial Nova" w:eastAsia="MS Mincho" w:hAnsi="Arial Nova"/>
                <w:sz w:val="24"/>
                <w:szCs w:val="24"/>
                <w:lang w:eastAsia="ja-JP"/>
              </w:rPr>
              <w:t xml:space="preserve"> </w:t>
            </w:r>
          </w:p>
          <w:p w14:paraId="11AD9ADA" w14:textId="77777777" w:rsidR="00EA6AAF" w:rsidRPr="00EA6AAF" w:rsidRDefault="00EA6AAF">
            <w:pPr>
              <w:rPr>
                <w:rFonts w:ascii="Arial Nova" w:hAnsi="Arial Nova"/>
                <w:sz w:val="24"/>
                <w:szCs w:val="24"/>
              </w:rPr>
            </w:pPr>
          </w:p>
        </w:tc>
      </w:tr>
      <w:tr w:rsidR="00EA6AAF" w:rsidRPr="00EA6AAF" w14:paraId="79ACCAD6" w14:textId="77777777" w:rsidTr="00EA6AAF">
        <w:tc>
          <w:tcPr>
            <w:tcW w:w="7083" w:type="dxa"/>
          </w:tcPr>
          <w:p w14:paraId="583293D9" w14:textId="3F1C1B0E" w:rsidR="00EA6AAF" w:rsidRPr="00EA6AAF" w:rsidRDefault="00EA6AAF">
            <w:pPr>
              <w:rPr>
                <w:rFonts w:ascii="Arial Nova" w:eastAsia="MS Mincho" w:hAnsi="Arial Nova"/>
                <w:sz w:val="24"/>
                <w:szCs w:val="24"/>
                <w:lang w:eastAsia="ja-JP"/>
              </w:rPr>
            </w:pPr>
            <w:r w:rsidRPr="00EA6AAF">
              <w:rPr>
                <w:rFonts w:ascii="Arial Nova" w:eastAsia="MS Mincho" w:hAnsi="Arial Nova"/>
                <w:sz w:val="24"/>
                <w:szCs w:val="24"/>
                <w:lang w:eastAsia="ja-JP"/>
              </w:rPr>
              <w:t>Решение Коллегии ЕЭК от 26 ноября 2019 г. № 202 «Об утверждении Руководства по доклиническим исследованиям безопасности в целях проведения клинических исследований и регистрации лекарственных препаратов»</w:t>
            </w:r>
          </w:p>
        </w:tc>
        <w:tc>
          <w:tcPr>
            <w:tcW w:w="7371" w:type="dxa"/>
          </w:tcPr>
          <w:p w14:paraId="275EC4B3" w14:textId="1EA4C745" w:rsidR="00EA6AAF" w:rsidRPr="00EA6AAF" w:rsidRDefault="00EA6AAF">
            <w:pPr>
              <w:rPr>
                <w:rFonts w:ascii="Arial Nova" w:hAnsi="Arial Nova"/>
                <w:sz w:val="24"/>
                <w:szCs w:val="24"/>
              </w:rPr>
            </w:pPr>
            <w:hyperlink r:id="rId13" w:history="1">
              <w:r w:rsidRPr="00F45E42">
                <w:rPr>
                  <w:rStyle w:val="ad"/>
                  <w:rFonts w:ascii="Arial Nova" w:hAnsi="Arial Nova"/>
                  <w:sz w:val="24"/>
                  <w:szCs w:val="24"/>
                </w:rPr>
                <w:t>https://adilet.zan.kz/rus/docs/H19EK000202</w:t>
              </w:r>
            </w:hyperlink>
            <w:r w:rsidRPr="00EA6AAF">
              <w:rPr>
                <w:rFonts w:ascii="Arial Nova" w:hAnsi="Arial Nova"/>
                <w:sz w:val="24"/>
                <w:szCs w:val="24"/>
              </w:rPr>
              <w:t xml:space="preserve"> </w:t>
            </w:r>
          </w:p>
        </w:tc>
      </w:tr>
      <w:tr w:rsidR="00EA6AAF" w:rsidRPr="00EA6AAF" w14:paraId="4EEFF180" w14:textId="77777777" w:rsidTr="00EA6AAF">
        <w:tc>
          <w:tcPr>
            <w:tcW w:w="7083" w:type="dxa"/>
          </w:tcPr>
          <w:p w14:paraId="3CA0515D" w14:textId="719D6AEE" w:rsidR="00EA6AAF" w:rsidRPr="00EA6AAF" w:rsidRDefault="00EA6AAF">
            <w:pPr>
              <w:rPr>
                <w:rFonts w:ascii="Arial Nova" w:eastAsia="MS Mincho" w:hAnsi="Arial Nova"/>
                <w:sz w:val="24"/>
                <w:szCs w:val="24"/>
                <w:lang w:eastAsia="ja-JP"/>
              </w:rPr>
            </w:pPr>
            <w:r w:rsidRPr="00EA6AAF">
              <w:rPr>
                <w:rFonts w:ascii="Arial Nova" w:eastAsia="MS Mincho" w:hAnsi="Arial Nova"/>
                <w:sz w:val="24"/>
                <w:szCs w:val="24"/>
                <w:lang w:eastAsia="ja-JP"/>
              </w:rPr>
              <w:t>Рекомендации Коллегии ЕЭК от 17 декабря 2019 г. № 42 «О Руководстве по выбору не исследуемых лекарственных препаратов с целью проведения клинических исследований лекарственных препаратов»</w:t>
            </w:r>
          </w:p>
        </w:tc>
        <w:tc>
          <w:tcPr>
            <w:tcW w:w="7371" w:type="dxa"/>
          </w:tcPr>
          <w:p w14:paraId="6D5E1F9E" w14:textId="235881B1" w:rsidR="00EA6AAF" w:rsidRPr="00EA6AAF" w:rsidRDefault="00EA6AAF">
            <w:pPr>
              <w:rPr>
                <w:rFonts w:ascii="Arial Nova" w:hAnsi="Arial Nova"/>
                <w:sz w:val="24"/>
                <w:szCs w:val="24"/>
              </w:rPr>
            </w:pPr>
            <w:hyperlink r:id="rId14" w:history="1">
              <w:r w:rsidRPr="00F45E42">
                <w:rPr>
                  <w:rStyle w:val="ad"/>
                  <w:rFonts w:ascii="Arial Nova" w:hAnsi="Arial Nova"/>
                  <w:sz w:val="24"/>
                  <w:szCs w:val="24"/>
                </w:rPr>
                <w:t>https://continent-online.com/Document/?doc_id=31993845&amp;ysclid=lrq8363l8o477078394</w:t>
              </w:r>
            </w:hyperlink>
            <w:r w:rsidRPr="00EA6AAF">
              <w:rPr>
                <w:rFonts w:ascii="Arial Nova" w:hAnsi="Arial Nova"/>
                <w:sz w:val="24"/>
                <w:szCs w:val="24"/>
              </w:rPr>
              <w:t xml:space="preserve"> </w:t>
            </w:r>
          </w:p>
        </w:tc>
      </w:tr>
    </w:tbl>
    <w:p w14:paraId="7F8108A9" w14:textId="77777777" w:rsidR="00065324" w:rsidRPr="00EA6AAF" w:rsidRDefault="00065324">
      <w:pPr>
        <w:rPr>
          <w:rFonts w:ascii="Arial Nova" w:hAnsi="Arial Nova"/>
          <w:sz w:val="24"/>
          <w:szCs w:val="24"/>
        </w:rPr>
      </w:pPr>
    </w:p>
    <w:sectPr w:rsidR="00065324" w:rsidRPr="00EA6AAF" w:rsidSect="00661D1F">
      <w:pgSz w:w="16838" w:h="11906" w:orient="landscape"/>
      <w:pgMar w:top="1701" w:right="1134" w:bottom="850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Nova">
    <w:charset w:val="00"/>
    <w:family w:val="swiss"/>
    <w:pitch w:val="variable"/>
    <w:sig w:usb0="0000028F" w:usb1="00000002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4613"/>
    <w:rsid w:val="00065324"/>
    <w:rsid w:val="00106022"/>
    <w:rsid w:val="003A723D"/>
    <w:rsid w:val="0050783B"/>
    <w:rsid w:val="00661D1F"/>
    <w:rsid w:val="00A84613"/>
    <w:rsid w:val="00A8491F"/>
    <w:rsid w:val="00BA6FD6"/>
    <w:rsid w:val="00EA3163"/>
    <w:rsid w:val="00EA6AAF"/>
    <w:rsid w:val="00F40403"/>
    <w:rsid w:val="00F62D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FD44CB"/>
  <w15:chartTrackingRefBased/>
  <w15:docId w15:val="{ACFD554D-3BD7-4765-8CDB-F5DC132980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K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846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846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8461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846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8461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846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846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846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846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846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846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8461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8461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8461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8461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8461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8461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8461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846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846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846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846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846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8461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8461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84613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846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84613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A84613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06532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Hyperlink"/>
    <w:basedOn w:val="a0"/>
    <w:uiPriority w:val="99"/>
    <w:unhideWhenUsed/>
    <w:rsid w:val="00065324"/>
    <w:rPr>
      <w:color w:val="467886" w:themeColor="hyperlink"/>
      <w:u w:val="single"/>
    </w:rPr>
  </w:style>
  <w:style w:type="character" w:styleId="ae">
    <w:name w:val="Unresolved Mention"/>
    <w:basedOn w:val="a0"/>
    <w:uiPriority w:val="99"/>
    <w:semiHidden/>
    <w:unhideWhenUsed/>
    <w:rsid w:val="00065324"/>
    <w:rPr>
      <w:color w:val="605E5C"/>
      <w:shd w:val="clear" w:color="auto" w:fill="E1DFDD"/>
    </w:rPr>
  </w:style>
  <w:style w:type="paragraph" w:styleId="af">
    <w:name w:val="Normal (Web)"/>
    <w:basedOn w:val="a"/>
    <w:uiPriority w:val="99"/>
    <w:semiHidden/>
    <w:unhideWhenUsed/>
    <w:rsid w:val="0050783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KZ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46277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686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499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dilet.zan.kz/rus/docs/V2000021749" TargetMode="External"/><Relationship Id="rId13" Type="http://schemas.openxmlformats.org/officeDocument/2006/relationships/hyperlink" Target="https://adilet.zan.kz/rus/docs/H19EK000202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adilet.zan.kz/rus/docs/V2100022167" TargetMode="External"/><Relationship Id="rId12" Type="http://schemas.openxmlformats.org/officeDocument/2006/relationships/hyperlink" Target="https://docs.eaeunion.org/docs/ru-ru/01418320/clcr_20072018_11" TargetMode="External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hyperlink" Target="https://adilet.zan.kz/rus/docs/V2000021851#z3" TargetMode="External"/><Relationship Id="rId11" Type="http://schemas.openxmlformats.org/officeDocument/2006/relationships/hyperlink" Target="https://docs.eaeunion.org/docs/ru-ru/01411954/cncd_21112016_89" TargetMode="External"/><Relationship Id="rId5" Type="http://schemas.openxmlformats.org/officeDocument/2006/relationships/hyperlink" Target="https://adilet.zan.kz/rus/docs/V2200027526" TargetMode="External"/><Relationship Id="rId15" Type="http://schemas.openxmlformats.org/officeDocument/2006/relationships/fontTable" Target="fontTable.xml"/><Relationship Id="rId10" Type="http://schemas.openxmlformats.org/officeDocument/2006/relationships/hyperlink" Target="https://adilet.zan.kz/rus/docs/H16EV000085" TargetMode="External"/><Relationship Id="rId4" Type="http://schemas.openxmlformats.org/officeDocument/2006/relationships/hyperlink" Target="https://adilet.zan.kz/rus/docs/K2000000360" TargetMode="External"/><Relationship Id="rId9" Type="http://schemas.openxmlformats.org/officeDocument/2006/relationships/hyperlink" Target="https://adilet.zan.kz/rus/docs/H16EV000079" TargetMode="External"/><Relationship Id="rId14" Type="http://schemas.openxmlformats.org/officeDocument/2006/relationships/hyperlink" Target="https://continent-online.com/Document/?doc_id=31993845&amp;ysclid=lrq8363l8o477078394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2</Pages>
  <Words>591</Words>
  <Characters>3374</Characters>
  <Application>Microsoft Office Word</Application>
  <DocSecurity>0</DocSecurity>
  <Lines>28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Маргарита Граф</dc:creator>
  <cp:keywords/>
  <dc:description/>
  <cp:lastModifiedBy>Маргарита Граф</cp:lastModifiedBy>
  <cp:revision>4</cp:revision>
  <dcterms:created xsi:type="dcterms:W3CDTF">2024-01-15T08:06:00Z</dcterms:created>
  <dcterms:modified xsi:type="dcterms:W3CDTF">2024-01-23T10:39:00Z</dcterms:modified>
</cp:coreProperties>
</file>