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A9BF" w14:textId="42B2E485" w:rsidR="000E4FD6" w:rsidRDefault="00936DEC" w:rsidP="000E4FD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0E4FD6">
        <w:rPr>
          <w:rFonts w:ascii="Times New Roman" w:hAnsi="Times New Roman" w:cs="Times New Roman"/>
          <w:b/>
          <w:bCs/>
          <w:sz w:val="24"/>
          <w:szCs w:val="24"/>
          <w:lang w:val="kk-KZ"/>
        </w:rPr>
        <w:t>Повышение квалификации для врачей</w:t>
      </w:r>
    </w:p>
    <w:p w14:paraId="60B6993A" w14:textId="77777777" w:rsidR="000E4FD6" w:rsidRPr="00936DEC" w:rsidRDefault="000E4FD6" w:rsidP="000E4FD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750"/>
        <w:gridCol w:w="3928"/>
        <w:gridCol w:w="2268"/>
        <w:gridCol w:w="3261"/>
      </w:tblGrid>
      <w:tr w:rsidR="000E4FD6" w:rsidRPr="000E4FD6" w14:paraId="5C95ABCE" w14:textId="77777777" w:rsidTr="000E4FD6">
        <w:tc>
          <w:tcPr>
            <w:tcW w:w="750" w:type="dxa"/>
          </w:tcPr>
          <w:p w14:paraId="36FEFDE0" w14:textId="3345A387" w:rsidR="00936DEC" w:rsidRPr="000E4FD6" w:rsidRDefault="00936DEC" w:rsidP="00936DE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№</w:t>
            </w:r>
          </w:p>
        </w:tc>
        <w:tc>
          <w:tcPr>
            <w:tcW w:w="3928" w:type="dxa"/>
          </w:tcPr>
          <w:p w14:paraId="58270AED" w14:textId="38B035BC" w:rsidR="00936DEC" w:rsidRPr="000E4FD6" w:rsidRDefault="00936DEC" w:rsidP="00936DEC">
            <w:pPr>
              <w:pStyle w:val="TableParagraph"/>
              <w:spacing w:before="1"/>
              <w:ind w:left="436" w:right="295" w:hanging="116"/>
              <w:jc w:val="center"/>
              <w:rPr>
                <w:b/>
                <w:spacing w:val="-52"/>
                <w:sz w:val="24"/>
                <w:szCs w:val="24"/>
              </w:rPr>
            </w:pPr>
            <w:r w:rsidRPr="000E4FD6">
              <w:rPr>
                <w:b/>
                <w:sz w:val="24"/>
                <w:szCs w:val="24"/>
              </w:rPr>
              <w:t>Наименование</w:t>
            </w:r>
          </w:p>
          <w:p w14:paraId="6F5E43BA" w14:textId="0699C059" w:rsidR="00936DEC" w:rsidRPr="000E4FD6" w:rsidRDefault="00936DEC" w:rsidP="00936DEC">
            <w:pPr>
              <w:pStyle w:val="TableParagraph"/>
              <w:spacing w:before="1"/>
              <w:ind w:left="436" w:right="295" w:hanging="116"/>
              <w:jc w:val="center"/>
              <w:rPr>
                <w:b/>
                <w:sz w:val="24"/>
                <w:szCs w:val="24"/>
              </w:rPr>
            </w:pPr>
            <w:r w:rsidRPr="000E4FD6">
              <w:rPr>
                <w:b/>
                <w:sz w:val="24"/>
                <w:szCs w:val="24"/>
              </w:rPr>
              <w:t>к</w:t>
            </w:r>
            <w:r w:rsidRPr="000E4FD6">
              <w:rPr>
                <w:b/>
                <w:sz w:val="24"/>
                <w:szCs w:val="24"/>
              </w:rPr>
              <w:t>урса</w:t>
            </w:r>
            <w:r w:rsidRPr="000E4FD6">
              <w:rPr>
                <w:b/>
                <w:sz w:val="24"/>
                <w:szCs w:val="24"/>
              </w:rPr>
              <w:t xml:space="preserve"> </w:t>
            </w:r>
            <w:r w:rsidRPr="000E4FD6">
              <w:rPr>
                <w:b/>
                <w:sz w:val="24"/>
                <w:szCs w:val="24"/>
              </w:rPr>
              <w:t>/</w:t>
            </w:r>
            <w:r w:rsidRPr="000E4FD6">
              <w:rPr>
                <w:b/>
                <w:sz w:val="24"/>
                <w:szCs w:val="24"/>
              </w:rPr>
              <w:t xml:space="preserve"> </w:t>
            </w:r>
            <w:r w:rsidRPr="000E4FD6">
              <w:rPr>
                <w:b/>
                <w:sz w:val="24"/>
                <w:szCs w:val="24"/>
              </w:rPr>
              <w:t>цикла</w:t>
            </w:r>
            <w:r w:rsidRPr="000E4FD6">
              <w:rPr>
                <w:b/>
                <w:sz w:val="24"/>
                <w:szCs w:val="24"/>
              </w:rPr>
              <w:t xml:space="preserve"> / </w:t>
            </w:r>
            <w:r w:rsidRPr="000E4FD6">
              <w:rPr>
                <w:b/>
                <w:sz w:val="24"/>
                <w:szCs w:val="24"/>
              </w:rPr>
              <w:t>семинара</w:t>
            </w:r>
          </w:p>
        </w:tc>
        <w:tc>
          <w:tcPr>
            <w:tcW w:w="2268" w:type="dxa"/>
          </w:tcPr>
          <w:p w14:paraId="4046F4B4" w14:textId="2063A540" w:rsidR="00936DEC" w:rsidRPr="000E4FD6" w:rsidRDefault="00936DEC" w:rsidP="00936DEC">
            <w:pPr>
              <w:jc w:val="center"/>
              <w:rPr>
                <w:rFonts w:ascii="Times New Roman" w:hAnsi="Times New Roman" w:cs="Times New Roman"/>
                <w:b/>
                <w:spacing w:val="-53"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</w:t>
            </w:r>
          </w:p>
          <w:p w14:paraId="459C9F62" w14:textId="77777777" w:rsidR="00936DEC" w:rsidRPr="000E4FD6" w:rsidRDefault="00936DEC" w:rsidP="00936D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b/>
                <w:sz w:val="24"/>
                <w:szCs w:val="24"/>
              </w:rPr>
              <w:t>часов/</w:t>
            </w:r>
            <w:r w:rsidRPr="000E4FD6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b/>
                <w:sz w:val="24"/>
                <w:szCs w:val="24"/>
              </w:rPr>
              <w:t>кредитов</w:t>
            </w:r>
          </w:p>
          <w:p w14:paraId="0E59301B" w14:textId="5374BB6C" w:rsidR="000E4FD6" w:rsidRPr="000E4FD6" w:rsidRDefault="000E4FD6" w:rsidP="00936DE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261" w:type="dxa"/>
          </w:tcPr>
          <w:p w14:paraId="73520DEC" w14:textId="77777777" w:rsidR="000E4FD6" w:rsidRPr="000E4FD6" w:rsidRDefault="00936DEC" w:rsidP="00936D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b/>
                <w:sz w:val="24"/>
                <w:szCs w:val="24"/>
              </w:rPr>
              <w:t>Контингент</w:t>
            </w:r>
          </w:p>
          <w:p w14:paraId="5D8AB797" w14:textId="249B427A" w:rsidR="00936DEC" w:rsidRPr="000E4FD6" w:rsidRDefault="00936DEC" w:rsidP="00936D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b/>
                <w:spacing w:val="-52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b/>
                <w:sz w:val="24"/>
                <w:szCs w:val="24"/>
              </w:rPr>
              <w:t>слушателей</w:t>
            </w:r>
          </w:p>
          <w:p w14:paraId="0E974744" w14:textId="6E02EA96" w:rsidR="00936DEC" w:rsidRPr="000E4FD6" w:rsidRDefault="00936DEC" w:rsidP="00936DE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0E4FD6" w:rsidRPr="000E4FD6" w14:paraId="05DF27CE" w14:textId="77777777" w:rsidTr="000E4FD6">
        <w:tc>
          <w:tcPr>
            <w:tcW w:w="750" w:type="dxa"/>
          </w:tcPr>
          <w:p w14:paraId="74ECEF33" w14:textId="16FA6E3C" w:rsidR="00936DEC" w:rsidRPr="000E4FD6" w:rsidRDefault="00936DEC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1</w:t>
            </w:r>
          </w:p>
        </w:tc>
        <w:tc>
          <w:tcPr>
            <w:tcW w:w="3928" w:type="dxa"/>
          </w:tcPr>
          <w:p w14:paraId="40A170E9" w14:textId="48191D81" w:rsidR="00936DEC" w:rsidRPr="000E4FD6" w:rsidRDefault="00936DEC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«Организация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внедрения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Программы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управления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заболеваниями в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организациях,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оказывающих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первичную медико-</w:t>
            </w:r>
            <w:r w:rsidRPr="000E4FD6">
              <w:rPr>
                <w:rFonts w:ascii="Times New Roman" w:hAnsi="Times New Roman" w:cs="Times New Roman"/>
                <w:spacing w:val="-53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санитарную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помощь»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последующей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поддержкой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внедрения в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течение 1 (одного)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месяца</w:t>
            </w:r>
          </w:p>
        </w:tc>
        <w:tc>
          <w:tcPr>
            <w:tcW w:w="2268" w:type="dxa"/>
            <w:tcBorders>
              <w:top w:val="nil"/>
            </w:tcBorders>
          </w:tcPr>
          <w:p w14:paraId="0C757E61" w14:textId="29C75D98" w:rsidR="00936DEC" w:rsidRPr="000E4FD6" w:rsidRDefault="00936DEC" w:rsidP="00936DE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60 часов / 2 кредита </w:t>
            </w:r>
          </w:p>
        </w:tc>
        <w:tc>
          <w:tcPr>
            <w:tcW w:w="3261" w:type="dxa"/>
            <w:tcBorders>
              <w:top w:val="nil"/>
            </w:tcBorders>
          </w:tcPr>
          <w:p w14:paraId="2ABB70A6" w14:textId="77777777" w:rsidR="00936DEC" w:rsidRPr="000E4FD6" w:rsidRDefault="00936DEC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Врачи общей практики, врачи терапевты, медицинские сестры общей практики, фельдшеры, заведующие отделениями общей практики, статистики, регистраторы, старшие медицинские сестры, профильные узкие специалисты (врачи эндокринологи, кардиологи, невропатологи, офтальмологи),</w:t>
            </w:r>
          </w:p>
          <w:p w14:paraId="127DF9A7" w14:textId="73DD583C" w:rsidR="00936DEC" w:rsidRPr="000E4FD6" w:rsidRDefault="00936DEC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врачи ЗОЖ</w:t>
            </w:r>
          </w:p>
        </w:tc>
      </w:tr>
      <w:tr w:rsidR="000E4FD6" w:rsidRPr="000E4FD6" w14:paraId="6C9A296D" w14:textId="77777777" w:rsidTr="000E4FD6">
        <w:tc>
          <w:tcPr>
            <w:tcW w:w="750" w:type="dxa"/>
          </w:tcPr>
          <w:p w14:paraId="5D06BCC9" w14:textId="15C1589F" w:rsidR="00936DEC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2</w:t>
            </w:r>
          </w:p>
        </w:tc>
        <w:tc>
          <w:tcPr>
            <w:tcW w:w="3928" w:type="dxa"/>
            <w:tcBorders>
              <w:top w:val="single" w:sz="4" w:space="0" w:color="auto"/>
            </w:tcBorders>
          </w:tcPr>
          <w:p w14:paraId="668558A3" w14:textId="7F5552F4" w:rsidR="00936DEC" w:rsidRPr="000E4FD6" w:rsidRDefault="00936DEC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«Организация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работы служб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поддержки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пациента и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внутренней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экспертизы в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медицинских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организациях»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4A65B74" w14:textId="2115CF15" w:rsidR="00936DEC" w:rsidRPr="000E4FD6" w:rsidRDefault="00936DEC" w:rsidP="00936DE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60 часов /</w:t>
            </w: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 кредита</w:t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DF790D4" w14:textId="77777777" w:rsidR="00936DEC" w:rsidRPr="000E4FD6" w:rsidRDefault="00936DEC" w:rsidP="000E4FD6">
            <w:pPr>
              <w:pStyle w:val="TableParagraph"/>
              <w:spacing w:line="242" w:lineRule="auto"/>
              <w:ind w:right="541"/>
              <w:jc w:val="both"/>
              <w:rPr>
                <w:sz w:val="24"/>
                <w:szCs w:val="24"/>
              </w:rPr>
            </w:pPr>
            <w:r w:rsidRPr="000E4FD6">
              <w:rPr>
                <w:spacing w:val="-1"/>
                <w:sz w:val="24"/>
                <w:szCs w:val="24"/>
              </w:rPr>
              <w:t>Руководители</w:t>
            </w:r>
            <w:r w:rsidRPr="000E4FD6">
              <w:rPr>
                <w:spacing w:val="-52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СПП и</w:t>
            </w:r>
            <w:r w:rsidRPr="000E4FD6">
              <w:rPr>
                <w:spacing w:val="-2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ВЭ,</w:t>
            </w:r>
          </w:p>
          <w:p w14:paraId="1D0F3CBF" w14:textId="2D7BFE71" w:rsidR="00936DEC" w:rsidRPr="000E4FD6" w:rsidRDefault="00936DEC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специалисты СПП</w:t>
            </w:r>
            <w:r w:rsidRPr="000E4FD6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0E4FD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ВЭ</w:t>
            </w:r>
          </w:p>
        </w:tc>
      </w:tr>
      <w:tr w:rsidR="000E4FD6" w:rsidRPr="000E4FD6" w14:paraId="7FD34772" w14:textId="77777777" w:rsidTr="000E4FD6">
        <w:tc>
          <w:tcPr>
            <w:tcW w:w="750" w:type="dxa"/>
          </w:tcPr>
          <w:p w14:paraId="713423B8" w14:textId="35719531" w:rsidR="00936DEC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3</w:t>
            </w:r>
          </w:p>
        </w:tc>
        <w:tc>
          <w:tcPr>
            <w:tcW w:w="3928" w:type="dxa"/>
          </w:tcPr>
          <w:p w14:paraId="784B440C" w14:textId="1BB90D6D" w:rsidR="00936DEC" w:rsidRPr="000E4FD6" w:rsidRDefault="00936DEC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Школа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руководителя</w:t>
            </w:r>
            <w:r w:rsidRPr="000E4FD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»</w:t>
            </w:r>
          </w:p>
        </w:tc>
        <w:tc>
          <w:tcPr>
            <w:tcW w:w="2268" w:type="dxa"/>
          </w:tcPr>
          <w:p w14:paraId="1B0E2144" w14:textId="77777777" w:rsidR="000E4FD6" w:rsidRPr="000E4FD6" w:rsidRDefault="00936DEC" w:rsidP="00936DEC">
            <w:pPr>
              <w:pStyle w:val="TableParagraph"/>
              <w:spacing w:line="247" w:lineRule="exact"/>
              <w:ind w:left="109"/>
              <w:jc w:val="center"/>
              <w:rPr>
                <w:sz w:val="24"/>
                <w:szCs w:val="24"/>
              </w:rPr>
            </w:pPr>
            <w:r w:rsidRPr="000E4FD6">
              <w:rPr>
                <w:sz w:val="24"/>
                <w:szCs w:val="24"/>
              </w:rPr>
              <w:t>120</w:t>
            </w:r>
            <w:r w:rsidRPr="000E4FD6">
              <w:rPr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часов</w:t>
            </w:r>
            <w:r w:rsidRPr="000E4FD6">
              <w:rPr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/</w:t>
            </w:r>
            <w:r w:rsidRPr="000E4FD6">
              <w:rPr>
                <w:sz w:val="24"/>
                <w:szCs w:val="24"/>
              </w:rPr>
              <w:t xml:space="preserve"> </w:t>
            </w:r>
          </w:p>
          <w:p w14:paraId="5D6B1B51" w14:textId="7EEE67B9" w:rsidR="00936DEC" w:rsidRPr="000E4FD6" w:rsidRDefault="00936DEC" w:rsidP="00936DEC">
            <w:pPr>
              <w:pStyle w:val="TableParagraph"/>
              <w:spacing w:line="247" w:lineRule="exact"/>
              <w:ind w:left="109"/>
              <w:jc w:val="center"/>
              <w:rPr>
                <w:sz w:val="24"/>
                <w:szCs w:val="24"/>
              </w:rPr>
            </w:pPr>
            <w:r w:rsidRPr="000E4FD6">
              <w:rPr>
                <w:sz w:val="24"/>
                <w:szCs w:val="24"/>
              </w:rPr>
              <w:t>4</w:t>
            </w:r>
            <w:r w:rsidRPr="000E4FD6">
              <w:rPr>
                <w:spacing w:val="-2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кредита</w:t>
            </w:r>
          </w:p>
          <w:p w14:paraId="7A7E8A73" w14:textId="0DD8C3FF" w:rsidR="00936DEC" w:rsidRPr="000E4FD6" w:rsidRDefault="00936DEC" w:rsidP="00936DEC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3261" w:type="dxa"/>
          </w:tcPr>
          <w:p w14:paraId="639254FD" w14:textId="3DE4CEA7" w:rsidR="00936DEC" w:rsidRPr="000E4FD6" w:rsidRDefault="00936DEC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Руководители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медицинских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организаций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(главный врач,</w:t>
            </w:r>
            <w:r w:rsidRPr="000E4FD6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генеральный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директор,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директор)</w:t>
            </w:r>
          </w:p>
        </w:tc>
      </w:tr>
      <w:tr w:rsidR="000E4FD6" w:rsidRPr="000E4FD6" w14:paraId="4625F69C" w14:textId="77777777" w:rsidTr="000E4FD6">
        <w:tc>
          <w:tcPr>
            <w:tcW w:w="750" w:type="dxa"/>
          </w:tcPr>
          <w:p w14:paraId="6768E2F0" w14:textId="617552F0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4</w:t>
            </w:r>
          </w:p>
        </w:tc>
        <w:tc>
          <w:tcPr>
            <w:tcW w:w="3928" w:type="dxa"/>
          </w:tcPr>
          <w:p w14:paraId="0DA7092D" w14:textId="77777777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pacing w:val="-52"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«Внешняя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комплексная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медицинских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организаций в</w:t>
            </w:r>
            <w:r w:rsidRPr="000E4FD6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pacing w:val="-52"/>
                <w:sz w:val="24"/>
                <w:szCs w:val="24"/>
                <w:lang w:val="kk-KZ"/>
              </w:rPr>
              <w:t xml:space="preserve">   </w:t>
            </w:r>
          </w:p>
          <w:p w14:paraId="5C17AAFC" w14:textId="77777777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</w:t>
            </w:r>
            <w:proofErr w:type="spellStart"/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амках</w:t>
            </w:r>
            <w:proofErr w:type="spellEnd"/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аккредитации в</w:t>
            </w:r>
          </w:p>
          <w:p w14:paraId="3DD6FB36" w14:textId="130762C3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здравоохранении»</w:t>
            </w:r>
          </w:p>
        </w:tc>
        <w:tc>
          <w:tcPr>
            <w:tcW w:w="2268" w:type="dxa"/>
          </w:tcPr>
          <w:p w14:paraId="7B702147" w14:textId="0CE8AE97" w:rsidR="000E4FD6" w:rsidRPr="000E4FD6" w:rsidRDefault="000E4FD6" w:rsidP="000E4FD6">
            <w:pPr>
              <w:pStyle w:val="TableParagraph"/>
              <w:spacing w:line="247" w:lineRule="exact"/>
              <w:jc w:val="center"/>
              <w:rPr>
                <w:sz w:val="24"/>
                <w:szCs w:val="24"/>
              </w:rPr>
            </w:pPr>
            <w:r w:rsidRPr="000E4FD6">
              <w:rPr>
                <w:sz w:val="24"/>
                <w:szCs w:val="24"/>
              </w:rPr>
              <w:t>60</w:t>
            </w:r>
            <w:r w:rsidRPr="000E4FD6">
              <w:rPr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часов</w:t>
            </w:r>
            <w:r w:rsidRPr="000E4FD6">
              <w:rPr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/</w:t>
            </w:r>
            <w:r w:rsidRPr="000E4FD6">
              <w:rPr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2</w:t>
            </w:r>
            <w:r w:rsidRPr="000E4FD6">
              <w:rPr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кредита</w:t>
            </w:r>
          </w:p>
        </w:tc>
        <w:tc>
          <w:tcPr>
            <w:tcW w:w="3261" w:type="dxa"/>
          </w:tcPr>
          <w:p w14:paraId="17B998C2" w14:textId="4EDA89A8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Менеджеры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здравоохранения,</w:t>
            </w:r>
            <w:r w:rsidRPr="000E4FD6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врачи</w:t>
            </w:r>
          </w:p>
        </w:tc>
      </w:tr>
      <w:tr w:rsidR="000E4FD6" w:rsidRPr="000E4FD6" w14:paraId="0DBF62CF" w14:textId="77777777" w:rsidTr="000E4FD6">
        <w:tc>
          <w:tcPr>
            <w:tcW w:w="750" w:type="dxa"/>
          </w:tcPr>
          <w:p w14:paraId="397297FD" w14:textId="6CFBAEBB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5</w:t>
            </w:r>
          </w:p>
        </w:tc>
        <w:tc>
          <w:tcPr>
            <w:tcW w:w="3928" w:type="dxa"/>
          </w:tcPr>
          <w:p w14:paraId="7C3D8C2A" w14:textId="62C1C206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Школа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руководителя</w:t>
            </w:r>
            <w:r w:rsidRPr="000E4FD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»</w:t>
            </w:r>
          </w:p>
        </w:tc>
        <w:tc>
          <w:tcPr>
            <w:tcW w:w="2268" w:type="dxa"/>
          </w:tcPr>
          <w:p w14:paraId="330D4710" w14:textId="1F6C0A94" w:rsidR="000E4FD6" w:rsidRPr="000E4FD6" w:rsidRDefault="000E4FD6" w:rsidP="000E4FD6">
            <w:pPr>
              <w:pStyle w:val="TableParagraph"/>
              <w:spacing w:line="249" w:lineRule="exact"/>
              <w:jc w:val="center"/>
              <w:rPr>
                <w:sz w:val="24"/>
                <w:szCs w:val="24"/>
              </w:rPr>
            </w:pPr>
            <w:r w:rsidRPr="000E4FD6">
              <w:rPr>
                <w:sz w:val="24"/>
                <w:szCs w:val="24"/>
              </w:rPr>
              <w:t>180 часов</w:t>
            </w:r>
            <w:r w:rsidRPr="000E4FD6">
              <w:rPr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/</w:t>
            </w:r>
          </w:p>
          <w:p w14:paraId="60371D7E" w14:textId="267D615F" w:rsidR="000E4FD6" w:rsidRPr="000E4FD6" w:rsidRDefault="000E4FD6" w:rsidP="000E4FD6">
            <w:pPr>
              <w:pStyle w:val="TableParagraph"/>
              <w:spacing w:line="249" w:lineRule="exact"/>
              <w:jc w:val="center"/>
              <w:rPr>
                <w:sz w:val="24"/>
                <w:szCs w:val="24"/>
              </w:rPr>
            </w:pPr>
            <w:r w:rsidRPr="000E4FD6">
              <w:rPr>
                <w:sz w:val="24"/>
                <w:szCs w:val="24"/>
              </w:rPr>
              <w:t>6</w:t>
            </w:r>
            <w:r w:rsidRPr="000E4FD6">
              <w:rPr>
                <w:spacing w:val="-6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кредитов</w:t>
            </w:r>
          </w:p>
        </w:tc>
        <w:tc>
          <w:tcPr>
            <w:tcW w:w="3261" w:type="dxa"/>
          </w:tcPr>
          <w:p w14:paraId="2983D10E" w14:textId="77777777" w:rsidR="000E4FD6" w:rsidRPr="000E4FD6" w:rsidRDefault="000E4FD6" w:rsidP="000E4FD6">
            <w:pPr>
              <w:pStyle w:val="TableParagraph"/>
              <w:ind w:right="457"/>
              <w:jc w:val="both"/>
              <w:rPr>
                <w:sz w:val="24"/>
                <w:szCs w:val="24"/>
              </w:rPr>
            </w:pPr>
            <w:r w:rsidRPr="000E4FD6">
              <w:rPr>
                <w:sz w:val="24"/>
                <w:szCs w:val="24"/>
              </w:rPr>
              <w:t>Заместители</w:t>
            </w:r>
            <w:r w:rsidRPr="000E4FD6">
              <w:rPr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spacing w:val="-1"/>
                <w:sz w:val="24"/>
                <w:szCs w:val="24"/>
              </w:rPr>
              <w:t>руководителей</w:t>
            </w:r>
            <w:r w:rsidRPr="000E4FD6">
              <w:rPr>
                <w:spacing w:val="-52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медицинских</w:t>
            </w:r>
            <w:r w:rsidRPr="000E4FD6">
              <w:rPr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организаций</w:t>
            </w:r>
            <w:r w:rsidRPr="000E4FD6">
              <w:rPr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(заместитель</w:t>
            </w:r>
            <w:r w:rsidRPr="000E4FD6">
              <w:rPr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главного</w:t>
            </w:r>
            <w:r w:rsidRPr="000E4FD6">
              <w:rPr>
                <w:spacing w:val="-3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врач,</w:t>
            </w:r>
          </w:p>
          <w:p w14:paraId="3D735CE4" w14:textId="40F7CC72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заместитель</w:t>
            </w:r>
            <w:r w:rsidRPr="000E4FD6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директора)</w:t>
            </w:r>
          </w:p>
        </w:tc>
      </w:tr>
      <w:tr w:rsidR="000E4FD6" w:rsidRPr="000E4FD6" w14:paraId="5F1AF5EB" w14:textId="77777777" w:rsidTr="000E4FD6">
        <w:tc>
          <w:tcPr>
            <w:tcW w:w="750" w:type="dxa"/>
          </w:tcPr>
          <w:p w14:paraId="023E59B9" w14:textId="0E6B2B35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6</w:t>
            </w:r>
          </w:p>
        </w:tc>
        <w:tc>
          <w:tcPr>
            <w:tcW w:w="3928" w:type="dxa"/>
          </w:tcPr>
          <w:p w14:paraId="2D04BC5D" w14:textId="0D102182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«Основы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актуальные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вопросы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независимой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экспертной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деятельности»</w:t>
            </w:r>
          </w:p>
        </w:tc>
        <w:tc>
          <w:tcPr>
            <w:tcW w:w="2268" w:type="dxa"/>
          </w:tcPr>
          <w:p w14:paraId="294366AE" w14:textId="77777777" w:rsidR="000E4FD6" w:rsidRPr="000E4FD6" w:rsidRDefault="000E4FD6" w:rsidP="000E4FD6">
            <w:pPr>
              <w:pStyle w:val="TableParagraph"/>
              <w:spacing w:line="249" w:lineRule="exact"/>
              <w:ind w:left="157"/>
              <w:jc w:val="center"/>
              <w:rPr>
                <w:sz w:val="24"/>
                <w:szCs w:val="24"/>
              </w:rPr>
            </w:pPr>
            <w:r w:rsidRPr="000E4FD6">
              <w:rPr>
                <w:sz w:val="24"/>
                <w:szCs w:val="24"/>
              </w:rPr>
              <w:t>120</w:t>
            </w:r>
            <w:r w:rsidRPr="000E4FD6">
              <w:rPr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часов/</w:t>
            </w:r>
          </w:p>
          <w:p w14:paraId="29BB116F" w14:textId="44D1374D" w:rsidR="000E4FD6" w:rsidRPr="000E4FD6" w:rsidRDefault="000E4FD6" w:rsidP="000E4FD6">
            <w:pPr>
              <w:pStyle w:val="TableParagraph"/>
              <w:spacing w:line="249" w:lineRule="exact"/>
              <w:ind w:left="157"/>
              <w:jc w:val="center"/>
              <w:rPr>
                <w:sz w:val="24"/>
                <w:szCs w:val="24"/>
              </w:rPr>
            </w:pPr>
            <w:r w:rsidRPr="000E4FD6">
              <w:rPr>
                <w:sz w:val="24"/>
                <w:szCs w:val="24"/>
              </w:rPr>
              <w:t>4</w:t>
            </w:r>
            <w:r w:rsidRPr="000E4FD6">
              <w:rPr>
                <w:spacing w:val="-2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кредита</w:t>
            </w:r>
          </w:p>
        </w:tc>
        <w:tc>
          <w:tcPr>
            <w:tcW w:w="3261" w:type="dxa"/>
          </w:tcPr>
          <w:p w14:paraId="08988B0C" w14:textId="31B6B59B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Менеджеры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здравоохранения</w:t>
            </w:r>
          </w:p>
        </w:tc>
      </w:tr>
      <w:tr w:rsidR="000E4FD6" w:rsidRPr="000E4FD6" w14:paraId="206CCF21" w14:textId="77777777" w:rsidTr="000E4FD6">
        <w:tc>
          <w:tcPr>
            <w:tcW w:w="750" w:type="dxa"/>
          </w:tcPr>
          <w:p w14:paraId="285918CE" w14:textId="406539B1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7</w:t>
            </w:r>
          </w:p>
        </w:tc>
        <w:tc>
          <w:tcPr>
            <w:tcW w:w="3928" w:type="dxa"/>
            <w:tcBorders>
              <w:bottom w:val="single" w:sz="4" w:space="0" w:color="auto"/>
            </w:tcBorders>
          </w:tcPr>
          <w:p w14:paraId="7D1967E8" w14:textId="746F494E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Школа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руководителя</w:t>
            </w:r>
            <w:r w:rsidRPr="000E4FD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»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6C6F4BE" w14:textId="75F05819" w:rsidR="000E4FD6" w:rsidRPr="000E4FD6" w:rsidRDefault="000E4FD6" w:rsidP="000E4FD6">
            <w:pPr>
              <w:pStyle w:val="TableParagraph"/>
              <w:spacing w:line="249" w:lineRule="exact"/>
              <w:jc w:val="center"/>
              <w:rPr>
                <w:sz w:val="24"/>
                <w:szCs w:val="24"/>
              </w:rPr>
            </w:pPr>
            <w:r w:rsidRPr="000E4FD6">
              <w:rPr>
                <w:sz w:val="24"/>
                <w:szCs w:val="24"/>
              </w:rPr>
              <w:t>240</w:t>
            </w:r>
            <w:r w:rsidRPr="000E4FD6">
              <w:rPr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часов</w:t>
            </w:r>
            <w:r>
              <w:rPr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8</w:t>
            </w:r>
            <w:r w:rsidRPr="000E4FD6">
              <w:rPr>
                <w:spacing w:val="-6"/>
                <w:sz w:val="24"/>
                <w:szCs w:val="24"/>
              </w:rPr>
              <w:t xml:space="preserve"> </w:t>
            </w:r>
            <w:r w:rsidRPr="000E4FD6">
              <w:rPr>
                <w:sz w:val="24"/>
                <w:szCs w:val="24"/>
              </w:rPr>
              <w:t>кредитов</w:t>
            </w:r>
          </w:p>
          <w:p w14:paraId="52B41DA6" w14:textId="6EDDA8F7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14:paraId="62E25892" w14:textId="7A7FDBEC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Руководители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структурных</w:t>
            </w:r>
            <w:r w:rsidRPr="000E4FD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подразделений,</w:t>
            </w:r>
            <w:r w:rsidRPr="000E4FD6">
              <w:rPr>
                <w:rFonts w:ascii="Times New Roman" w:hAnsi="Times New Roman" w:cs="Times New Roman"/>
                <w:spacing w:val="-53"/>
                <w:sz w:val="24"/>
                <w:szCs w:val="24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</w:rPr>
              <w:t>врачи</w:t>
            </w:r>
          </w:p>
        </w:tc>
      </w:tr>
      <w:tr w:rsidR="000E4FD6" w:rsidRPr="000E4FD6" w14:paraId="09E1530A" w14:textId="77777777" w:rsidTr="000E4FD6">
        <w:tc>
          <w:tcPr>
            <w:tcW w:w="750" w:type="dxa"/>
            <w:tcBorders>
              <w:right w:val="single" w:sz="4" w:space="0" w:color="auto"/>
            </w:tcBorders>
          </w:tcPr>
          <w:p w14:paraId="0952E2A8" w14:textId="0662FFF0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8</w:t>
            </w:r>
          </w:p>
        </w:tc>
        <w:tc>
          <w:tcPr>
            <w:tcW w:w="3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DD34" w14:textId="77777777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Современные аспекты</w:t>
            </w:r>
          </w:p>
          <w:p w14:paraId="4BCE0D50" w14:textId="1F46E018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финансового менеджмента в организациях здравоохранения (для нефинансовых работников)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9E70" w14:textId="24CEFD9E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60 часов / 2 кредита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097F" w14:textId="3929F36D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Руководитель организации здравоохранения, заместитель руководителя организации здравоохранения, заместитель руководителя (генерального директора или </w:t>
            </w: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директора) организации здравоохранения по экономическому и административно – хозяйственному обеспечению</w:t>
            </w:r>
          </w:p>
        </w:tc>
      </w:tr>
      <w:tr w:rsidR="000E4FD6" w:rsidRPr="000E4FD6" w14:paraId="2A37D177" w14:textId="77777777" w:rsidTr="000E4FD6">
        <w:tc>
          <w:tcPr>
            <w:tcW w:w="750" w:type="dxa"/>
          </w:tcPr>
          <w:p w14:paraId="066C9464" w14:textId="1F015C5A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lastRenderedPageBreak/>
              <w:t>9</w:t>
            </w:r>
          </w:p>
        </w:tc>
        <w:tc>
          <w:tcPr>
            <w:tcW w:w="3928" w:type="dxa"/>
            <w:tcBorders>
              <w:top w:val="single" w:sz="4" w:space="0" w:color="auto"/>
            </w:tcBorders>
          </w:tcPr>
          <w:p w14:paraId="0E8574DB" w14:textId="196C6415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Аккредитация медицинских организаций и организаций здравоохранения в Республике Казахстан на национальном уровне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0E0B5B3" w14:textId="38E544ED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60 часов / 2 кредита</w:t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7A75A16" w14:textId="481A4A1C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Организаторы, менеджеры здравоохранения, специалисты с высшим/средним медицинским, фармацевтическим, экономическим, юридическим, техническим образованием </w:t>
            </w:r>
          </w:p>
        </w:tc>
      </w:tr>
      <w:tr w:rsidR="000E4FD6" w:rsidRPr="000E4FD6" w14:paraId="14D572AE" w14:textId="77777777" w:rsidTr="000E4FD6">
        <w:tc>
          <w:tcPr>
            <w:tcW w:w="750" w:type="dxa"/>
          </w:tcPr>
          <w:p w14:paraId="2A695EEB" w14:textId="55F01BEB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10</w:t>
            </w:r>
          </w:p>
        </w:tc>
        <w:tc>
          <w:tcPr>
            <w:tcW w:w="3928" w:type="dxa"/>
            <w:tcBorders>
              <w:top w:val="single" w:sz="4" w:space="0" w:color="auto"/>
            </w:tcBorders>
          </w:tcPr>
          <w:p w14:paraId="276B326B" w14:textId="3399F2BC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Семинар «Медиация в здравоохранении: методы и технологии досудебного урегулирования медицинских споров»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5679EC91" w14:textId="55E0A92F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60 часов /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 кредита</w:t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A61F66F" w14:textId="77777777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Руководитель организации здравоохранения и его заместители, врачи, работники юридической и кадровой службы, средний и младший медицинский персонал республиканского, областного, районного и городского значения</w:t>
            </w:r>
          </w:p>
          <w:p w14:paraId="1E754B46" w14:textId="77777777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</w:tr>
      <w:tr w:rsidR="000E4FD6" w:rsidRPr="000E4FD6" w14:paraId="63D9B01C" w14:textId="77777777" w:rsidTr="000E4FD6">
        <w:tc>
          <w:tcPr>
            <w:tcW w:w="750" w:type="dxa"/>
          </w:tcPr>
          <w:p w14:paraId="6D1F3B9D" w14:textId="040900D0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11</w:t>
            </w:r>
          </w:p>
        </w:tc>
        <w:tc>
          <w:tcPr>
            <w:tcW w:w="3928" w:type="dxa"/>
          </w:tcPr>
          <w:p w14:paraId="623EF197" w14:textId="5B37D464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Правила и принципы кодирования причин смерти</w:t>
            </w:r>
          </w:p>
        </w:tc>
        <w:tc>
          <w:tcPr>
            <w:tcW w:w="2268" w:type="dxa"/>
          </w:tcPr>
          <w:p w14:paraId="23C71BED" w14:textId="4911C929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60 часов /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 кредита</w:t>
            </w:r>
          </w:p>
        </w:tc>
        <w:tc>
          <w:tcPr>
            <w:tcW w:w="3261" w:type="dxa"/>
          </w:tcPr>
          <w:p w14:paraId="2887266B" w14:textId="0B5F2ED0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Руководитель организации здравоохранения, заместитель руководителя организации здравоохранения, заместитель руководителя (генерального директора или директора) организации, врачи, медицинские сестры и т.д.</w:t>
            </w:r>
          </w:p>
        </w:tc>
      </w:tr>
      <w:tr w:rsidR="000E4FD6" w:rsidRPr="000E4FD6" w14:paraId="023B4D7B" w14:textId="77777777" w:rsidTr="000E4FD6">
        <w:tc>
          <w:tcPr>
            <w:tcW w:w="750" w:type="dxa"/>
          </w:tcPr>
          <w:p w14:paraId="28D6D205" w14:textId="47EA4CEA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12</w:t>
            </w:r>
          </w:p>
        </w:tc>
        <w:tc>
          <w:tcPr>
            <w:tcW w:w="3928" w:type="dxa"/>
          </w:tcPr>
          <w:p w14:paraId="5443E381" w14:textId="5D938993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Актуальные подходы в развитии ПМСП: перезагрузка НПА</w:t>
            </w:r>
          </w:p>
        </w:tc>
        <w:tc>
          <w:tcPr>
            <w:tcW w:w="2268" w:type="dxa"/>
          </w:tcPr>
          <w:p w14:paraId="4B7BB5F6" w14:textId="36712DCE" w:rsidR="000E4FD6" w:rsidRPr="000E4FD6" w:rsidRDefault="000E4FD6" w:rsidP="000E4F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16 часов</w:t>
            </w:r>
          </w:p>
        </w:tc>
        <w:tc>
          <w:tcPr>
            <w:tcW w:w="3261" w:type="dxa"/>
          </w:tcPr>
          <w:p w14:paraId="64007FFF" w14:textId="401DAA74" w:rsidR="000E4FD6" w:rsidRPr="000E4FD6" w:rsidRDefault="000E4FD6" w:rsidP="000E4F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0E4F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Руководители, врачи, мед.сестры и т.д.</w:t>
            </w:r>
          </w:p>
        </w:tc>
      </w:tr>
    </w:tbl>
    <w:p w14:paraId="195C4AE1" w14:textId="77777777" w:rsidR="00936DEC" w:rsidRPr="000E4FD6" w:rsidRDefault="00936DEC" w:rsidP="00936DEC">
      <w:pPr>
        <w:rPr>
          <w:rFonts w:ascii="Times New Roman" w:hAnsi="Times New Roman" w:cs="Times New Roman"/>
          <w:sz w:val="24"/>
          <w:szCs w:val="24"/>
          <w:lang w:val="ru-KZ"/>
        </w:rPr>
      </w:pPr>
    </w:p>
    <w:sectPr w:rsidR="00936DEC" w:rsidRPr="000E4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C6F"/>
    <w:rsid w:val="000E4FD6"/>
    <w:rsid w:val="00160EE8"/>
    <w:rsid w:val="00387DD1"/>
    <w:rsid w:val="005D0C37"/>
    <w:rsid w:val="00913D87"/>
    <w:rsid w:val="00936DEC"/>
    <w:rsid w:val="00AB7C6F"/>
    <w:rsid w:val="00D7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7C69B"/>
  <w15:chartTrackingRefBased/>
  <w15:docId w15:val="{0427D510-72D2-4E1A-98AF-EDB5451B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7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7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7C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C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C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C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C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C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7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7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C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7C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C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C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7C6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36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936DE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kk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2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Меруерт Б. Шариханова</dc:creator>
  <cp:keywords/>
  <dc:description/>
  <cp:lastModifiedBy>Меруерт Б. Шариханова</cp:lastModifiedBy>
  <cp:revision>2</cp:revision>
  <dcterms:created xsi:type="dcterms:W3CDTF">2025-01-28T05:55:00Z</dcterms:created>
  <dcterms:modified xsi:type="dcterms:W3CDTF">2025-01-28T06:11:00Z</dcterms:modified>
</cp:coreProperties>
</file>