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8D063A" w:rsidP="008D063A">
      <w:pPr>
        <w:jc w:val="center"/>
        <w:rPr>
          <w:b/>
          <w:sz w:val="28"/>
        </w:rPr>
      </w:pPr>
      <w:r w:rsidRPr="00811934">
        <w:rPr>
          <w:rFonts w:hint="eastAsia"/>
          <w:b/>
          <w:sz w:val="28"/>
        </w:rPr>
        <w:t>1绪论</w:t>
      </w:r>
    </w:p>
    <w:p w:rsidR="00811934" w:rsidRPr="00811934" w:rsidRDefault="00811934" w:rsidP="008D063A">
      <w:pPr>
        <w:jc w:val="center"/>
        <w:rPr>
          <w:b/>
          <w:sz w:val="28"/>
        </w:rPr>
      </w:pPr>
    </w:p>
    <w:p w:rsidR="008D063A" w:rsidRDefault="008D063A" w:rsidP="008D063A">
      <w:pPr>
        <w:rPr>
          <w:b/>
          <w:sz w:val="24"/>
        </w:rPr>
      </w:pPr>
      <w:r w:rsidRPr="00811934">
        <w:rPr>
          <w:rFonts w:hint="eastAsia"/>
          <w:b/>
          <w:sz w:val="24"/>
        </w:rPr>
        <w:t>1.1研究背景</w:t>
      </w:r>
    </w:p>
    <w:p w:rsidR="00811934" w:rsidRDefault="00811934" w:rsidP="00811934">
      <w:pPr>
        <w:ind w:firstLine="420"/>
      </w:pPr>
      <w:r>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的大力发展可再生能源来减少对化石能源的依赖。</w:t>
      </w:r>
    </w:p>
    <w:p w:rsidR="00811934" w:rsidRDefault="00811934" w:rsidP="00811934">
      <w:pPr>
        <w:ind w:firstLine="420"/>
      </w:pPr>
      <w:r w:rsidRPr="001176C4">
        <w:rPr>
          <w:rFonts w:hint="eastAsia"/>
        </w:rPr>
        <w:t>随着经济和社会的发展，能源需求和供应之间的矛盾日益明显，同时使用化石能源造成的生态 环境恶化也对人类社会的可持续发展带来了极大的挑战</w:t>
      </w:r>
      <w:r>
        <w:rPr>
          <w:rFonts w:hint="eastAsia"/>
        </w:rPr>
        <w:t>。由于各种化石燃料燃烧，大量</w:t>
      </w:r>
      <w:r>
        <w:t>CO</w:t>
      </w:r>
      <w:r w:rsidRPr="001176C4">
        <w:rPr>
          <w:vertAlign w:val="subscript"/>
        </w:rPr>
        <w:t>2</w:t>
      </w:r>
      <w:r>
        <w:rPr>
          <w:rFonts w:hint="eastAsia"/>
        </w:rPr>
        <w:t>排放引发温室效应，造成冰川融化、海平面升高、土地沙漠化等一系列环境问题。联合国政府间气候变化专门委员会</w:t>
      </w:r>
      <w:r>
        <w:t>IPPC 发布的第五份</w:t>
      </w:r>
      <w:r>
        <w:rPr>
          <w:rFonts w:hint="eastAsia"/>
        </w:rPr>
        <w:t>评估报告指出，自</w:t>
      </w:r>
      <w:r>
        <w:t>1880 年以来，地球平均的表面温度上升0.85</w:t>
      </w:r>
      <w:r>
        <w:rPr>
          <w:rFonts w:hint="eastAsia"/>
        </w:rPr>
        <w:t>°</w:t>
      </w:r>
      <w:r>
        <w:t xml:space="preserve">C，而且极有可 </w:t>
      </w:r>
      <w:r>
        <w:rPr>
          <w:rFonts w:hint="eastAsia"/>
        </w:rPr>
        <w:t>能是人为活动导致全球变暖。来自化石燃料的碳排放和土地使用导致温室气体含量非常高，至少是</w:t>
      </w:r>
      <w:r>
        <w:t>80万年来的最高水平</w:t>
      </w:r>
      <w:r w:rsidRPr="00811934">
        <w:rPr>
          <w:vertAlign w:val="superscript"/>
        </w:rPr>
        <w:t>[1]</w:t>
      </w:r>
      <w:r>
        <w:t xml:space="preserve"> </w:t>
      </w:r>
      <w:r>
        <w:rPr>
          <w:rFonts w:hint="eastAsia"/>
        </w:rPr>
        <w:t>。随着温室效应加剧，各国保护环境、节能减排的意识逐渐增加。</w:t>
      </w:r>
      <w:r>
        <w:t>2009年召开的哥本哈根世界气候大会，各国对于节</w:t>
      </w:r>
      <w:r>
        <w:rPr>
          <w:rFonts w:hint="eastAsia"/>
        </w:rPr>
        <w:t>能减排、减少温室气体排放达成共识，此次会议被视为全人类遏制全球变暖行动的一次重要努力。</w:t>
      </w:r>
    </w:p>
    <w:p w:rsidR="00811934" w:rsidRDefault="00811934" w:rsidP="00811934">
      <w:pPr>
        <w:ind w:firstLine="420"/>
      </w:pPr>
      <w:r>
        <w:rPr>
          <w:rFonts w:hint="eastAsia"/>
        </w:rPr>
        <w:t>化石燃料中含有硫、氮等元素，化石燃烧产物以及机动车的尾气等含有硫氧化物和氮氧化物等气体排放到空气中，造成酸雨、光化学烟雾等对人类危害极大的环境破坏现象。由于化石能源不可再生，地球上石油、煤炭和天然气等化石燃料储量有限，大量化石燃料的燃烧造成严重的环境问题，因此对于清洁能源和可再生能源的开发迫在眉睫。根据</w:t>
      </w:r>
      <w:r>
        <w:t>BP公司与 2015年6月10日发布的第64次</w:t>
      </w:r>
      <w:r>
        <w:rPr>
          <w:rFonts w:hint="eastAsia"/>
        </w:rPr>
        <w:t>“世界能源统计年鉴”，可再生能源是能源中增长最快的形式，在</w:t>
      </w:r>
      <w:r>
        <w:t>2014年占了一次能</w:t>
      </w:r>
      <w:r>
        <w:rPr>
          <w:rFonts w:hint="eastAsia"/>
        </w:rPr>
        <w:t>源使用总量增加的</w:t>
      </w:r>
      <w:r>
        <w:t xml:space="preserve">1/3，可再生能源提供了世界能源需求的3% </w:t>
      </w:r>
      <w:r w:rsidRPr="00811934">
        <w:rPr>
          <w:vertAlign w:val="superscript"/>
        </w:rPr>
        <w:t>[2]</w:t>
      </w:r>
      <w:r>
        <w:t xml:space="preserve"> </w:t>
      </w:r>
      <w:r>
        <w:rPr>
          <w:rFonts w:hint="eastAsia"/>
        </w:rPr>
        <w:t>。</w:t>
      </w:r>
    </w:p>
    <w:p w:rsidR="00811934" w:rsidRDefault="00811934" w:rsidP="00811934">
      <w:pPr>
        <w:ind w:firstLine="420"/>
      </w:pPr>
      <w:r>
        <w:rPr>
          <w:rFonts w:hint="eastAsia"/>
        </w:rPr>
        <w:t>将</w:t>
      </w:r>
      <w:r>
        <w:t>CO</w:t>
      </w:r>
      <w:r w:rsidRPr="00811934">
        <w:rPr>
          <w:vertAlign w:val="subscript"/>
        </w:rPr>
        <w:t>2</w:t>
      </w:r>
      <w:r>
        <w:rPr>
          <w:rFonts w:hint="eastAsia"/>
        </w:rPr>
        <w:t>进行转化和利用是缓解温室效应的重要方法之一</w:t>
      </w:r>
      <w:r w:rsidRPr="00811934">
        <w:rPr>
          <w:vertAlign w:val="superscript"/>
        </w:rPr>
        <w:t>[3]</w:t>
      </w:r>
      <w:r>
        <w:rPr>
          <w:rFonts w:hint="eastAsia"/>
        </w:rPr>
        <w:t>，但是</w:t>
      </w:r>
      <w:r>
        <w:t>CO</w:t>
      </w:r>
      <w:r w:rsidRPr="00811934">
        <w:rPr>
          <w:vertAlign w:val="subscript"/>
        </w:rPr>
        <w:t>2</w:t>
      </w:r>
      <w:r>
        <w:rPr>
          <w:rFonts w:hint="eastAsia"/>
        </w:rPr>
        <w:t>化学性质稳定，同时在水中的溶解度很低，因此找到合适的手段转化</w:t>
      </w:r>
      <w:r>
        <w:t>CO</w:t>
      </w:r>
      <w:r w:rsidRPr="00811934">
        <w:rPr>
          <w:vertAlign w:val="subscript"/>
        </w:rPr>
        <w:t>2</w:t>
      </w:r>
      <w:r>
        <w:rPr>
          <w:rFonts w:hint="eastAsia"/>
        </w:rPr>
        <w:t>具有重要意义。在转化利用</w:t>
      </w:r>
      <w:r>
        <w:t>CO</w:t>
      </w:r>
      <w:r w:rsidRPr="00811934">
        <w:rPr>
          <w:vertAlign w:val="subscript"/>
        </w:rPr>
        <w:t>2</w:t>
      </w:r>
      <w:r>
        <w:rPr>
          <w:rFonts w:hint="eastAsia"/>
        </w:rPr>
        <w:t>方面，固体氧化物电解池</w:t>
      </w:r>
      <w:r>
        <w:t>( SOEC)高温电解CO</w:t>
      </w:r>
      <w:r w:rsidRPr="00B53DE0">
        <w:rPr>
          <w:vertAlign w:val="subscript"/>
        </w:rPr>
        <w:t xml:space="preserve"> 2</w:t>
      </w:r>
      <w:r>
        <w:rPr>
          <w:rFonts w:hint="eastAsia"/>
        </w:rPr>
        <w:t>技术显示出巨大的潜力</w:t>
      </w:r>
      <w:r w:rsidRPr="00811934">
        <w:rPr>
          <w:vertAlign w:val="superscript"/>
        </w:rPr>
        <w:t>[4-6]</w:t>
      </w:r>
      <w:r>
        <w:t xml:space="preserve"> </w:t>
      </w:r>
      <w:r>
        <w:rPr>
          <w:rFonts w:hint="eastAsia"/>
        </w:rPr>
        <w:t>，这一技术利用核能等能源提供的热能和电能，在</w:t>
      </w:r>
      <w:r>
        <w:t>SOEC中通过</w:t>
      </w:r>
      <w:r>
        <w:rPr>
          <w:rFonts w:hint="eastAsia"/>
        </w:rPr>
        <w:t>电解将</w:t>
      </w:r>
      <w:r>
        <w:t>CO</w:t>
      </w:r>
      <w:r w:rsidRPr="00811934">
        <w:rPr>
          <w:vertAlign w:val="subscript"/>
        </w:rPr>
        <w:t>2</w:t>
      </w:r>
      <w:r>
        <w:rPr>
          <w:rFonts w:hint="eastAsia"/>
        </w:rPr>
        <w:t>转化为</w:t>
      </w:r>
      <w:r>
        <w:t>CO和O</w:t>
      </w:r>
      <w:r w:rsidRPr="00811934">
        <w:rPr>
          <w:vertAlign w:val="subscript"/>
        </w:rPr>
        <w:t>2</w:t>
      </w:r>
      <w:r>
        <w:rPr>
          <w:rFonts w:hint="eastAsia"/>
        </w:rPr>
        <w:t>，在消耗</w:t>
      </w:r>
      <w:r>
        <w:t>CO</w:t>
      </w:r>
      <w:r w:rsidRPr="00811934">
        <w:rPr>
          <w:vertAlign w:val="subscript"/>
        </w:rPr>
        <w:t>2</w:t>
      </w:r>
      <w:r>
        <w:rPr>
          <w:rFonts w:hint="eastAsia"/>
        </w:rPr>
        <w:t>的同时生成</w:t>
      </w:r>
      <w:r>
        <w:t>CO这种气体燃料和化学</w:t>
      </w:r>
      <w:r>
        <w:rPr>
          <w:rFonts w:hint="eastAsia"/>
        </w:rPr>
        <w:t>工业原料，在缓解温室效应的同时，为碳中和循环提供了有效途径。与此同时，利用高温运行的固体氧化物电解池</w:t>
      </w:r>
      <w:r>
        <w:t>( SOEC)，可以在更低的电压下实现水 (H</w:t>
      </w:r>
      <w:r w:rsidRPr="00811934">
        <w:rPr>
          <w:vertAlign w:val="subscript"/>
        </w:rPr>
        <w:t>2</w:t>
      </w:r>
      <w:r>
        <w:t>O)的电解产生氢气，减少对电能的消耗，比传统低温制氢方法效率更高、更有实际意</w:t>
      </w:r>
      <w:r>
        <w:rPr>
          <w:rFonts w:hint="eastAsia"/>
        </w:rPr>
        <w:t>义</w:t>
      </w:r>
      <w:r w:rsidRPr="00811934">
        <w:rPr>
          <w:vertAlign w:val="superscript"/>
        </w:rPr>
        <w:t>[7]</w:t>
      </w:r>
      <w:r>
        <w:rPr>
          <w:rFonts w:hint="eastAsia"/>
        </w:rPr>
        <w:t>。同时，氢能作为一种清洁并且可再生的二次能源，具有环境友好和能量密度高等特点</w:t>
      </w:r>
      <w:r>
        <w:t xml:space="preserve"> </w:t>
      </w:r>
      <w:r w:rsidRPr="00811934">
        <w:rPr>
          <w:vertAlign w:val="superscript"/>
        </w:rPr>
        <w:t>[8]</w:t>
      </w:r>
      <w:r>
        <w:rPr>
          <w:rFonts w:hint="eastAsia"/>
        </w:rPr>
        <w:t>，因此被人们广泛关注。利用</w:t>
      </w:r>
      <w:r>
        <w:t xml:space="preserve"> SOEC 共电解H</w:t>
      </w:r>
      <w:r w:rsidRPr="00811934">
        <w:rPr>
          <w:vertAlign w:val="subscript"/>
        </w:rPr>
        <w:t>2</w:t>
      </w:r>
      <w:r>
        <w:t>O /</w:t>
      </w:r>
      <w:r w:rsidRPr="00811934">
        <w:t xml:space="preserve"> </w:t>
      </w:r>
      <w:r>
        <w:t>CO</w:t>
      </w:r>
      <w:r w:rsidRPr="00811934">
        <w:rPr>
          <w:vertAlign w:val="subscript"/>
        </w:rPr>
        <w:t>2</w:t>
      </w:r>
      <w:r>
        <w:rPr>
          <w:rFonts w:hint="eastAsia"/>
        </w:rPr>
        <w:t>，不仅能够将</w:t>
      </w:r>
      <w:r>
        <w:t>H</w:t>
      </w:r>
      <w:r w:rsidRPr="00811934">
        <w:rPr>
          <w:vertAlign w:val="subscript"/>
        </w:rPr>
        <w:t>2</w:t>
      </w:r>
      <w:r>
        <w:t>O和CO</w:t>
      </w:r>
      <w:r w:rsidRPr="00811934">
        <w:rPr>
          <w:vertAlign w:val="subscript"/>
        </w:rPr>
        <w:t>2</w:t>
      </w:r>
      <w:r>
        <w:rPr>
          <w:rFonts w:hint="eastAsia"/>
        </w:rPr>
        <w:t>转化为燃料气体，甚至生成甲烷等气体</w:t>
      </w:r>
      <w:r w:rsidRPr="00811934">
        <w:rPr>
          <w:vertAlign w:val="superscript"/>
        </w:rPr>
        <w:t>[9]</w:t>
      </w:r>
      <w:r>
        <w:rPr>
          <w:rFonts w:hint="eastAsia"/>
        </w:rPr>
        <w:t>，还可以将不可持续和高转化费用的电能以化学能的形式储存起来。</w:t>
      </w:r>
    </w:p>
    <w:p w:rsidR="008D063A" w:rsidRDefault="008D063A" w:rsidP="008D063A">
      <w:pPr>
        <w:rPr>
          <w:b/>
          <w:sz w:val="24"/>
        </w:rPr>
      </w:pPr>
      <w:r w:rsidRPr="00194EFC">
        <w:rPr>
          <w:rFonts w:hint="eastAsia"/>
          <w:b/>
          <w:sz w:val="24"/>
        </w:rPr>
        <w:t>1.2燃料电池</w:t>
      </w:r>
      <w:r w:rsidR="00194EFC">
        <w:rPr>
          <w:rFonts w:hint="eastAsia"/>
          <w:b/>
          <w:sz w:val="24"/>
        </w:rPr>
        <w:t>（SOC）</w:t>
      </w:r>
      <w:r w:rsidRPr="00194EFC">
        <w:rPr>
          <w:rFonts w:hint="eastAsia"/>
          <w:b/>
          <w:sz w:val="24"/>
        </w:rPr>
        <w:t>概述</w:t>
      </w:r>
    </w:p>
    <w:p w:rsidR="00194EFC" w:rsidRDefault="00194EFC" w:rsidP="008D063A">
      <w:r>
        <w:tab/>
      </w:r>
      <w:r w:rsidRPr="00194EFC">
        <w:rPr>
          <w:rFonts w:hint="eastAsia"/>
        </w:rPr>
        <w:t>固体氧化物电化学池(Solid Oxide Cell, SOC)是固体氧化物燃料电池(SOFC) 和固体氧化物电解池(SOEC)的统称。SOEC 是在固体氧化物燃料电池(Solid Oxide Fuel Cell, SOFC)的基础上发展起来的， 原理上是 SOFC 的逆运行。SOFC 是发电效率最高的燃料电池，同时高温运行特性使得 SOFC 具有很强的燃料适应性，可以使用含碳燃料直接发电[14]。SOEC 与 SOFC 的结构和材料基本相同，原理上能够互逆运行，这样就能够利用一种装置来实现制氢</w:t>
      </w:r>
      <w:r w:rsidRPr="00194EFC">
        <w:rPr>
          <w:rFonts w:hint="eastAsia"/>
        </w:rPr>
        <w:lastRenderedPageBreak/>
        <w:t xml:space="preserve">和发电的 </w:t>
      </w:r>
      <w:r>
        <w:rPr>
          <w:rFonts w:hint="eastAsia"/>
        </w:rPr>
        <w:t>循环，达到储能的目的，SOC燃料电池有如下多个优点：</w:t>
      </w:r>
    </w:p>
    <w:p w:rsidR="00194EFC" w:rsidRDefault="00194EFC" w:rsidP="00194EFC">
      <w:pPr>
        <w:pStyle w:val="a7"/>
        <w:numPr>
          <w:ilvl w:val="0"/>
          <w:numId w:val="1"/>
        </w:numPr>
        <w:ind w:firstLineChars="0"/>
      </w:pPr>
      <w:r>
        <w:t>SOC为全固态结构，无液态电解质所带来的腐蚀和电解液流失等问题；</w:t>
      </w:r>
    </w:p>
    <w:p w:rsidR="00194EFC" w:rsidRDefault="00194EFC" w:rsidP="00194EFC">
      <w:pPr>
        <w:pStyle w:val="a7"/>
        <w:numPr>
          <w:ilvl w:val="0"/>
          <w:numId w:val="1"/>
        </w:numPr>
        <w:ind w:firstLineChars="0"/>
      </w:pPr>
      <w:r>
        <w:t>SOC工作温度高，电极反应迅速，无须采用贵金属电极，电池成本低；</w:t>
      </w:r>
    </w:p>
    <w:p w:rsidR="00194EFC" w:rsidRDefault="00194EFC" w:rsidP="00194EFC">
      <w:pPr>
        <w:pStyle w:val="a7"/>
        <w:numPr>
          <w:ilvl w:val="0"/>
          <w:numId w:val="1"/>
        </w:numPr>
        <w:ind w:firstLineChars="0"/>
      </w:pPr>
      <w:r>
        <w:t>SOC能够以SOFC和SOEC两种模式运行，实现储能与发电装置一体化。</w:t>
      </w:r>
    </w:p>
    <w:p w:rsidR="00194EFC" w:rsidRDefault="00194EFC" w:rsidP="00194EFC">
      <w:pPr>
        <w:pStyle w:val="a7"/>
        <w:numPr>
          <w:ilvl w:val="0"/>
          <w:numId w:val="1"/>
        </w:numPr>
        <w:ind w:firstLineChars="0"/>
      </w:pPr>
      <w:r>
        <w:t>以SOFC模式运行，与传统火力发电相比，SOFC发电效率高，可达65 %，与汽轮机进行联合发电则可达80 %以上；环境友好，污染物排放量远低于火力发电，发电系统中机械部件少，噪声低；燃料适用范围广，可直接用天然气、煤气化气和其他含碳燃料；</w:t>
      </w:r>
    </w:p>
    <w:p w:rsidR="00194EFC" w:rsidRDefault="00194EFC" w:rsidP="00194EFC">
      <w:pPr>
        <w:pStyle w:val="a7"/>
        <w:numPr>
          <w:ilvl w:val="0"/>
          <w:numId w:val="1"/>
        </w:numPr>
        <w:ind w:firstLineChars="0"/>
      </w:pPr>
      <w:r>
        <w:t>以SOEC模式运行，与常规电解水相比，SOEC电能消耗低，电解效率高；还可用于CO2的电解或者H2O/CO2的共电解制备合成气，减缓温室气体效应。</w:t>
      </w:r>
    </w:p>
    <w:p w:rsidR="00487401" w:rsidRDefault="00487401" w:rsidP="00487401">
      <w:pPr>
        <w:rPr>
          <w:b/>
          <w:sz w:val="24"/>
        </w:rPr>
      </w:pPr>
      <w:r w:rsidRPr="00487401">
        <w:rPr>
          <w:rFonts w:hint="eastAsia"/>
          <w:b/>
          <w:sz w:val="24"/>
        </w:rPr>
        <w:t>1</w:t>
      </w:r>
      <w:r w:rsidRPr="00487401">
        <w:rPr>
          <w:b/>
          <w:sz w:val="24"/>
        </w:rPr>
        <w:t>.3</w:t>
      </w:r>
      <w:r w:rsidRPr="00487401">
        <w:rPr>
          <w:rFonts w:hint="eastAsia"/>
          <w:b/>
          <w:sz w:val="24"/>
        </w:rPr>
        <w:t>固体氧化物电化学池（SOC）原理</w:t>
      </w:r>
    </w:p>
    <w:p w:rsidR="00BB5336" w:rsidRDefault="00487401" w:rsidP="00487401">
      <w:r>
        <w:tab/>
      </w:r>
      <w:r w:rsidR="001D24C0" w:rsidRPr="001D24C0">
        <w:rPr>
          <w:rFonts w:hint="eastAsia"/>
        </w:rPr>
        <w:t>SOC作为一种电化学池，其单体电池包括多孔氢电极、多孔氧电极和两极之间的致密电解质层。电解质的作用是传导反应中产生的离子，同时阻止氧化性气体和还原性气体的相互扩散</w:t>
      </w:r>
      <w:r w:rsidR="001D24C0">
        <w:rPr>
          <w:rFonts w:hint="eastAsia"/>
        </w:rPr>
        <w:t>；</w:t>
      </w:r>
      <w:r w:rsidR="001D24C0" w:rsidRPr="001D24C0">
        <w:rPr>
          <w:rFonts w:hint="eastAsia"/>
        </w:rPr>
        <w:t>电极是提供电化学反应的场所。SOC在SOFC和SOEC模式下工作时，相同电极上发生的电化学反应互为逆反应，即SOFC的阳极为SOEC的阴极，</w:t>
      </w:r>
      <w:r w:rsidR="001D24C0">
        <w:rPr>
          <w:rFonts w:hint="eastAsia"/>
        </w:rPr>
        <w:t>SOFC</w:t>
      </w:r>
      <w:r w:rsidR="001D24C0" w:rsidRPr="001D24C0">
        <w:rPr>
          <w:rFonts w:hint="eastAsia"/>
        </w:rPr>
        <w:t>的阴极为</w:t>
      </w:r>
      <w:r w:rsidR="001D24C0">
        <w:rPr>
          <w:rFonts w:hint="eastAsia"/>
        </w:rPr>
        <w:t>SOEC</w:t>
      </w:r>
      <w:r w:rsidR="001D24C0" w:rsidRPr="001D24C0">
        <w:rPr>
          <w:rFonts w:hint="eastAsia"/>
        </w:rPr>
        <w:t>的阳极。为避免产生误解，本文将 SOFC 的阳极和 SOEC 阴极统称为</w:t>
      </w:r>
      <w:r w:rsidR="001D24C0">
        <w:rPr>
          <w:rFonts w:hint="eastAsia"/>
        </w:rPr>
        <w:t>燃料极</w:t>
      </w:r>
      <w:r w:rsidR="001D24C0" w:rsidRPr="001D24C0">
        <w:rPr>
          <w:rFonts w:hint="eastAsia"/>
        </w:rPr>
        <w:t>电极，将 SOFC 的阴极和 SOEC 的阳极统称为氧</w:t>
      </w:r>
      <w:r w:rsidR="001D24C0">
        <w:rPr>
          <w:rFonts w:hint="eastAsia"/>
        </w:rPr>
        <w:t>气极</w:t>
      </w:r>
      <w:r w:rsidR="001D24C0" w:rsidRPr="001D24C0">
        <w:rPr>
          <w:rFonts w:hint="eastAsia"/>
        </w:rPr>
        <w:t>电极。</w:t>
      </w:r>
      <w:r w:rsidR="001D24C0">
        <w:rPr>
          <w:rFonts w:hint="eastAsia"/>
        </w:rPr>
        <w:t>SOC</w:t>
      </w:r>
      <w:r w:rsidR="001D24C0" w:rsidRPr="001D24C0">
        <w:rPr>
          <w:rFonts w:hint="eastAsia"/>
        </w:rPr>
        <w:t>分别在SOFC和SOEC模式下工作的原理（氧离子传导型电解质）如图1-1所示。</w:t>
      </w:r>
    </w:p>
    <w:p w:rsidR="00487401" w:rsidRDefault="004D2208" w:rsidP="00BB5336">
      <w:pPr>
        <w:jc w:val="center"/>
      </w:pPr>
      <w:r>
        <w:rPr>
          <w:noProof/>
        </w:rPr>
        <w:drawing>
          <wp:inline distT="0" distB="0" distL="0" distR="0" wp14:anchorId="1382F4C5" wp14:editId="77473373">
            <wp:extent cx="5274310" cy="1949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9450"/>
                    </a:xfrm>
                    <a:prstGeom prst="rect">
                      <a:avLst/>
                    </a:prstGeom>
                  </pic:spPr>
                </pic:pic>
              </a:graphicData>
            </a:graphic>
          </wp:inline>
        </w:drawing>
      </w:r>
    </w:p>
    <w:p w:rsidR="004D2208" w:rsidRPr="00487401" w:rsidRDefault="004D2208" w:rsidP="00BB5336">
      <w:pPr>
        <w:jc w:val="center"/>
        <w:rPr>
          <w:rFonts w:hint="eastAsia"/>
        </w:rPr>
      </w:pPr>
      <w:r>
        <w:rPr>
          <w:rFonts w:hint="eastAsia"/>
        </w:rPr>
        <w:t>图1</w:t>
      </w:r>
      <w:r>
        <w:t>-1 SOC</w:t>
      </w:r>
      <w:r>
        <w:rPr>
          <w:rFonts w:hint="eastAsia"/>
        </w:rPr>
        <w:t>固体氧化物电化学池原理</w:t>
      </w:r>
    </w:p>
    <w:p w:rsidR="008D063A" w:rsidRDefault="008D063A" w:rsidP="008D063A">
      <w:pPr>
        <w:rPr>
          <w:b/>
        </w:rPr>
      </w:pPr>
      <w:r w:rsidRPr="001D24C0">
        <w:rPr>
          <w:rFonts w:hint="eastAsia"/>
          <w:b/>
        </w:rPr>
        <w:t>1.3</w:t>
      </w:r>
      <w:r w:rsidR="001D24C0" w:rsidRPr="001D24C0">
        <w:rPr>
          <w:rFonts w:hint="eastAsia"/>
          <w:b/>
        </w:rPr>
        <w:t>.1固体氧化物燃料电池（SOFC）工作原理</w:t>
      </w:r>
      <w:r w:rsidR="001D24C0" w:rsidRPr="001D24C0">
        <w:rPr>
          <w:b/>
        </w:rPr>
        <w:t xml:space="preserve"> </w:t>
      </w:r>
    </w:p>
    <w:p w:rsidR="001D24C0" w:rsidRDefault="001D24C0" w:rsidP="001D24C0">
      <w:pPr>
        <w:ind w:firstLine="420"/>
      </w:pPr>
      <w:r>
        <w:t>SOFC 模式下，向</w:t>
      </w:r>
      <w:r w:rsidR="00C44D66">
        <w:rPr>
          <w:rFonts w:hint="eastAsia"/>
        </w:rPr>
        <w:t>燃料极电极</w:t>
      </w:r>
      <w:r>
        <w:t>和氧电极分别通入氧化气体如氧气和燃料气体如H</w:t>
      </w:r>
      <w:r w:rsidRPr="00C44D66">
        <w:rPr>
          <w:vertAlign w:val="subscript"/>
        </w:rPr>
        <w:t>2</w:t>
      </w:r>
      <w:r>
        <w:t>或者 CH</w:t>
      </w:r>
      <w:r w:rsidRPr="00C44D66">
        <w:rPr>
          <w:vertAlign w:val="subscript"/>
        </w:rPr>
        <w:t>4</w:t>
      </w:r>
      <w:r>
        <w:t>时，在氧电极上，氧分子吸附解离后得到电子，被还原成氧离子：</w:t>
      </w:r>
    </w:p>
    <w:p w:rsidR="001D24C0" w:rsidRPr="00C44D66" w:rsidRDefault="00C44D66" w:rsidP="00C44D66">
      <w:pPr>
        <w:rPr>
          <w:sz w:val="28"/>
        </w:rPr>
      </w:pPr>
      <w:r>
        <w:rPr>
          <w:rFonts w:hint="eastAsia"/>
          <w:sz w:val="28"/>
        </w:rPr>
        <w:t xml:space="preserve">            </w:t>
      </w:r>
      <w:r>
        <w:rPr>
          <w:sz w:val="28"/>
        </w:rPr>
        <w:t xml:space="preserve">       </w:t>
      </w:r>
      <w:r>
        <w:rPr>
          <w:rFonts w:hint="eastAsia"/>
          <w:sz w:val="28"/>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Pr>
          <w:sz w:val="28"/>
        </w:rPr>
        <w:tab/>
      </w:r>
      <w:r>
        <w:rPr>
          <w:sz w:val="28"/>
        </w:rPr>
        <w:tab/>
      </w:r>
      <w:r>
        <w:rPr>
          <w:sz w:val="28"/>
        </w:rPr>
        <w:tab/>
      </w:r>
      <w:r>
        <w:rPr>
          <w:sz w:val="28"/>
        </w:rPr>
        <w:tab/>
      </w:r>
      <w:r>
        <w:rPr>
          <w:sz w:val="28"/>
        </w:rPr>
        <w:tab/>
        <w:t xml:space="preserve">  </w:t>
      </w:r>
      <w:r>
        <w:rPr>
          <w:rFonts w:hint="eastAsia"/>
          <w:sz w:val="28"/>
        </w:rPr>
        <w:t>（1-1）</w:t>
      </w:r>
    </w:p>
    <w:p w:rsidR="00C44D66" w:rsidRPr="001D24C0" w:rsidRDefault="00C44D66" w:rsidP="00C44D66">
      <w:pPr>
        <w:ind w:firstLine="420"/>
        <w:rPr>
          <w:sz w:val="28"/>
        </w:rPr>
      </w:pPr>
      <w:r>
        <w:t>氧离子在氧浓度差的推动下，通过氧空位在电解质中传导至氢电极侧。在</w:t>
      </w:r>
      <w:r>
        <w:rPr>
          <w:rFonts w:hint="eastAsia"/>
        </w:rPr>
        <w:t>燃料极电极</w:t>
      </w:r>
      <w:r>
        <w:t>上，燃料气体与氧离子反应生成水，释放电子。释放的电子通过外电路回到氧电极，完成发电过程。以氢气为燃料时，</w:t>
      </w:r>
      <w:r>
        <w:rPr>
          <w:rFonts w:hint="eastAsia"/>
        </w:rPr>
        <w:t>燃料极</w:t>
      </w:r>
      <w:r>
        <w:t>电极所发生的反应为：</w:t>
      </w:r>
    </w:p>
    <w:p w:rsidR="001D24C0" w:rsidRPr="00C44D66" w:rsidRDefault="001D24C0" w:rsidP="00C44D66">
      <w:pPr>
        <w:ind w:left="2520"/>
        <w:rPr>
          <w:sz w:val="28"/>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00C44D66">
        <w:rPr>
          <w:rFonts w:hint="eastAsia"/>
          <w:sz w:val="28"/>
        </w:rPr>
        <w:t xml:space="preserve">          </w:t>
      </w:r>
      <w:r w:rsidR="00C44D66">
        <w:rPr>
          <w:sz w:val="28"/>
        </w:rPr>
        <w:t xml:space="preserve">  </w:t>
      </w:r>
      <w:r w:rsidR="00C44D66">
        <w:rPr>
          <w:rFonts w:hint="eastAsia"/>
          <w:sz w:val="28"/>
        </w:rPr>
        <w:t>（1-</w:t>
      </w:r>
      <w:r w:rsidR="004D2208">
        <w:rPr>
          <w:sz w:val="28"/>
        </w:rPr>
        <w:t>2</w:t>
      </w:r>
      <w:r w:rsidR="00C44D66">
        <w:rPr>
          <w:rFonts w:hint="eastAsia"/>
          <w:sz w:val="28"/>
        </w:rPr>
        <w:t>）</w:t>
      </w:r>
    </w:p>
    <w:p w:rsidR="00C44D66" w:rsidRPr="001D24C0" w:rsidRDefault="00C44D66" w:rsidP="00C44D66">
      <w:pPr>
        <w:ind w:firstLine="420"/>
        <w:rPr>
          <w:sz w:val="28"/>
        </w:rPr>
      </w:pPr>
      <w:r>
        <w:t>以氢气为燃料的电池总反应为：</w:t>
      </w:r>
    </w:p>
    <w:p w:rsidR="001D24C0" w:rsidRPr="00C44D66" w:rsidRDefault="001D24C0" w:rsidP="00C44D66">
      <w:pPr>
        <w:ind w:left="2520" w:firstLine="420"/>
        <w:rPr>
          <w:sz w:val="28"/>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00C44D66">
        <w:rPr>
          <w:rFonts w:hint="eastAsia"/>
          <w:sz w:val="28"/>
        </w:rPr>
        <w:t xml:space="preserve">              </w:t>
      </w:r>
      <w:r w:rsidR="00C44D66">
        <w:rPr>
          <w:sz w:val="28"/>
        </w:rPr>
        <w:t xml:space="preserve">  </w:t>
      </w:r>
      <w:r w:rsidR="00C44D66">
        <w:rPr>
          <w:rFonts w:hint="eastAsia"/>
          <w:sz w:val="28"/>
        </w:rPr>
        <w:t>（1-</w:t>
      </w:r>
      <w:r w:rsidR="004D2208">
        <w:rPr>
          <w:sz w:val="28"/>
        </w:rPr>
        <w:t>3</w:t>
      </w:r>
      <w:r w:rsidR="00C44D66">
        <w:rPr>
          <w:rFonts w:hint="eastAsia"/>
          <w:sz w:val="28"/>
        </w:rPr>
        <w:t>）</w:t>
      </w:r>
    </w:p>
    <w:p w:rsidR="00C44D66" w:rsidRDefault="00C44D66" w:rsidP="00C44D66">
      <w:r>
        <w:tab/>
      </w:r>
      <w:r w:rsidRPr="001D24C0">
        <w:t>SOFC 的功能是</w:t>
      </w:r>
      <w:r w:rsidRPr="001D24C0">
        <w:rPr>
          <w:rFonts w:hint="eastAsia"/>
        </w:rPr>
        <w:t>将燃料电化学氧化所释放的化学能</w:t>
      </w:r>
      <w:r>
        <w:rPr>
          <w:rFonts w:hint="eastAsia"/>
        </w:rPr>
        <w:t>（</w:t>
      </w:r>
      <w:r>
        <w:rPr>
          <w:rFonts w:asciiTheme="minorEastAsia" w:hAnsiTheme="minorEastAsia" w:hint="eastAsia"/>
        </w:rPr>
        <w:t>△H</w:t>
      </w:r>
      <w:r>
        <w:rPr>
          <w:rFonts w:hint="eastAsia"/>
        </w:rPr>
        <w:t>）直接转变为电能，电池的理</w:t>
      </w:r>
      <w:r>
        <w:rPr>
          <w:rFonts w:hint="eastAsia"/>
        </w:rPr>
        <w:lastRenderedPageBreak/>
        <w:t>论电动势E</w:t>
      </w:r>
      <w:r>
        <w:t>N</w:t>
      </w:r>
      <w:r>
        <w:rPr>
          <w:rFonts w:hint="eastAsia"/>
        </w:rPr>
        <w:t>由电化学反应的吉布斯自由能变化量（</w:t>
      </w:r>
      <w:r>
        <w:rPr>
          <w:rFonts w:asciiTheme="minorEastAsia" w:hAnsiTheme="minorEastAsia" w:hint="eastAsia"/>
        </w:rPr>
        <w:t>△G</w:t>
      </w:r>
      <w:r>
        <w:rPr>
          <w:rFonts w:hint="eastAsia"/>
        </w:rPr>
        <w:t>）决定：</w:t>
      </w:r>
    </w:p>
    <w:p w:rsidR="00C44D66" w:rsidRPr="001D24C0" w:rsidRDefault="00167BEF" w:rsidP="00C44D66">
      <w:pPr>
        <w:ind w:left="2520" w:firstLine="420"/>
        <w:rPr>
          <w:sz w:val="28"/>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C44D66">
        <w:rPr>
          <w:rFonts w:hint="eastAsia"/>
          <w:sz w:val="28"/>
        </w:rPr>
        <w:t xml:space="preserve">             （1-</w:t>
      </w:r>
      <w:r w:rsidR="004D2208">
        <w:rPr>
          <w:sz w:val="28"/>
        </w:rPr>
        <w:t>4</w:t>
      </w:r>
      <w:r w:rsidR="00C44D66">
        <w:rPr>
          <w:rFonts w:hint="eastAsia"/>
          <w:sz w:val="28"/>
        </w:rPr>
        <w:t>）</w:t>
      </w:r>
    </w:p>
    <w:p w:rsidR="001D24C0" w:rsidRDefault="001D24C0" w:rsidP="001D24C0">
      <w:pPr>
        <w:rPr>
          <w:b/>
        </w:rPr>
      </w:pPr>
      <w:r w:rsidRPr="001D24C0">
        <w:rPr>
          <w:rFonts w:hint="eastAsia"/>
          <w:b/>
        </w:rPr>
        <w:t>1.3.</w:t>
      </w:r>
      <w:r>
        <w:rPr>
          <w:b/>
        </w:rPr>
        <w:t>2</w:t>
      </w:r>
      <w:r w:rsidRPr="001D24C0">
        <w:rPr>
          <w:rFonts w:hint="eastAsia"/>
          <w:b/>
        </w:rPr>
        <w:t>固体氧化物</w:t>
      </w:r>
      <w:r>
        <w:rPr>
          <w:rFonts w:hint="eastAsia"/>
          <w:b/>
        </w:rPr>
        <w:t>电解池</w:t>
      </w:r>
      <w:r w:rsidRPr="001D24C0">
        <w:rPr>
          <w:rFonts w:hint="eastAsia"/>
          <w:b/>
        </w:rPr>
        <w:t>（</w:t>
      </w:r>
      <w:r>
        <w:rPr>
          <w:rFonts w:hint="eastAsia"/>
          <w:b/>
        </w:rPr>
        <w:t>SOE</w:t>
      </w:r>
      <w:r w:rsidRPr="001D24C0">
        <w:rPr>
          <w:rFonts w:hint="eastAsia"/>
          <w:b/>
        </w:rPr>
        <w:t>C）工作原理</w:t>
      </w:r>
      <w:r w:rsidRPr="001D24C0">
        <w:rPr>
          <w:b/>
        </w:rPr>
        <w:t xml:space="preserve"> </w:t>
      </w:r>
    </w:p>
    <w:p w:rsidR="001D24C0" w:rsidRDefault="00C44D66" w:rsidP="00C44D66">
      <w:r>
        <w:tab/>
      </w:r>
      <w:r>
        <w:rPr>
          <w:rFonts w:hint="eastAsia"/>
        </w:rPr>
        <w:t>类似的，</w:t>
      </w:r>
      <w:r>
        <w:t>SOEC 进行水或 CO2</w:t>
      </w:r>
      <w:r>
        <w:rPr>
          <w:rFonts w:hint="eastAsia"/>
        </w:rPr>
        <w:t>电解时，所需的最小电压也由此方程决定。这意味着工作温度越高，</w:t>
      </w:r>
      <w:r>
        <w:t>SOFC 的电动势越低，而相应的在 SOEC 中，电解所需的</w:t>
      </w:r>
      <w:r>
        <w:rPr>
          <w:rFonts w:hint="eastAsia"/>
        </w:rPr>
        <w:t>电压也越低，进行等量的水或</w:t>
      </w:r>
      <w:r>
        <w:t xml:space="preserve"> CO2</w:t>
      </w:r>
      <w:r>
        <w:rPr>
          <w:rFonts w:hint="eastAsia"/>
        </w:rPr>
        <w:t>电解，高温工作的</w:t>
      </w:r>
      <w:r>
        <w:t xml:space="preserve"> SOEC 比低温电解消耗的</w:t>
      </w:r>
      <w:r>
        <w:rPr>
          <w:rFonts w:hint="eastAsia"/>
        </w:rPr>
        <w:t>电能更少。同时，在高温下电解池的电解质离子电导率和电极的电子电导率都会明显提高，而导致电解池的欧姆电阻降低，电极过电位也随温度升高而降低，因</w:t>
      </w:r>
      <w:r w:rsidRPr="00C44D66">
        <w:rPr>
          <w:rFonts w:hint="eastAsia"/>
        </w:rPr>
        <w:t>此能量损耗更小</w:t>
      </w:r>
      <w:r w:rsidRPr="004D2208">
        <w:rPr>
          <w:rFonts w:hint="eastAsia"/>
          <w:vertAlign w:val="superscript"/>
        </w:rPr>
        <w:t>[</w:t>
      </w:r>
      <w:r w:rsidRPr="004D2208">
        <w:rPr>
          <w:vertAlign w:val="superscript"/>
        </w:rPr>
        <w:t>11</w:t>
      </w:r>
      <w:r w:rsidRPr="004D2208">
        <w:rPr>
          <w:rFonts w:hint="eastAsia"/>
          <w:vertAlign w:val="superscript"/>
        </w:rPr>
        <w:t>]</w:t>
      </w:r>
      <w:r>
        <w:rPr>
          <w:rFonts w:hint="eastAsia"/>
        </w:rPr>
        <w:t>。</w:t>
      </w:r>
    </w:p>
    <w:p w:rsidR="00C44D66" w:rsidRDefault="00C44D66" w:rsidP="00C44D66">
      <w:r>
        <w:tab/>
        <w:t>SOEC 主体部分由阴极、阳极以及电解质组成，多孔的 SOEC 阴极和阳极附</w:t>
      </w:r>
      <w:r>
        <w:rPr>
          <w:rFonts w:hint="eastAsia"/>
        </w:rPr>
        <w:t>着在致密电解质的两侧。根据电解质传导荷载类型的不同，将</w:t>
      </w:r>
      <w:r>
        <w:t xml:space="preserve"> SOEC 分为氧离子</w:t>
      </w:r>
      <w:r>
        <w:rPr>
          <w:rFonts w:hint="eastAsia"/>
        </w:rPr>
        <w:t>型</w:t>
      </w:r>
      <w:r>
        <w:t xml:space="preserve"> SOEC 和质子型 </w:t>
      </w:r>
    </w:p>
    <w:p w:rsidR="00C44D66" w:rsidRPr="004D2208" w:rsidRDefault="00C44D66" w:rsidP="00C44D66">
      <w:pPr>
        <w:rPr>
          <w:vertAlign w:val="superscript"/>
        </w:rPr>
      </w:pPr>
      <w:r>
        <w:t>SOEC</w:t>
      </w:r>
      <w:r w:rsidRPr="004D2208">
        <w:rPr>
          <w:vertAlign w:val="superscript"/>
        </w:rPr>
        <w:t>[12]</w:t>
      </w:r>
      <w:r>
        <w:rPr>
          <w:rFonts w:hint="eastAsia"/>
        </w:rPr>
        <w:t>。本文的研究工作只要以氧化钇稳定氧化锆</w:t>
      </w:r>
      <w:r>
        <w:t>(YSZ)作</w:t>
      </w:r>
      <w:r>
        <w:rPr>
          <w:rFonts w:hint="eastAsia"/>
        </w:rPr>
        <w:t>为电解质，</w:t>
      </w:r>
      <w:r>
        <w:t>YSZ 是一种氧离子导体，因此主要介绍氧离子型 SOEC 的工作原理。</w:t>
      </w:r>
      <w:r>
        <w:rPr>
          <w:rFonts w:hint="eastAsia"/>
        </w:rPr>
        <w:t>以电解</w:t>
      </w:r>
      <w:r>
        <w:t xml:space="preserve"> H</w:t>
      </w:r>
      <w:r w:rsidRPr="004D2208">
        <w:rPr>
          <w:vertAlign w:val="subscript"/>
        </w:rPr>
        <w:t>2</w:t>
      </w:r>
      <w:r>
        <w:t>O 为例，SOEC 在较高温度下工作，通过外部施加的电能，H</w:t>
      </w:r>
      <w:r w:rsidRPr="004D2208">
        <w:rPr>
          <w:vertAlign w:val="subscript"/>
        </w:rPr>
        <w:t>2</w:t>
      </w:r>
      <w:r>
        <w:t>O 在电</w:t>
      </w:r>
      <w:r>
        <w:rPr>
          <w:rFonts w:hint="eastAsia"/>
        </w:rPr>
        <w:t>解池阴极三相反应区</w:t>
      </w:r>
      <w:r>
        <w:t>(TPB)吸附和解离，水蒸气被还原为 H</w:t>
      </w:r>
      <w:r w:rsidRPr="004D2208">
        <w:rPr>
          <w:vertAlign w:val="superscript"/>
        </w:rPr>
        <w:t>2</w:t>
      </w:r>
      <w:r>
        <w:rPr>
          <w:rFonts w:hint="eastAsia"/>
        </w:rPr>
        <w:t>并生成</w:t>
      </w:r>
      <w:r>
        <w:t xml:space="preserve"> O</w:t>
      </w:r>
      <w:r w:rsidRPr="004D2208">
        <w:rPr>
          <w:vertAlign w:val="superscript"/>
        </w:rPr>
        <w:t>2-</w:t>
      </w:r>
      <w:r>
        <w:rPr>
          <w:rFonts w:hint="eastAsia"/>
        </w:rPr>
        <w:t>，</w:t>
      </w:r>
      <w:r>
        <w:t>O2-</w:t>
      </w:r>
      <w:r>
        <w:rPr>
          <w:rFonts w:hint="eastAsia"/>
        </w:rPr>
        <w:t>通过氧离子导体输运到</w:t>
      </w:r>
      <w:r>
        <w:t xml:space="preserve"> SOEC 阳极，在阳极处 O</w:t>
      </w:r>
      <w:r w:rsidRPr="004D2208">
        <w:rPr>
          <w:vertAlign w:val="superscript"/>
        </w:rPr>
        <w:t>2-</w:t>
      </w:r>
      <w:r>
        <w:rPr>
          <w:rFonts w:hint="eastAsia"/>
        </w:rPr>
        <w:t>被氧化为</w:t>
      </w:r>
      <w:r>
        <w:t>O</w:t>
      </w:r>
      <w:r w:rsidRPr="004D2208">
        <w:rPr>
          <w:vertAlign w:val="superscript"/>
        </w:rPr>
        <w:t>2</w:t>
      </w:r>
    </w:p>
    <w:p w:rsidR="00C44D66" w:rsidRDefault="00C44D66" w:rsidP="00C44D66">
      <w:r>
        <w:rPr>
          <w:rFonts w:hint="eastAsia"/>
        </w:rPr>
        <w:t>并释放</w:t>
      </w:r>
      <w:r w:rsidRPr="004D2208">
        <w:rPr>
          <w:vertAlign w:val="superscript"/>
        </w:rPr>
        <w:t>[13]</w:t>
      </w:r>
      <w:r>
        <w:rPr>
          <w:rFonts w:hint="eastAsia"/>
        </w:rPr>
        <w:t>。图</w:t>
      </w:r>
      <w:r>
        <w:t xml:space="preserve"> 1-1 至1-2 分别为氧离子型 SOEC 高温电解水蒸气以及 CO2</w:t>
      </w:r>
      <w:r>
        <w:rPr>
          <w:rFonts w:hint="eastAsia"/>
        </w:rPr>
        <w:t>的示意图。</w:t>
      </w:r>
    </w:p>
    <w:p w:rsidR="00BB5336" w:rsidRDefault="00BB5336" w:rsidP="00BB5336">
      <w:pPr>
        <w:jc w:val="center"/>
      </w:pPr>
      <w:r>
        <w:rPr>
          <w:noProof/>
        </w:rPr>
        <w:drawing>
          <wp:inline distT="0" distB="0" distL="0" distR="0" wp14:anchorId="6945C206" wp14:editId="713A3101">
            <wp:extent cx="3825572" cy="275105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2751058"/>
                    </a:xfrm>
                    <a:prstGeom prst="rect">
                      <a:avLst/>
                    </a:prstGeom>
                  </pic:spPr>
                </pic:pic>
              </a:graphicData>
            </a:graphic>
          </wp:inline>
        </w:drawing>
      </w:r>
    </w:p>
    <w:p w:rsidR="00BB5336" w:rsidRDefault="00BB5336" w:rsidP="00BB5336">
      <w:pPr>
        <w:ind w:firstLine="420"/>
      </w:pPr>
      <w:r>
        <w:t>SOEC 模式下，向</w:t>
      </w:r>
      <w:r>
        <w:rPr>
          <w:rFonts w:hint="eastAsia"/>
        </w:rPr>
        <w:t>燃料极电极</w:t>
      </w:r>
      <w:r>
        <w:t>通入</w:t>
      </w:r>
      <w:r>
        <w:rPr>
          <w:rFonts w:hint="eastAsia"/>
        </w:rPr>
        <w:t>CO</w:t>
      </w:r>
      <w:r w:rsidRPr="00BB5336">
        <w:rPr>
          <w:rFonts w:hint="eastAsia"/>
          <w:vertAlign w:val="subscript"/>
        </w:rPr>
        <w:t>2</w:t>
      </w:r>
      <w:r>
        <w:t>，</w:t>
      </w:r>
      <w:r>
        <w:rPr>
          <w:rFonts w:hint="eastAsia"/>
        </w:rPr>
        <w:t>C</w:t>
      </w:r>
      <w:r>
        <w:t>O</w:t>
      </w:r>
      <w:r w:rsidRPr="00BB5336">
        <w:rPr>
          <w:vertAlign w:val="subscript"/>
        </w:rPr>
        <w:t>2</w:t>
      </w:r>
      <w:r>
        <w:t>分子得到电子，被还原成CO</w:t>
      </w:r>
      <w:r>
        <w:rPr>
          <w:rFonts w:hint="eastAsia"/>
        </w:rPr>
        <w:t>和</w:t>
      </w:r>
      <w:r>
        <w:t>氧离子：</w:t>
      </w:r>
    </w:p>
    <w:p w:rsidR="00BB5336" w:rsidRPr="00BB5336" w:rsidRDefault="00BB5336" w:rsidP="00C44D66"/>
    <w:p w:rsidR="00C44D66"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BB5336" w:rsidRPr="00BB5336" w:rsidRDefault="00BB5336" w:rsidP="00BB5336">
      <w:pPr>
        <w:ind w:firstLine="420"/>
      </w:pPr>
      <w:r w:rsidRPr="00BB5336">
        <w:rPr>
          <w:rFonts w:hint="eastAsia"/>
        </w:rPr>
        <w:t>氧离子通过电解质在氧气极失去电子，被氧化成氧气：</w:t>
      </w:r>
    </w:p>
    <w:p w:rsidR="00822FC1" w:rsidRPr="00BB5336" w:rsidRDefault="00167BEF" w:rsidP="00C44D66">
      <w:pPr>
        <w:rPr>
          <w:sz w:val="28"/>
        </w:rP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822FC1" w:rsidRPr="00BB5336" w:rsidRDefault="00BB5336" w:rsidP="00BB5336">
      <w:pPr>
        <w:ind w:firstLine="420"/>
      </w:pPr>
      <w:r>
        <w:rPr>
          <w:rFonts w:hint="eastAsia"/>
        </w:rPr>
        <w:t>SOEC</w:t>
      </w:r>
      <w:r w:rsidR="00822FC1" w:rsidRPr="00BB5336">
        <w:rPr>
          <w:rFonts w:hint="eastAsia"/>
        </w:rPr>
        <w:t>电解CO</w:t>
      </w:r>
      <w:r w:rsidR="00822FC1" w:rsidRPr="00BB5336">
        <w:rPr>
          <w:rFonts w:hint="eastAsia"/>
          <w:vertAlign w:val="subscript"/>
        </w:rPr>
        <w:t>2</w:t>
      </w:r>
      <w:r>
        <w:rPr>
          <w:rFonts w:hint="eastAsia"/>
        </w:rPr>
        <w:t>总反应：</w:t>
      </w:r>
    </w:p>
    <w:p w:rsidR="00822FC1"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D12C3D" w:rsidRDefault="00D12C3D" w:rsidP="008D063A">
      <w:pPr>
        <w:rPr>
          <w:b/>
          <w:sz w:val="24"/>
        </w:rPr>
      </w:pPr>
      <w:r>
        <w:rPr>
          <w:rFonts w:hint="eastAsia"/>
          <w:sz w:val="24"/>
        </w:rPr>
        <w:t>1.4</w:t>
      </w:r>
      <w:r w:rsidRPr="00487401">
        <w:rPr>
          <w:rFonts w:hint="eastAsia"/>
          <w:b/>
          <w:sz w:val="24"/>
        </w:rPr>
        <w:t>固体氧化物电化学池（SOC）</w:t>
      </w:r>
      <w:r>
        <w:rPr>
          <w:rFonts w:hint="eastAsia"/>
          <w:b/>
          <w:sz w:val="24"/>
        </w:rPr>
        <w:t>的材料</w:t>
      </w:r>
    </w:p>
    <w:p w:rsidR="00D12C3D" w:rsidRPr="00D12C3D" w:rsidRDefault="00D12C3D" w:rsidP="008D063A">
      <w:r w:rsidRPr="00D12C3D">
        <w:tab/>
      </w:r>
      <w:r w:rsidRPr="00D12C3D">
        <w:rPr>
          <w:rFonts w:hint="eastAsia"/>
        </w:rPr>
        <w:t>固体氧化物电化学池（SOC）</w:t>
      </w:r>
      <w:r>
        <w:rPr>
          <w:rFonts w:hint="eastAsia"/>
        </w:rPr>
        <w:t>主要有电解质、燃料极电极材料、氧气极电极材料</w:t>
      </w:r>
      <w:r w:rsidR="00CF75D1">
        <w:rPr>
          <w:rFonts w:hint="eastAsia"/>
        </w:rPr>
        <w:t>三部分</w:t>
      </w:r>
      <w:r w:rsidR="00CF75D1">
        <w:rPr>
          <w:rFonts w:hint="eastAsia"/>
        </w:rPr>
        <w:lastRenderedPageBreak/>
        <w:t>组成。其中电极是电化学反应的场所，能够传递</w:t>
      </w:r>
      <w:r w:rsidR="007952A5">
        <w:rPr>
          <w:rFonts w:hint="eastAsia"/>
        </w:rPr>
        <w:t>在电化学反应中所产生的电子，是一个多孔结构，方便输送反应和生成的气体。电解质的功能是起到传导离子的功能，是一个致密结构能够隔绝燃料极、氧气极的气体。</w:t>
      </w:r>
    </w:p>
    <w:p w:rsidR="00D12C3D" w:rsidRDefault="00D12C3D" w:rsidP="008D063A">
      <w:pPr>
        <w:rPr>
          <w:b/>
          <w:sz w:val="24"/>
        </w:rPr>
      </w:pPr>
      <w:r>
        <w:t>1.4.1</w:t>
      </w:r>
      <w:r w:rsidRPr="00487401">
        <w:rPr>
          <w:rFonts w:hint="eastAsia"/>
          <w:b/>
          <w:sz w:val="24"/>
        </w:rPr>
        <w:t>固体氧化物电化学池（SOC）</w:t>
      </w:r>
      <w:r w:rsidR="007952A5">
        <w:rPr>
          <w:rFonts w:hint="eastAsia"/>
          <w:b/>
          <w:sz w:val="24"/>
        </w:rPr>
        <w:t>的电解质</w:t>
      </w:r>
    </w:p>
    <w:p w:rsidR="00A37F8B" w:rsidRDefault="00A37F8B" w:rsidP="00A37F8B">
      <w:r>
        <w:rPr>
          <w:b/>
          <w:sz w:val="24"/>
        </w:rPr>
        <w:tab/>
      </w:r>
      <w:r w:rsidRPr="00A37F8B">
        <w:rPr>
          <w:rFonts w:hint="eastAsia"/>
        </w:rPr>
        <w:t>固体电解质材料的选择对于</w:t>
      </w:r>
      <w:r w:rsidR="004D2208">
        <w:t>SOEC</w:t>
      </w:r>
      <w:r w:rsidRPr="00A37F8B">
        <w:t>十分关键，是SOEC的核心，因为确定</w:t>
      </w:r>
      <w:r w:rsidRPr="00A37F8B">
        <w:rPr>
          <w:rFonts w:hint="eastAsia"/>
        </w:rPr>
        <w:t>了电解</w:t>
      </w:r>
      <w:r>
        <w:rPr>
          <w:rFonts w:hint="eastAsia"/>
        </w:rPr>
        <w:t>质材料，才能够从热膨胀系数、化学相容性等角度选择合适的电极材料，所以SOC的电解质在选择上有如下几点需要满足：</w:t>
      </w:r>
    </w:p>
    <w:p w:rsidR="00A37F8B" w:rsidRDefault="00A37F8B" w:rsidP="00A37F8B">
      <w:pPr>
        <w:pStyle w:val="a7"/>
        <w:numPr>
          <w:ilvl w:val="0"/>
          <w:numId w:val="2"/>
        </w:numPr>
        <w:ind w:firstLineChars="0"/>
      </w:pPr>
      <w:r>
        <w:rPr>
          <w:rFonts w:hint="eastAsia"/>
        </w:rPr>
        <w:t>致密性：</w:t>
      </w:r>
      <w:r>
        <w:t>电解质膜必须高度致密，完全隔绝还原与氧化气体，同时具有一定的机械强度，在电池制备和操作条件下不会开裂。</w:t>
      </w:r>
    </w:p>
    <w:p w:rsidR="00A37F8B" w:rsidRDefault="00A37F8B" w:rsidP="00A37F8B">
      <w:pPr>
        <w:pStyle w:val="a7"/>
        <w:numPr>
          <w:ilvl w:val="0"/>
          <w:numId w:val="2"/>
        </w:numPr>
        <w:ind w:firstLineChars="0"/>
      </w:pPr>
      <w:r>
        <w:t>电导率：电解质有高的离子电导率，低的电子电导率。</w:t>
      </w:r>
    </w:p>
    <w:p w:rsidR="00A37F8B" w:rsidRDefault="00A37F8B" w:rsidP="00A37F8B">
      <w:pPr>
        <w:pStyle w:val="a7"/>
        <w:numPr>
          <w:ilvl w:val="0"/>
          <w:numId w:val="2"/>
        </w:numPr>
        <w:ind w:firstLineChars="0"/>
      </w:pPr>
      <w:r>
        <w:t>相容性：电解质与电池其它部件材料具有化学相容性，不发生界面扩散，热膨胀系数相匹配。</w:t>
      </w:r>
    </w:p>
    <w:p w:rsidR="00DB7AC7" w:rsidRDefault="00A37F8B" w:rsidP="00DB7AC7">
      <w:pPr>
        <w:pStyle w:val="a7"/>
        <w:numPr>
          <w:ilvl w:val="0"/>
          <w:numId w:val="2"/>
        </w:numPr>
        <w:ind w:firstLineChars="0"/>
      </w:pPr>
      <w:r>
        <w:t>稳定性：电解质在高温氧化、还原气氛中，结构、尺寸、形貌等具有良好的稳定性。</w:t>
      </w:r>
    </w:p>
    <w:p w:rsidR="00DB7AC7" w:rsidRDefault="00DB7AC7" w:rsidP="00DB7AC7">
      <w:pPr>
        <w:ind w:firstLine="420"/>
      </w:pPr>
      <w:r>
        <w:t>根据电解质的导电离子不同，可以分为氧离子导体电解质和质子导体电解质，目前SOC 常用的电解质是氧离子导体电解质，分为萤石结构型和钙钛矿结构型两大类</w:t>
      </w:r>
      <w:r w:rsidRPr="004D2208">
        <w:rPr>
          <w:vertAlign w:val="superscript"/>
        </w:rPr>
        <w:t>[</w:t>
      </w:r>
      <w:r w:rsidR="004D2208" w:rsidRPr="004D2208">
        <w:rPr>
          <w:vertAlign w:val="superscript"/>
        </w:rPr>
        <w:t>14-15</w:t>
      </w:r>
      <w:r w:rsidRPr="004D2208">
        <w:rPr>
          <w:vertAlign w:val="superscript"/>
        </w:rPr>
        <w:t>]</w:t>
      </w:r>
      <w:r>
        <w:t>。其中萤石结构型有氧化锆基、氧化铈基和氧化铋基等几类，而钙钛矿型结构的有镓酸镧基电解质。</w:t>
      </w:r>
    </w:p>
    <w:p w:rsidR="00DB7AC7" w:rsidRDefault="00DB7AC7" w:rsidP="00DB7AC7">
      <w:pPr>
        <w:ind w:firstLine="420"/>
      </w:pPr>
      <w:r>
        <w:t>8mol% Y</w:t>
      </w:r>
      <w:r w:rsidRPr="00B0071B">
        <w:rPr>
          <w:vertAlign w:val="subscript"/>
        </w:rPr>
        <w:t>2</w:t>
      </w:r>
      <w:r>
        <w:t>O</w:t>
      </w:r>
      <w:r w:rsidRPr="00B0071B">
        <w:rPr>
          <w:vertAlign w:val="subscript"/>
        </w:rPr>
        <w:t>3</w:t>
      </w:r>
      <w:r>
        <w:t xml:space="preserve"> </w:t>
      </w:r>
      <w:r>
        <w:rPr>
          <w:rFonts w:hint="eastAsia"/>
        </w:rPr>
        <w:t>稳定</w:t>
      </w:r>
      <w:r>
        <w:t xml:space="preserve"> ZrO</w:t>
      </w:r>
      <w:r w:rsidRPr="00B0071B">
        <w:rPr>
          <w:vertAlign w:val="subscript"/>
        </w:rPr>
        <w:t>2</w:t>
      </w:r>
      <w:r>
        <w:rPr>
          <w:rFonts w:hint="eastAsia"/>
        </w:rPr>
        <w:t>是SOC领域中经常所使用的电解质材料。</w:t>
      </w:r>
      <w:r>
        <w:t>氧化锆基固体电解质属于萤石型结构材料</w:t>
      </w:r>
      <w:r>
        <w:rPr>
          <w:rFonts w:hint="eastAsia"/>
        </w:rPr>
        <w:t>的</w:t>
      </w:r>
      <w:r>
        <w:t>特点是阳离子位于氧离子构成的简单立方点阵中心，配位数8，氧离子则位于阳离子构成的四面体中心，配位数为4。在这种结构中，阳离子所形成的八面体空隙全部空着，这就有利于氧离子的快速扩散。</w:t>
      </w:r>
    </w:p>
    <w:p w:rsidR="00DB7AC7" w:rsidRDefault="00DB7AC7" w:rsidP="00DB7AC7">
      <w:pPr>
        <w:ind w:firstLine="420"/>
      </w:pPr>
      <w:r>
        <w:rPr>
          <w:rFonts w:hint="eastAsia"/>
        </w:rPr>
        <w:t>但是纯氧化锆在不同的温度下有不同的结构：</w:t>
      </w:r>
      <w:r>
        <w:t>单斜相，稳定温度为1000</w:t>
      </w:r>
      <w:r>
        <w:rPr>
          <w:rFonts w:hint="eastAsia"/>
        </w:rPr>
        <w:t>℃</w:t>
      </w:r>
      <w:r>
        <w:t>以下；四方相，稳定温度为 1100</w:t>
      </w:r>
      <w:r>
        <w:rPr>
          <w:rFonts w:hint="eastAsia"/>
        </w:rPr>
        <w:t>℃</w:t>
      </w:r>
      <w:r>
        <w:t>～2730</w:t>
      </w:r>
      <w:r>
        <w:rPr>
          <w:rFonts w:hint="eastAsia"/>
        </w:rPr>
        <w:t>℃</w:t>
      </w:r>
      <w:r>
        <w:t>；立方相为高温稳定相</w:t>
      </w:r>
      <w:r>
        <w:rPr>
          <w:rFonts w:hint="eastAsia"/>
        </w:rPr>
        <w:t>。</w:t>
      </w:r>
      <w:r>
        <w:t>纯的氧化锆在从单斜相到四方相之间转变时会伴随 7~9 %的体积变化，结构不稳定，而且氧离子电导率很低</w:t>
      </w:r>
      <w:r>
        <w:rPr>
          <w:rFonts w:hint="eastAsia"/>
        </w:rPr>
        <w:t>使得用纯氧化锆做为SOC的电解质不合适。但是在掺入其他金属氧化物后，使得氧化锆的相结构得到稳定，满足了电解质所需要的要求。常见的掺杂在氧化锆中，Y2O3稳定的Zr</w:t>
      </w:r>
      <w:r>
        <w:t>O2</w:t>
      </w:r>
      <w:r>
        <w:rPr>
          <w:rFonts w:hint="eastAsia"/>
        </w:rPr>
        <w:t>（YSZ）和Sc</w:t>
      </w:r>
      <w:r>
        <w:t>2O3</w:t>
      </w:r>
      <w:r>
        <w:rPr>
          <w:rFonts w:hint="eastAsia"/>
        </w:rPr>
        <w:t>稳定的Zr</w:t>
      </w:r>
      <w:r>
        <w:t>O2</w:t>
      </w:r>
      <w:r>
        <w:rPr>
          <w:rFonts w:hint="eastAsia"/>
        </w:rPr>
        <w:t>（Sc</w:t>
      </w:r>
      <w:r>
        <w:t>SZ</w:t>
      </w:r>
      <w:r>
        <w:rPr>
          <w:rFonts w:hint="eastAsia"/>
        </w:rPr>
        <w:t>）是研究较多和应用普遍的电解质材料，高温下为萤石结构，增加了氧空位的浓度的同时又提升了离子的电导率。</w:t>
      </w:r>
      <w:r>
        <w:t xml:space="preserve">8mol% Y2O3 </w:t>
      </w:r>
      <w:r>
        <w:rPr>
          <w:rFonts w:hint="eastAsia"/>
        </w:rPr>
        <w:t>稳定</w:t>
      </w:r>
      <w:r>
        <w:t xml:space="preserve"> ZrO2</w:t>
      </w:r>
      <w:r>
        <w:rPr>
          <w:rFonts w:hint="eastAsia"/>
        </w:rPr>
        <w:t>（8YSZ）</w:t>
      </w:r>
      <w:r w:rsidR="007473A3">
        <w:t>为完全的立方相称为全稳定的氧化锆</w:t>
      </w:r>
      <w:r w:rsidR="007473A3">
        <w:rPr>
          <w:rFonts w:hint="eastAsia"/>
        </w:rPr>
        <w:t>（</w:t>
      </w:r>
      <w:r w:rsidR="007473A3">
        <w:t>Fully Stabilized Zirconia, FSZ</w:t>
      </w:r>
      <w:r w:rsidR="007473A3">
        <w:rPr>
          <w:rFonts w:hint="eastAsia"/>
        </w:rPr>
        <w:t>）</w:t>
      </w:r>
      <w:r>
        <w:rPr>
          <w:rFonts w:hint="eastAsia"/>
        </w:rPr>
        <w:t>在800℃-1000℃离子电导率高、并且热稳定性好、化学稳定性好、离子迁移数几乎为1</w:t>
      </w:r>
      <w:r w:rsidR="00A5694B">
        <w:rPr>
          <w:rFonts w:hint="eastAsia"/>
        </w:rPr>
        <w:t>，所以被广泛使用，本文实验中也是用8YSZ做为电解质。</w:t>
      </w:r>
      <w:r w:rsidR="007F6142">
        <w:t>Y2O3稳定的ZrO2(YSZ)和Sc2O3稳定的ZrO2(ScSZ) 是目前研究和应用较多的电解质材料。ScSZ 具有最高的氧离子电导，10 % mol掺杂的 ScSZ 在</w:t>
      </w:r>
      <w:r w:rsidR="00B0071B">
        <w:t xml:space="preserve"> 1000</w:t>
      </w:r>
      <w:r w:rsidR="00B0071B">
        <w:rPr>
          <w:rFonts w:hint="eastAsia"/>
        </w:rPr>
        <w:t>℃</w:t>
      </w:r>
      <w:r w:rsidR="007F6142">
        <w:t>时电导率为 0.25 Scm-1，是同温度下 8YSZ 的 2.5 倍</w:t>
      </w:r>
      <w:r w:rsidR="007F6142">
        <w:rPr>
          <w:rFonts w:hint="eastAsia"/>
        </w:rPr>
        <w:t>，但是Sc</w:t>
      </w:r>
      <w:r w:rsidR="007F6142">
        <w:t>SZ在长期使用中会由于缓慢相变带来氧离子电导率的衰减，一般可以通过共掺杂来抑制这种相变，ScSZ 中掺入少量 Ce 时</w:t>
      </w:r>
      <w:r w:rsidR="007F6142">
        <w:rPr>
          <w:rFonts w:hint="eastAsia"/>
        </w:rPr>
        <w:t>，</w:t>
      </w:r>
      <w:r w:rsidR="007F6142">
        <w:t>ScSZ 的物相及电导率的长期稳定性得到明显提升</w:t>
      </w:r>
      <w:r w:rsidR="007F6142">
        <w:rPr>
          <w:rFonts w:hint="eastAsia"/>
        </w:rPr>
        <w:t>。但是Sc</w:t>
      </w:r>
      <w:r w:rsidR="007F6142">
        <w:t>SZ</w:t>
      </w:r>
      <w:r w:rsidR="007F6142">
        <w:rPr>
          <w:rFonts w:hint="eastAsia"/>
        </w:rPr>
        <w:t>价格相对于YSZ要贵，所以电解质支撑层</w:t>
      </w:r>
      <w:r w:rsidR="00B437B8">
        <w:rPr>
          <w:rFonts w:hint="eastAsia"/>
        </w:rPr>
        <w:t>大多还是</w:t>
      </w:r>
      <w:r w:rsidR="007F6142">
        <w:rPr>
          <w:rFonts w:hint="eastAsia"/>
        </w:rPr>
        <w:t>选择用Y</w:t>
      </w:r>
      <w:r w:rsidR="007F6142">
        <w:t>SZ</w:t>
      </w:r>
      <w:r w:rsidR="007F6142">
        <w:rPr>
          <w:rFonts w:hint="eastAsia"/>
        </w:rPr>
        <w:t>。</w:t>
      </w:r>
    </w:p>
    <w:p w:rsidR="007473A3" w:rsidRPr="00DB7AC7" w:rsidRDefault="007473A3" w:rsidP="00DB7AC7">
      <w:pPr>
        <w:ind w:firstLine="420"/>
      </w:pPr>
      <w:r>
        <w:rPr>
          <w:rFonts w:hint="eastAsia"/>
        </w:rPr>
        <w:t>除了</w:t>
      </w:r>
      <w:r w:rsidR="00B437B8">
        <w:rPr>
          <w:rFonts w:hint="eastAsia"/>
        </w:rPr>
        <w:t>氧化锆做为固体电解质外，还有氧化铈、</w:t>
      </w:r>
      <w:r w:rsidR="00B437B8">
        <w:t>镓酸镧基</w:t>
      </w:r>
      <w:r w:rsidR="00B437B8">
        <w:rPr>
          <w:rFonts w:hint="eastAsia"/>
        </w:rPr>
        <w:t>等材料做为</w:t>
      </w:r>
      <w:r w:rsidR="00B437B8">
        <w:t>固体电解质</w:t>
      </w:r>
      <w:r w:rsidR="00B437B8">
        <w:rPr>
          <w:rFonts w:hint="eastAsia"/>
        </w:rPr>
        <w:t>。</w:t>
      </w:r>
    </w:p>
    <w:p w:rsidR="007952A5" w:rsidRDefault="007952A5" w:rsidP="007952A5">
      <w:pPr>
        <w:rPr>
          <w:b/>
          <w:sz w:val="24"/>
        </w:rPr>
      </w:pPr>
      <w:r>
        <w:t>1.4.2</w:t>
      </w:r>
      <w:r w:rsidRPr="00487401">
        <w:rPr>
          <w:rFonts w:hint="eastAsia"/>
          <w:b/>
          <w:sz w:val="24"/>
        </w:rPr>
        <w:t>固体氧化物电化学池（SOC）</w:t>
      </w:r>
      <w:r>
        <w:rPr>
          <w:rFonts w:hint="eastAsia"/>
          <w:b/>
          <w:sz w:val="24"/>
        </w:rPr>
        <w:t>的</w:t>
      </w:r>
      <w:r w:rsidR="00E8264C">
        <w:rPr>
          <w:rFonts w:hint="eastAsia"/>
          <w:b/>
          <w:sz w:val="24"/>
        </w:rPr>
        <w:t>燃料极材料</w:t>
      </w:r>
    </w:p>
    <w:p w:rsidR="00E8264C" w:rsidRDefault="00E8264C" w:rsidP="00E8264C">
      <w:r>
        <w:tab/>
      </w:r>
      <w:r>
        <w:rPr>
          <w:rFonts w:hint="eastAsia"/>
        </w:rPr>
        <w:t>SOC的电解质在选择上有如下几点需要满足：</w:t>
      </w:r>
    </w:p>
    <w:p w:rsidR="00E8264C" w:rsidRDefault="00E8264C" w:rsidP="00E8264C">
      <w:pPr>
        <w:pStyle w:val="a7"/>
        <w:numPr>
          <w:ilvl w:val="0"/>
          <w:numId w:val="3"/>
        </w:numPr>
        <w:ind w:firstLineChars="0"/>
      </w:pPr>
      <w:r>
        <w:t>稳定性：在高温以及工作气氛下，SOC 氢电极材料必须具有足够的化学稳定性；</w:t>
      </w:r>
    </w:p>
    <w:p w:rsidR="00E8264C" w:rsidRDefault="00E8264C" w:rsidP="00E8264C">
      <w:pPr>
        <w:pStyle w:val="a7"/>
        <w:numPr>
          <w:ilvl w:val="0"/>
          <w:numId w:val="3"/>
        </w:numPr>
        <w:ind w:firstLineChars="0"/>
      </w:pPr>
      <w:r>
        <w:t>电导率：在工作条件下，氢电极材料必须具有足够高的电子、离子电导率；</w:t>
      </w:r>
    </w:p>
    <w:p w:rsidR="00E8264C" w:rsidRDefault="00E8264C" w:rsidP="00E8264C">
      <w:pPr>
        <w:pStyle w:val="a7"/>
        <w:numPr>
          <w:ilvl w:val="0"/>
          <w:numId w:val="3"/>
        </w:numPr>
        <w:ind w:firstLineChars="0"/>
      </w:pPr>
      <w:r>
        <w:t>相容性：氢电极具有与电解质或其他电池部件良好的化学相容性以及热膨胀匹配；</w:t>
      </w:r>
    </w:p>
    <w:p w:rsidR="00E8264C" w:rsidRDefault="00E8264C" w:rsidP="00E8264C">
      <w:pPr>
        <w:pStyle w:val="a7"/>
        <w:numPr>
          <w:ilvl w:val="0"/>
          <w:numId w:val="3"/>
        </w:numPr>
        <w:ind w:firstLineChars="0"/>
      </w:pPr>
      <w:r>
        <w:t>孔隙率：电极必须具备合适的孔隙率及孔道结构，以保证反应物料的传输，SOEC 对</w:t>
      </w:r>
      <w:r>
        <w:lastRenderedPageBreak/>
        <w:t>氢电极的孔隙率的要求相比 SOFC 模式更高，这是由于水的分子体积远远大于氢气；</w:t>
      </w:r>
    </w:p>
    <w:p w:rsidR="00E8264C" w:rsidRDefault="00E8264C" w:rsidP="00E8264C">
      <w:pPr>
        <w:pStyle w:val="a7"/>
        <w:numPr>
          <w:ilvl w:val="0"/>
          <w:numId w:val="3"/>
        </w:numPr>
        <w:ind w:firstLineChars="0"/>
      </w:pPr>
      <w:r>
        <w:t>催化活性：氢电极必须对氢气/</w:t>
      </w:r>
      <w:r>
        <w:rPr>
          <w:rFonts w:hint="eastAsia"/>
        </w:rPr>
        <w:t>二氧化碳</w:t>
      </w:r>
      <w:r>
        <w:t>的分解具有高的催化活性；</w:t>
      </w:r>
    </w:p>
    <w:p w:rsidR="00E8264C" w:rsidRDefault="00E8264C" w:rsidP="00E8264C">
      <w:pPr>
        <w:pStyle w:val="a7"/>
        <w:numPr>
          <w:ilvl w:val="0"/>
          <w:numId w:val="3"/>
        </w:numPr>
        <w:ind w:firstLineChars="0"/>
      </w:pPr>
      <w:r>
        <w:t>抗碳沉积性：SOFC 模式使用含碳燃料时，SOEC 应用于 CO</w:t>
      </w:r>
      <w:r w:rsidRPr="00B0071B">
        <w:rPr>
          <w:vertAlign w:val="subscript"/>
        </w:rPr>
        <w:t>2</w:t>
      </w:r>
      <w:r>
        <w:t>/H</w:t>
      </w:r>
      <w:r w:rsidRPr="00B0071B">
        <w:rPr>
          <w:vertAlign w:val="subscript"/>
        </w:rPr>
        <w:t>2</w:t>
      </w:r>
      <w:r>
        <w:t>O 共电解时，氢电极需具有较好的防积炭能力。</w:t>
      </w:r>
    </w:p>
    <w:p w:rsidR="00E8264C" w:rsidRDefault="00E8264C" w:rsidP="00E8264C">
      <w:pPr>
        <w:ind w:firstLine="420"/>
      </w:pPr>
      <w:r>
        <w:t>常用的 SOC 氢电极材料主要有金属、金属陶瓷以及混合电导氧化物等。对氢气/水蒸气的催化分解活性较好的金属主要有 Ni、Pt、Co、Ti 等</w:t>
      </w:r>
      <w:r w:rsidRPr="004D2208">
        <w:rPr>
          <w:vertAlign w:val="superscript"/>
        </w:rPr>
        <w:t>[</w:t>
      </w:r>
      <w:r w:rsidR="004D2208" w:rsidRPr="004D2208">
        <w:rPr>
          <w:vertAlign w:val="superscript"/>
        </w:rPr>
        <w:t>16-17</w:t>
      </w:r>
      <w:r w:rsidRPr="004D2208">
        <w:rPr>
          <w:vertAlign w:val="superscript"/>
        </w:rPr>
        <w:t>]</w:t>
      </w:r>
      <w:r>
        <w:t>。但是，纯金属单独作为电极具有许多难以克服的缺陷：纯金属电极高温下易烧结，与电解质材料热膨胀系数不匹配，反应活性位局限于金属与电解质界面，Pt 等贵金属价格昂贵</w:t>
      </w:r>
      <w:r w:rsidRPr="004D2208">
        <w:rPr>
          <w:vertAlign w:val="superscript"/>
        </w:rPr>
        <w:t>[</w:t>
      </w:r>
      <w:r w:rsidR="004D2208" w:rsidRPr="004D2208">
        <w:rPr>
          <w:vertAlign w:val="superscript"/>
        </w:rPr>
        <w:t>18</w:t>
      </w:r>
      <w:r w:rsidRPr="004D2208">
        <w:rPr>
          <w:vertAlign w:val="superscript"/>
        </w:rPr>
        <w:t>]</w:t>
      </w:r>
      <w:r>
        <w:t>。因此，纯金属很少直接用于 SOC 的氢电极，而是将金属与离子导体的陶瓷材料制备成金属陶瓷使用。</w:t>
      </w:r>
    </w:p>
    <w:p w:rsidR="001B1623" w:rsidRPr="001B1623" w:rsidRDefault="001B1623" w:rsidP="001B1623">
      <w:pPr>
        <w:rPr>
          <w:b/>
        </w:rPr>
      </w:pPr>
      <w:r w:rsidRPr="001B1623">
        <w:rPr>
          <w:b/>
        </w:rPr>
        <w:t>1.</w:t>
      </w:r>
      <w:r>
        <w:rPr>
          <w:b/>
        </w:rPr>
        <w:t>4.2.1</w:t>
      </w:r>
      <w:r w:rsidRPr="001B1623">
        <w:rPr>
          <w:b/>
        </w:rPr>
        <w:t xml:space="preserve"> Ni 基金属陶瓷</w:t>
      </w:r>
    </w:p>
    <w:p w:rsidR="00E8264C" w:rsidRDefault="00E8264C" w:rsidP="00E8264C">
      <w:pPr>
        <w:ind w:firstLine="420"/>
      </w:pPr>
      <w:r>
        <w:t>Ni-YSZ 金属陶瓷是目前中高温 SOC 的首选氢电极材料</w:t>
      </w:r>
      <w:r w:rsidRPr="004D2208">
        <w:rPr>
          <w:vertAlign w:val="superscript"/>
        </w:rPr>
        <w:t>[</w:t>
      </w:r>
      <w:r w:rsidR="004D2208" w:rsidRPr="004D2208">
        <w:rPr>
          <w:vertAlign w:val="superscript"/>
        </w:rPr>
        <w:t>19-20</w:t>
      </w:r>
      <w:r w:rsidRPr="004D2208">
        <w:rPr>
          <w:vertAlign w:val="superscript"/>
        </w:rPr>
        <w:t>]</w:t>
      </w:r>
      <w:r>
        <w:t>。金属 Ni 具有 优异的氢电化学氧化活性以及重整催化能力，并且价格较低，在氢电极起催化作用；YSZ 作为骨架材料，可以通过调整 Ni 与 YSZ 比例来使其与电解质层有相近 的热膨胀系数；同时 YSZ 骨架可以防止Ni 颗粒的过分烧结而导致其活性的降低；此外，YSZ 提供氢电极中离子电导相，增大氢电极反应三相界面。Ni/YSZ 的电 导率与 Ni 的含量有很大关系，呈典型的 S 型电导率曲线，当 Ni 含量低于 30 vol % 时，离子导电占主导地位，高于 30 vol %时，Ni 的电子电导起主要导电作用。 Ni-YSZ 电极中，Ni 的含量一般要超过 30 vol %才能满足电子导电要求，同时空 隙率也要超过 30 vol %才有利于物相传输[</w:t>
      </w:r>
      <w:r w:rsidR="004D2208">
        <w:t>21</w:t>
      </w:r>
      <w:r>
        <w:t>]。</w:t>
      </w:r>
    </w:p>
    <w:p w:rsidR="001B1623" w:rsidRDefault="001B1623" w:rsidP="001B1623">
      <w:pPr>
        <w:ind w:firstLine="420"/>
      </w:pPr>
      <w:r>
        <w:t>Ni-YSZ 金属陶瓷用于 SOFC 的氢电极时，一般不存在稳定性的问题，但是 作为 SOEC 的氢电极时，在高温高湿的工作条件下，必须考虑稳定性的问题。对 于 Ni-YSZ 作为 SOEC 氢电极衰减的原因，科研工作者进行了大量的实验研究。Eguchi等比较了 Ni-YSZ 与 Pt 作为氢电极材料的极化行为，发现 Ni-YSZ 在 SOEC 模式下较 SOFC 模式下表现出较高的极化过电位，而 Pt 电极过电位较 Ni-YSZ 低的多，他们将这种现象归结于 Ni-YSZ 电极中 Ni 的部分氧化导致电极催化活 性降低</w:t>
      </w:r>
      <w:r w:rsidR="004D2208" w:rsidRPr="004D2208">
        <w:rPr>
          <w:vertAlign w:val="superscript"/>
        </w:rPr>
        <w:t>[2</w:t>
      </w:r>
      <w:r w:rsidRPr="004D2208">
        <w:rPr>
          <w:vertAlign w:val="superscript"/>
        </w:rPr>
        <w:t>2]</w:t>
      </w:r>
      <w:r>
        <w:t>。Hauch 等考察了高湿条件(水蒸气含量大于 95 vol %) Ni-YSZ 氢电极性能稳定性，氢电极的微结构在实验前后变化显著，表现为 Ni 颗粒和 YSZ 晶粒 的长大、电极孔隙率下降，而相同材料的电池在 SOFC(水蒸气含量小于 5 vol. %) 模式下运行1000 h氢电极仍保持稳定，该现象被归因于 Ni 在高温高湿条件下发生团聚</w:t>
      </w:r>
      <w:r w:rsidRPr="00B0071B">
        <w:rPr>
          <w:vertAlign w:val="superscript"/>
        </w:rPr>
        <w:t>[</w:t>
      </w:r>
      <w:r w:rsidR="004D2208" w:rsidRPr="00B0071B">
        <w:rPr>
          <w:vertAlign w:val="superscript"/>
        </w:rPr>
        <w:t>23</w:t>
      </w:r>
      <w:r w:rsidRPr="00B0071B">
        <w:rPr>
          <w:vertAlign w:val="superscript"/>
        </w:rPr>
        <w:t>]</w:t>
      </w:r>
      <w:r>
        <w:t>。同时，该团队还发现 SOEC 模式运行时，在恒电流电解情况下电解 电压在最初 100h 呈增长趋势，发生钝化现象。分析结果表明这是由于电极材料 中的Si杂质在电极三相界面形成了钝化层，导致电极反应三相界面减少，引起性能的衰减</w:t>
      </w:r>
      <w:r w:rsidRPr="004D2208">
        <w:rPr>
          <w:vertAlign w:val="superscript"/>
        </w:rPr>
        <w:t>[</w:t>
      </w:r>
      <w:r w:rsidR="004D2208" w:rsidRPr="004D2208">
        <w:rPr>
          <w:vertAlign w:val="superscript"/>
        </w:rPr>
        <w:t>24-25</w:t>
      </w:r>
      <w:r w:rsidRPr="004D2208">
        <w:rPr>
          <w:vertAlign w:val="superscript"/>
        </w:rPr>
        <w:t>]</w:t>
      </w:r>
      <w:r>
        <w:t>。上述关于 Ni-YSZ 氢电极在 SOEC 模式下的衰减机理，还存在 着一定的争议，需要进一步的深入研究。除 Ni-YSZ 陶瓷外，Ni/ScSZ、Ni/GDC、 Ni/SDC 等金属陶瓷在 SOC 也得到了广泛的应用和研究</w:t>
      </w:r>
      <w:r w:rsidRPr="004D2208">
        <w:rPr>
          <w:vertAlign w:val="superscript"/>
        </w:rPr>
        <w:t>[</w:t>
      </w:r>
      <w:r w:rsidR="004D2208" w:rsidRPr="004D2208">
        <w:rPr>
          <w:vertAlign w:val="superscript"/>
        </w:rPr>
        <w:t>26-27</w:t>
      </w:r>
      <w:r w:rsidRPr="004D2208">
        <w:rPr>
          <w:vertAlign w:val="superscript"/>
        </w:rPr>
        <w:t>]</w:t>
      </w:r>
      <w:r>
        <w:t>。</w:t>
      </w:r>
    </w:p>
    <w:p w:rsidR="001B1623" w:rsidRDefault="001B1623" w:rsidP="001B1623">
      <w:pPr>
        <w:rPr>
          <w:b/>
        </w:rPr>
      </w:pPr>
      <w:r w:rsidRPr="001B1623">
        <w:rPr>
          <w:b/>
        </w:rPr>
        <w:t>1.</w:t>
      </w:r>
      <w:r>
        <w:rPr>
          <w:b/>
        </w:rPr>
        <w:t>4.2.2</w:t>
      </w:r>
      <w:r w:rsidRPr="001B1623">
        <w:rPr>
          <w:b/>
        </w:rPr>
        <w:t xml:space="preserve"> 钙钛矿型材料</w:t>
      </w:r>
    </w:p>
    <w:p w:rsidR="001B1623" w:rsidRPr="00E8264C" w:rsidRDefault="001B1623" w:rsidP="001B1623">
      <w:pPr>
        <w:ind w:firstLine="420"/>
      </w:pPr>
      <w:r>
        <w:t>钙钛矿型氧化物以其在高温还原气氛下良好的热稳定性而受到人们的重视。 通过 A 位和 B 位的掺杂，可以有效地改变其电导率和催化性能。钙钛矿型材料 作为氢电极材料使用时，还能够避免Ni基金属陶瓷的积碳问题</w:t>
      </w:r>
      <w:r w:rsidRPr="004D2208">
        <w:rPr>
          <w:vertAlign w:val="superscript"/>
        </w:rPr>
        <w:t>[</w:t>
      </w:r>
      <w:r w:rsidR="004D2208" w:rsidRPr="004D2208">
        <w:rPr>
          <w:vertAlign w:val="superscript"/>
        </w:rPr>
        <w:t>28</w:t>
      </w:r>
      <w:r w:rsidRPr="004D2208">
        <w:rPr>
          <w:vertAlign w:val="superscript"/>
        </w:rPr>
        <w:t>]</w:t>
      </w:r>
      <w:r>
        <w:t>。Tao 等人在 2003 年报导的 La</w:t>
      </w:r>
      <w:r w:rsidRPr="00B0071B">
        <w:rPr>
          <w:vertAlign w:val="subscript"/>
        </w:rPr>
        <w:t>0.75</w:t>
      </w:r>
      <w:r>
        <w:t>Sr</w:t>
      </w:r>
      <w:r w:rsidRPr="00B0071B">
        <w:rPr>
          <w:vertAlign w:val="subscript"/>
        </w:rPr>
        <w:t>0.25</w:t>
      </w:r>
      <w:r>
        <w:t>Cr</w:t>
      </w:r>
      <w:r w:rsidRPr="00B0071B">
        <w:rPr>
          <w:vertAlign w:val="subscript"/>
        </w:rPr>
        <w:t>0.5</w:t>
      </w:r>
      <w:r>
        <w:t>Mn</w:t>
      </w:r>
      <w:r w:rsidRPr="00B0071B">
        <w:rPr>
          <w:vertAlign w:val="subscript"/>
        </w:rPr>
        <w:t>0.5</w:t>
      </w:r>
      <w:r>
        <w:t>O</w:t>
      </w:r>
      <w:r w:rsidRPr="00B0071B">
        <w:rPr>
          <w:vertAlign w:val="subscript"/>
        </w:rPr>
        <w:t>3</w:t>
      </w:r>
      <w:r>
        <w:t>(LSCM)在</w:t>
      </w:r>
      <w:r w:rsidR="004D2208">
        <w:t>900</w:t>
      </w:r>
      <w:r w:rsidR="004D2208">
        <w:rPr>
          <w:rFonts w:hint="eastAsia"/>
        </w:rPr>
        <w:t>℃</w:t>
      </w:r>
      <w:r>
        <w:t>氢气气氛和甲烷气氛下得 到</w:t>
      </w:r>
      <w:r w:rsidR="004D2208">
        <w:t xml:space="preserve"> 470 mW/</w:t>
      </w:r>
      <w:r>
        <w:t>cm</w:t>
      </w:r>
      <w:r w:rsidRPr="004D2208">
        <w:rPr>
          <w:vertAlign w:val="superscript"/>
        </w:rPr>
        <w:t>-2</w:t>
      </w:r>
      <w:r>
        <w:t xml:space="preserve"> 和 200 mW </w:t>
      </w:r>
      <w:r w:rsidR="00B0071B">
        <w:rPr>
          <w:rFonts w:hint="eastAsia"/>
        </w:rPr>
        <w:t>/</w:t>
      </w:r>
      <w:r>
        <w:t>cm</w:t>
      </w:r>
      <w:r w:rsidRPr="00B0071B">
        <w:rPr>
          <w:vertAlign w:val="superscript"/>
        </w:rPr>
        <w:t>-2</w:t>
      </w:r>
      <w:r>
        <w:t xml:space="preserve"> 的单电池功率密度</w:t>
      </w:r>
      <w:r w:rsidRPr="00B0071B">
        <w:rPr>
          <w:vertAlign w:val="superscript"/>
        </w:rPr>
        <w:t>[</w:t>
      </w:r>
      <w:r w:rsidR="00B0071B" w:rsidRPr="00B0071B">
        <w:rPr>
          <w:vertAlign w:val="superscript"/>
        </w:rPr>
        <w:t>28</w:t>
      </w:r>
      <w:r w:rsidRPr="00B0071B">
        <w:rPr>
          <w:vertAlign w:val="superscript"/>
        </w:rPr>
        <w:t>]</w:t>
      </w:r>
      <w:r>
        <w:t>。Chen 等人利用 LSCM-YSZ 作为氢电极制备的 SOEC，在 850</w:t>
      </w:r>
      <w:r w:rsidR="00B0071B">
        <w:rPr>
          <w:rFonts w:hint="eastAsia"/>
        </w:rPr>
        <w:t>℃</w:t>
      </w:r>
      <w:r>
        <w:t xml:space="preserve">下1.6 V电解电压时，电解电流密度在 80 Vol %水蒸气含量下达到 593 mA </w:t>
      </w:r>
      <w:r w:rsidR="00B0071B">
        <w:t>/</w:t>
      </w:r>
      <w:r>
        <w:t>cm</w:t>
      </w:r>
      <w:r w:rsidRPr="00B0071B">
        <w:rPr>
          <w:vertAlign w:val="superscript"/>
        </w:rPr>
        <w:t>-2</w:t>
      </w:r>
      <w:r>
        <w:t>，表明了 LSCM 作为 SOEC 氢 电极材料的可行性</w:t>
      </w:r>
      <w:r w:rsidRPr="00B0071B">
        <w:rPr>
          <w:vertAlign w:val="superscript"/>
        </w:rPr>
        <w:t>[</w:t>
      </w:r>
      <w:r w:rsidR="00B0071B" w:rsidRPr="00B0071B">
        <w:rPr>
          <w:vertAlign w:val="superscript"/>
        </w:rPr>
        <w:t>29</w:t>
      </w:r>
      <w:r w:rsidRPr="00B0071B">
        <w:rPr>
          <w:vertAlign w:val="superscript"/>
        </w:rPr>
        <w:t>]</w:t>
      </w:r>
      <w:r>
        <w:t>。该材料的最大优势在于具有氧化和还原气氛下的双重稳 定性，这将为 SOC 的制备带来新的思路，利用双重稳定性的材料，可以制备阴 阳极具有相同材料的 SOC 电池。</w:t>
      </w:r>
      <w:r w:rsidR="00B0071B">
        <w:t>Chen</w:t>
      </w:r>
      <w:r>
        <w:t>等人利用具有双重稳定性的 Sr</w:t>
      </w:r>
      <w:r w:rsidRPr="00B0071B">
        <w:rPr>
          <w:vertAlign w:val="subscript"/>
        </w:rPr>
        <w:t>2</w:t>
      </w:r>
      <w:r>
        <w:t>Fe</w:t>
      </w:r>
      <w:r w:rsidRPr="00B0071B">
        <w:rPr>
          <w:vertAlign w:val="subscript"/>
        </w:rPr>
        <w:t>1.5</w:t>
      </w:r>
      <w:r>
        <w:t>Mo</w:t>
      </w:r>
      <w:r w:rsidRPr="00B0071B">
        <w:rPr>
          <w:vertAlign w:val="subscript"/>
        </w:rPr>
        <w:t>0.5</w:t>
      </w:r>
      <w:r>
        <w:t>O</w:t>
      </w:r>
      <w:r w:rsidRPr="00B0071B">
        <w:rPr>
          <w:vertAlign w:val="subscript"/>
        </w:rPr>
        <w:t>6</w:t>
      </w:r>
      <w:r>
        <w:t xml:space="preserve"> (SFM)材料制备的具有对称结构的</w:t>
      </w:r>
      <w:r w:rsidR="00B0071B">
        <w:t>SOC</w:t>
      </w:r>
      <w:r>
        <w:t xml:space="preserve">电池，SFM|LSGM|SFM，在 900 </w:t>
      </w:r>
      <w:r w:rsidR="00B0071B">
        <w:rPr>
          <w:rFonts w:hint="eastAsia"/>
        </w:rPr>
        <w:t>℃</w:t>
      </w:r>
      <w:r>
        <w:t xml:space="preserve"> 下 1.3 V 电解电压时，SOEC 电解电流密度在 60 vol %水蒸气含量下达到 880 mA</w:t>
      </w:r>
      <w:r w:rsidR="00B0071B">
        <w:t>/</w:t>
      </w:r>
      <w:r>
        <w:t xml:space="preserve"> cm</w:t>
      </w:r>
      <w:r w:rsidRPr="00B0071B">
        <w:rPr>
          <w:vertAlign w:val="superscript"/>
        </w:rPr>
        <w:t>-2</w:t>
      </w:r>
      <w:r>
        <w:t xml:space="preserve"> ； SOFC 模式功率密度达</w:t>
      </w:r>
      <w:r>
        <w:lastRenderedPageBreak/>
        <w:t xml:space="preserve">到 835 mW </w:t>
      </w:r>
      <w:r w:rsidR="00B0071B">
        <w:t>/</w:t>
      </w:r>
      <w:r>
        <w:t>cm</w:t>
      </w:r>
      <w:r w:rsidRPr="00B0071B">
        <w:rPr>
          <w:vertAlign w:val="superscript"/>
        </w:rPr>
        <w:t>-2</w:t>
      </w:r>
      <w:r>
        <w:t xml:space="preserve"> ；该电池还具有良好的氧化还原稳定性 </w:t>
      </w:r>
      <w:r w:rsidRPr="00B0071B">
        <w:rPr>
          <w:vertAlign w:val="superscript"/>
        </w:rPr>
        <w:t>[</w:t>
      </w:r>
      <w:r w:rsidR="00B0071B" w:rsidRPr="00B0071B">
        <w:rPr>
          <w:vertAlign w:val="superscript"/>
        </w:rPr>
        <w:t>30-31</w:t>
      </w:r>
      <w:r w:rsidRPr="00B0071B">
        <w:rPr>
          <w:vertAlign w:val="superscript"/>
        </w:rPr>
        <w:t>]</w:t>
      </w:r>
      <w:r>
        <w:t>。</w:t>
      </w:r>
    </w:p>
    <w:p w:rsidR="007952A5" w:rsidRPr="008A081B" w:rsidRDefault="007952A5" w:rsidP="007952A5">
      <w:pPr>
        <w:rPr>
          <w:b/>
          <w:sz w:val="24"/>
        </w:rPr>
      </w:pPr>
      <w:r w:rsidRPr="008A081B">
        <w:rPr>
          <w:b/>
        </w:rPr>
        <w:t>1.4.3</w:t>
      </w:r>
      <w:r w:rsidRPr="008A081B">
        <w:rPr>
          <w:rFonts w:hint="eastAsia"/>
          <w:b/>
        </w:rPr>
        <w:t>固体氧化物电化学池（SOC）的</w:t>
      </w:r>
      <w:r w:rsidR="001B1623" w:rsidRPr="008A081B">
        <w:rPr>
          <w:rFonts w:hint="eastAsia"/>
          <w:b/>
        </w:rPr>
        <w:t>氧电极材料</w:t>
      </w:r>
    </w:p>
    <w:p w:rsidR="001B1623" w:rsidRPr="001B1623" w:rsidRDefault="001B1623" w:rsidP="001B1623">
      <w:pPr>
        <w:ind w:firstLine="420"/>
      </w:pPr>
      <w:r>
        <w:t>SOC 的氧电极在 SOEC 模式是氧离子氧化产生氧气的场所，SOFC 模式是氧 气还原为氧离子的场所，二者的氧电极材料是通用的。SOC 的氧电极材料须满 足以下要求</w:t>
      </w:r>
      <w:r w:rsidRPr="00B0071B">
        <w:rPr>
          <w:vertAlign w:val="superscript"/>
        </w:rPr>
        <w:t>[</w:t>
      </w:r>
      <w:r w:rsidR="00B0071B" w:rsidRPr="00B0071B">
        <w:rPr>
          <w:vertAlign w:val="superscript"/>
        </w:rPr>
        <w:t>32</w:t>
      </w:r>
      <w:r w:rsidRPr="00B0071B">
        <w:rPr>
          <w:vertAlign w:val="superscript"/>
        </w:rPr>
        <w:t>]</w:t>
      </w:r>
      <w:r>
        <w:t>：</w:t>
      </w:r>
    </w:p>
    <w:p w:rsidR="007952A5" w:rsidRDefault="001B1623" w:rsidP="001B1623">
      <w:pPr>
        <w:pStyle w:val="a7"/>
        <w:numPr>
          <w:ilvl w:val="0"/>
          <w:numId w:val="4"/>
        </w:numPr>
        <w:ind w:firstLineChars="0"/>
      </w:pPr>
      <w:r>
        <w:t>电导率：在氧化气氛下的电导率要足够高，以减小电池的欧姆极化，并且电导率在电池操作温度下长期工作稳定。</w:t>
      </w:r>
    </w:p>
    <w:p w:rsidR="001B1623" w:rsidRDefault="001B1623" w:rsidP="001B1623">
      <w:pPr>
        <w:pStyle w:val="a7"/>
        <w:numPr>
          <w:ilvl w:val="0"/>
          <w:numId w:val="4"/>
        </w:numPr>
        <w:ind w:firstLineChars="0"/>
      </w:pPr>
      <w:r>
        <w:t>稳定性：必须在工作温度以及氧化气氛下保持结构、化学稳定性；</w:t>
      </w:r>
    </w:p>
    <w:p w:rsidR="001B1623" w:rsidRDefault="001B1623" w:rsidP="001B1623">
      <w:pPr>
        <w:pStyle w:val="a7"/>
        <w:numPr>
          <w:ilvl w:val="0"/>
          <w:numId w:val="4"/>
        </w:numPr>
        <w:ind w:firstLineChars="0"/>
      </w:pPr>
      <w:r>
        <w:t>相容性：在烧结温度以及电池长期操作温度下不与电池其它组元发生化学相互作用和元素扩散；</w:t>
      </w:r>
    </w:p>
    <w:p w:rsidR="001B1623" w:rsidRDefault="001B1623" w:rsidP="001B1623">
      <w:pPr>
        <w:pStyle w:val="a7"/>
        <w:numPr>
          <w:ilvl w:val="0"/>
          <w:numId w:val="4"/>
        </w:numPr>
        <w:ind w:firstLineChars="0"/>
      </w:pPr>
      <w:r>
        <w:t>热膨胀系数匹配性：氧电极材料都要与电池其它组元热膨胀系数相匹配，避免制备以及操作过程中的开裂和剥落；</w:t>
      </w:r>
    </w:p>
    <w:p w:rsidR="001B1623" w:rsidRDefault="001B1623" w:rsidP="001B1623">
      <w:pPr>
        <w:pStyle w:val="a7"/>
        <w:numPr>
          <w:ilvl w:val="0"/>
          <w:numId w:val="4"/>
        </w:numPr>
        <w:ind w:firstLineChars="0"/>
      </w:pPr>
      <w:r>
        <w:t>催化性能：氧电极材料必须有足够高的催化活性，以降低氧气的电化学还原反应活化能，减少极化损失；</w:t>
      </w:r>
    </w:p>
    <w:p w:rsidR="001B1623" w:rsidRDefault="001B1623" w:rsidP="001B1623">
      <w:pPr>
        <w:pStyle w:val="a7"/>
        <w:numPr>
          <w:ilvl w:val="0"/>
          <w:numId w:val="4"/>
        </w:numPr>
        <w:ind w:firstLineChars="0"/>
      </w:pPr>
      <w:r>
        <w:t>气孔率：氧电极必须有足够的孔隙率来保证气体的扩散和迁移。</w:t>
      </w:r>
    </w:p>
    <w:p w:rsidR="001B1623" w:rsidRDefault="001B1623" w:rsidP="001B1623">
      <w:pPr>
        <w:ind w:firstLine="420"/>
      </w:pPr>
      <w:r>
        <w:t>在 SOC 的氧电极材料中，目前研究和使用最多的是钙钛矿结构 ABO</w:t>
      </w:r>
      <w:r w:rsidRPr="00B0071B">
        <w:rPr>
          <w:vertAlign w:val="subscript"/>
        </w:rPr>
        <w:t>3</w:t>
      </w:r>
      <w:r>
        <w:t xml:space="preserve"> 型和 尖晶石结构的 A</w:t>
      </w:r>
      <w:r w:rsidRPr="00B0071B">
        <w:rPr>
          <w:vertAlign w:val="subscript"/>
        </w:rPr>
        <w:t>2</w:t>
      </w:r>
      <w:r>
        <w:t>BO</w:t>
      </w:r>
      <w:r w:rsidRPr="00B0071B">
        <w:rPr>
          <w:vertAlign w:val="subscript"/>
        </w:rPr>
        <w:t>4</w:t>
      </w:r>
      <w:r>
        <w:t xml:space="preserve"> 型的氧化物材料</w:t>
      </w:r>
      <w:r w:rsidRPr="00B0071B">
        <w:rPr>
          <w:vertAlign w:val="superscript"/>
        </w:rPr>
        <w:t>[</w:t>
      </w:r>
      <w:r w:rsidR="00B0071B" w:rsidRPr="00B0071B">
        <w:rPr>
          <w:vertAlign w:val="superscript"/>
        </w:rPr>
        <w:t>33-34</w:t>
      </w:r>
      <w:r w:rsidRPr="00B0071B">
        <w:rPr>
          <w:vertAlign w:val="superscript"/>
        </w:rPr>
        <w:t>]</w:t>
      </w:r>
      <w:r>
        <w:t>。这些氧化物材料大多是混合导体， 同时具有电子和氧离子电导，其反应活性区域已不再仅仅局限于有限的三相界面处，而是拓展到了整个氧电极表面。</w:t>
      </w:r>
    </w:p>
    <w:p w:rsidR="001B1623" w:rsidRDefault="008A081B" w:rsidP="001B1623">
      <w:pPr>
        <w:ind w:firstLine="420"/>
      </w:pPr>
      <w:r>
        <w:t>Sr 掺杂的 LaMnO</w:t>
      </w:r>
      <w:r w:rsidRPr="00B0071B">
        <w:rPr>
          <w:vertAlign w:val="subscript"/>
        </w:rPr>
        <w:t>3</w:t>
      </w:r>
      <w:r>
        <w:t>，La</w:t>
      </w:r>
      <w:r w:rsidRPr="00B0071B">
        <w:rPr>
          <w:vertAlign w:val="subscript"/>
        </w:rPr>
        <w:t>1-x</w:t>
      </w:r>
      <w:r>
        <w:t>Sr</w:t>
      </w:r>
      <w:r w:rsidRPr="00B0071B">
        <w:rPr>
          <w:vertAlign w:val="subscript"/>
        </w:rPr>
        <w:t>x</w:t>
      </w:r>
      <w:r>
        <w:t>MnO</w:t>
      </w:r>
      <w:r w:rsidRPr="00B0071B">
        <w:rPr>
          <w:vertAlign w:val="subscript"/>
        </w:rPr>
        <w:t>3+δ</w:t>
      </w:r>
      <w:r>
        <w:t xml:space="preserve"> (LSM)是最常用的 SOFC 阴极材料。随着 Sr 的掺杂量的提高 LSM 的电导率逐渐增加，当 Sr 含量在 50-55 %的时候，电导 率达到最大，但当 Sr 含量高于 30 %时，高温下阴极会和 YSZ 电解质反应生成 SrZrO</w:t>
      </w:r>
      <w:r w:rsidRPr="00B0071B">
        <w:rPr>
          <w:vertAlign w:val="subscript"/>
        </w:rPr>
        <w:t>3</w:t>
      </w:r>
      <w:r>
        <w:t>，不仅会降低阴极的反应活性，而且会极大增加反应界面的电阻，因此实际使用的 LSM 的掺杂量通常低于 30 %。LSM 材料在高氧分压下，其结构中的</w:t>
      </w:r>
      <w:r>
        <w:sym w:font="Symbol" w:char="F064"/>
      </w:r>
      <w:r>
        <w:t>为正值，而只有在极低的氧分压下才表现出负值，是一种氧过量的状态，晶格中几乎没有氧空位，因此，LSM 材料作为氧电极工作时，几乎无氧离子电导率</w:t>
      </w:r>
      <w:r w:rsidRPr="00B0071B">
        <w:rPr>
          <w:vertAlign w:val="superscript"/>
        </w:rPr>
        <w:t>[</w:t>
      </w:r>
      <w:r w:rsidR="00B0071B" w:rsidRPr="00B0071B">
        <w:rPr>
          <w:vertAlign w:val="superscript"/>
        </w:rPr>
        <w:t>35</w:t>
      </w:r>
      <w:r w:rsidRPr="00B0071B">
        <w:rPr>
          <w:vertAlign w:val="superscript"/>
        </w:rPr>
        <w:t>]</w:t>
      </w:r>
      <w:r>
        <w:t>。 在实际使用中通常通过加入离子电导相如 SSZ、YSZ、掺杂 Bi</w:t>
      </w:r>
      <w:r w:rsidRPr="00B0071B">
        <w:rPr>
          <w:vertAlign w:val="subscript"/>
        </w:rPr>
        <w:t>2</w:t>
      </w:r>
      <w:r>
        <w:t>O</w:t>
      </w:r>
      <w:r w:rsidRPr="00B0071B">
        <w:rPr>
          <w:vertAlign w:val="subscript"/>
        </w:rPr>
        <w:t>3</w:t>
      </w:r>
      <w:r>
        <w:t>、掺杂 CeO</w:t>
      </w:r>
      <w:r w:rsidRPr="00B0071B">
        <w:rPr>
          <w:vertAlign w:val="subscript"/>
        </w:rPr>
        <w:t>2</w:t>
      </w:r>
      <w:r>
        <w:t xml:space="preserve"> 等高氧离子电导率的材料组成复合阴极，以提高阴极的活性，增大阴极/电解质/ 气相三相反应界面（TPB），改善阴极微观结构。</w:t>
      </w:r>
    </w:p>
    <w:p w:rsidR="008A081B" w:rsidRPr="007952A5" w:rsidRDefault="008A081B" w:rsidP="001B1623">
      <w:pPr>
        <w:ind w:firstLine="420"/>
      </w:pPr>
      <w:r>
        <w:t>除 LSM 外</w:t>
      </w:r>
      <w:r w:rsidR="00B0071B">
        <w:rPr>
          <w:rFonts w:hint="eastAsia"/>
        </w:rPr>
        <w:t>，</w:t>
      </w:r>
      <w:r>
        <w:t>其 他 钙 钛 矿 氧 电 极 材 料 如 LSC(La</w:t>
      </w:r>
      <w:r w:rsidRPr="00B0071B">
        <w:rPr>
          <w:vertAlign w:val="subscript"/>
        </w:rPr>
        <w:t>0.8</w:t>
      </w:r>
      <w:r>
        <w:t>Sr</w:t>
      </w:r>
      <w:r w:rsidRPr="00B0071B">
        <w:rPr>
          <w:vertAlign w:val="subscript"/>
        </w:rPr>
        <w:t>0.2</w:t>
      </w:r>
      <w:r>
        <w:t>CoO</w:t>
      </w:r>
      <w:r w:rsidRPr="00B0071B">
        <w:rPr>
          <w:vertAlign w:val="subscript"/>
        </w:rPr>
        <w:t>3-δ</w:t>
      </w:r>
      <w:r>
        <w:t>) 、LSCF(La</w:t>
      </w:r>
      <w:r w:rsidRPr="00B0071B">
        <w:rPr>
          <w:vertAlign w:val="subscript"/>
        </w:rPr>
        <w:t>0.6</w:t>
      </w:r>
      <w:r>
        <w:t>Ca</w:t>
      </w:r>
      <w:r w:rsidRPr="00B0071B">
        <w:rPr>
          <w:vertAlign w:val="subscript"/>
        </w:rPr>
        <w:t>0.4</w:t>
      </w:r>
      <w:r>
        <w:t>Co</w:t>
      </w:r>
      <w:r w:rsidRPr="00B0071B">
        <w:rPr>
          <w:vertAlign w:val="subscript"/>
        </w:rPr>
        <w:t>0. 8</w:t>
      </w:r>
      <w:r>
        <w:t>Fe</w:t>
      </w:r>
      <w:r w:rsidRPr="00B0071B">
        <w:rPr>
          <w:vertAlign w:val="subscript"/>
        </w:rPr>
        <w:t>0.2</w:t>
      </w:r>
      <w:r>
        <w:t>O</w:t>
      </w:r>
      <w:r w:rsidRPr="00B0071B">
        <w:rPr>
          <w:vertAlign w:val="subscript"/>
        </w:rPr>
        <w:t>3-δ</w:t>
      </w:r>
      <w:r>
        <w:t>)、SSC(Sm</w:t>
      </w:r>
      <w:r w:rsidRPr="00B0071B">
        <w:rPr>
          <w:vertAlign w:val="subscript"/>
        </w:rPr>
        <w:t>0.5</w:t>
      </w:r>
      <w:r>
        <w:t>Sr</w:t>
      </w:r>
      <w:r w:rsidRPr="00B0071B">
        <w:rPr>
          <w:vertAlign w:val="subscript"/>
        </w:rPr>
        <w:t>0.8</w:t>
      </w:r>
      <w:r>
        <w:t>CoO</w:t>
      </w:r>
      <w:r w:rsidRPr="00B0071B">
        <w:rPr>
          <w:vertAlign w:val="subscript"/>
        </w:rPr>
        <w:t>3</w:t>
      </w:r>
      <w:r>
        <w:t>)、BSCF(Ba</w:t>
      </w:r>
      <w:r w:rsidRPr="00B0071B">
        <w:rPr>
          <w:vertAlign w:val="subscript"/>
        </w:rPr>
        <w:t>0.5</w:t>
      </w:r>
      <w:r>
        <w:t>Sr</w:t>
      </w:r>
      <w:r w:rsidRPr="00B0071B">
        <w:rPr>
          <w:vertAlign w:val="subscript"/>
        </w:rPr>
        <w:t>0.5</w:t>
      </w:r>
      <w:r>
        <w:t>Co</w:t>
      </w:r>
      <w:r w:rsidRPr="00B0071B">
        <w:rPr>
          <w:vertAlign w:val="subscript"/>
        </w:rPr>
        <w:t>0.8</w:t>
      </w:r>
      <w:r>
        <w:t>Fe</w:t>
      </w:r>
      <w:r w:rsidRPr="00B0071B">
        <w:rPr>
          <w:vertAlign w:val="subscript"/>
        </w:rPr>
        <w:t>0.2</w:t>
      </w:r>
      <w:r>
        <w:t>O</w:t>
      </w:r>
      <w:r w:rsidRPr="00B0071B">
        <w:rPr>
          <w:vertAlign w:val="subscript"/>
        </w:rPr>
        <w:t>3</w:t>
      </w:r>
      <w:r>
        <w:t>)</w:t>
      </w:r>
      <w:r w:rsidRPr="008A081B">
        <w:t xml:space="preserve"> </w:t>
      </w:r>
      <w:r>
        <w:t>等由于其优异的中低温性能而备受关注</w:t>
      </w:r>
      <w:r w:rsidRPr="00B0071B">
        <w:rPr>
          <w:vertAlign w:val="superscript"/>
        </w:rPr>
        <w:t>[</w:t>
      </w:r>
      <w:r w:rsidR="00B0071B" w:rsidRPr="00B0071B">
        <w:rPr>
          <w:vertAlign w:val="superscript"/>
        </w:rPr>
        <w:t>36-37</w:t>
      </w:r>
      <w:r w:rsidRPr="00B0071B">
        <w:rPr>
          <w:vertAlign w:val="superscript"/>
        </w:rPr>
        <w:t>]</w:t>
      </w:r>
      <w:r>
        <w:t>。</w:t>
      </w:r>
    </w:p>
    <w:p w:rsidR="00C83826" w:rsidRDefault="00C83826" w:rsidP="008D063A">
      <w:pPr>
        <w:rPr>
          <w:b/>
          <w:sz w:val="24"/>
        </w:rPr>
      </w:pPr>
      <w:r w:rsidRPr="008A081B">
        <w:rPr>
          <w:rFonts w:hint="eastAsia"/>
          <w:b/>
          <w:sz w:val="24"/>
        </w:rPr>
        <w:t>1.</w:t>
      </w:r>
      <w:r w:rsidR="008A081B">
        <w:rPr>
          <w:b/>
          <w:sz w:val="24"/>
        </w:rPr>
        <w:t>5</w:t>
      </w:r>
      <w:r w:rsidRPr="008A081B">
        <w:rPr>
          <w:rFonts w:hint="eastAsia"/>
          <w:b/>
          <w:sz w:val="24"/>
        </w:rPr>
        <w:t>燃料电池的发展现状和趋势</w:t>
      </w:r>
    </w:p>
    <w:p w:rsidR="008A081B" w:rsidRDefault="008A081B" w:rsidP="008A081B">
      <w:pPr>
        <w:ind w:firstLine="420"/>
      </w:pPr>
      <w:r>
        <w:t>目前，SOC 的发展根据应用领域的不同，处于不同的发展阶段</w:t>
      </w:r>
      <w:r w:rsidR="008C0354">
        <w:rPr>
          <w:rFonts w:hint="eastAsia"/>
        </w:rPr>
        <w:t>。</w:t>
      </w:r>
      <w:r>
        <w:t>以发电为应用的 SOFC 目前已经进入产业化的关键时期，而且已经有面向市场的成熟产品诞生；而以电解制氢为应用目标的 SOEC 则基本还处于实验室研究阶段，但是 SOFC 的电池、电堆等关键技术与</w:t>
      </w:r>
      <w:r w:rsidR="008C0354">
        <w:t xml:space="preserve"> SOEC</w:t>
      </w:r>
      <w:r>
        <w:t>是互通的</w:t>
      </w:r>
      <w:r w:rsidR="008C0354">
        <w:rPr>
          <w:rFonts w:hint="eastAsia"/>
        </w:rPr>
        <w:t>。</w:t>
      </w:r>
      <w:r>
        <w:t>所以，一旦 SOFC 技术成熟， SOEC 的发展必将突飞猛进。</w:t>
      </w:r>
    </w:p>
    <w:p w:rsidR="007F450D" w:rsidRDefault="007F450D" w:rsidP="007F450D">
      <w:pPr>
        <w:rPr>
          <w:b/>
        </w:rPr>
      </w:pPr>
      <w:r w:rsidRPr="007F450D">
        <w:rPr>
          <w:rFonts w:hint="eastAsia"/>
          <w:b/>
        </w:rPr>
        <w:t>1.5.1</w:t>
      </w:r>
      <w:r w:rsidRPr="007F450D">
        <w:rPr>
          <w:b/>
        </w:rPr>
        <w:t>SOFC 发展现状</w:t>
      </w:r>
    </w:p>
    <w:p w:rsidR="007F450D" w:rsidRDefault="007F450D" w:rsidP="007F450D">
      <w:r>
        <w:rPr>
          <w:b/>
        </w:rPr>
        <w:tab/>
      </w:r>
      <w:r>
        <w:t>自 1937 年诞生第一个以氧化锆为电解质的 SOFC 以来，SOFC 凭借其超高 的发电效率等优势吸引着世界各国不断地进行研究和开发。随着 Siemens Westinghouse 的高温运行(1000</w:t>
      </w:r>
      <w:r w:rsidR="008C0354">
        <w:rPr>
          <w:rFonts w:hint="eastAsia"/>
        </w:rPr>
        <w:t>℃</w:t>
      </w:r>
      <w:r>
        <w:t>)SOFC 发电站的商业化失败，SOFC 进入了中低温(500-800</w:t>
      </w:r>
      <w:r w:rsidR="008C0354">
        <w:rPr>
          <w:rFonts w:hint="eastAsia"/>
        </w:rPr>
        <w:t>℃</w:t>
      </w:r>
      <w:r>
        <w:t>)运行时代</w:t>
      </w:r>
      <w:r w:rsidRPr="008C0354">
        <w:rPr>
          <w:vertAlign w:val="superscript"/>
        </w:rPr>
        <w:t>[</w:t>
      </w:r>
      <w:r w:rsidR="008C0354" w:rsidRPr="008C0354">
        <w:rPr>
          <w:vertAlign w:val="superscript"/>
        </w:rPr>
        <w:t>38</w:t>
      </w:r>
      <w:r w:rsidRPr="008C0354">
        <w:rPr>
          <w:vertAlign w:val="superscript"/>
        </w:rPr>
        <w:t>]</w:t>
      </w:r>
      <w:r>
        <w:t>。SOFC 在大型固定发电领域有着广阔</w:t>
      </w:r>
      <w:bookmarkStart w:id="0" w:name="_GoBack"/>
      <w:bookmarkEnd w:id="0"/>
      <w:r>
        <w:t xml:space="preserve">的应用前景， 例如苹果公司在北卡罗来纳州建立的全球最大数据中心将会采用 20 兆瓦的太阳 能电和 5 兆瓦的燃料电池发电系统，而且这只能满足 10 %的电力需求。在该领 域，美国固态能量转换联盟(SECA)的 SOFC 技术处于世界领先水平。1999 成立 的美国固态能量转换联盟旨在发展低成本、模块化、燃料适用范围广的多用途 </w:t>
      </w:r>
      <w:r>
        <w:lastRenderedPageBreak/>
        <w:t>SOFC 发电技术[114-115]。SECA 在 2011 年已经完成其第二阶段的目标，即完成 25 kW级电堆研发，电堆运行1500 h，衰减率小于1 %/1000h，电堆成本降至170 $/kW （2007 年汇率），发电系统成本小于 700 $/kW[116]。SECA 企业级成员主要负责 进行单电池量产、电堆组装以及系统集成，是 SOFC 产业化的主要推动者。SECA 企业级成员中的 Fuel Cell Energy 和 Versa Power System 公司作为合作伙伴，致 力于阳极支撑型平板 SOFC 的开发，其第三代单电池已经量产，单电池有效面积 550 cm2，15000 h 寿命测试显示，衰减率小于 0.3%/1000h，电池具有良好的热循 环稳定性；组装的 96 片电池的电堆塔，以天然气-氢气混合气为燃料，在平均 0.82V 的工作条件下，715 oC 功率可达 15 kW，燃料利用率为 68%，衰减率小于 1.5%/1000h；电堆成本已经降至 147 $/kW，预计发电系统成本为 635 $/kW。2012 年 8 月该公司开始评估 60 kW 发电单元性能，同时已经完成 60 kW 热电联共系 统设计，预计将在 2015 年推出 250 kW 发电系统[117]。Delphi 和 UTC power 公司 作为合作伙伴，同样致力于阳极支撑平板 SOFC 技术，其开发的单电池呈矩形， 面积为 403 cm2。含 38 片单电池的电堆以氢气-氮气混合气为燃料时，功率可达 7.5 kW，电堆运行超过 5000 h，热循环超过 200 次，电堆的开路电压无衰减[118]。</w:t>
      </w:r>
    </w:p>
    <w:p w:rsidR="007F450D" w:rsidRDefault="007F450D" w:rsidP="007F450D">
      <w:r>
        <w:tab/>
        <w:t>LG Fuel Cell Systems 公司（2012年6月收购Rolls-Royce Fuel Cell Systems公司） 作为 SECA 企业级成员，致力于开发其特有的集成板式 SOFC 技术，该公司目前 已完成电堆的加压测试，阴极空气压力为 6 个大气压，860 oC 下以管道天然气为 燃料，2 板（Strip）电池组成的电堆剁（Stack block）功率达 7.5 kW，运行超过 1500 h，衰减率为 0.9 %/1000 h，目前正在测试 5 板电池组成的电堆剁[119]。其他 SOFC 的 研 发 单 位 主 要 集 中 在 德 国 、 日 本 、 丹 麦 等 发 达 国 家 。 德 国 Forschungszentrum Jülich 是开发阳极支撑平板型 SOFC 的著名机构，致力于研发 5～20 kW 级 SOFC 发电系统[120-121]。丹麦的 TOPSOE 公司与 Risø国家实验室合 作开发阳极支撑平板型 SOFC（5 kW 级电池堆），已与芬兰的 Wärtsilä公司合作 完成 20 kW 演示系统，并将与 Wärtsilä公司合作开发 200 kW 级的发电系统[122]。 日本三菱重工也宣布 2013 年将推出 250 kW 加压 SOFC 发电系统。</w:t>
      </w:r>
    </w:p>
    <w:p w:rsidR="007F450D" w:rsidRDefault="007F450D" w:rsidP="007F450D">
      <w:r>
        <w:tab/>
        <w:t>SOFC 在分布式发电领域进展则更为令人瞩目，目前从几十瓦的便携式电源 系统到千瓦级的家庭热电联供系统，再到数百千瓦级的分布式电源系统，均已有 了成熟的产品进入市场。该领域的代表美国清洁能源公司 Bloom Energy 开发的 100~200 kW 的分布式 SOFC 发电系统，Bloom Energy Server，如图 1-18 所示[15]。 目前，该产品已经成功进入 Google、Wal-Mart 和 eBay 等公司发电，并且取得了 不错的运行效果。</w:t>
      </w:r>
    </w:p>
    <w:p w:rsidR="007F450D" w:rsidRDefault="007F450D" w:rsidP="007F450D">
      <w:pPr>
        <w:jc w:val="center"/>
        <w:rPr>
          <w:b/>
        </w:rPr>
      </w:pPr>
      <w:r>
        <w:rPr>
          <w:noProof/>
        </w:rPr>
        <w:drawing>
          <wp:inline distT="0" distB="0" distL="0" distR="0" wp14:anchorId="1117F1EC" wp14:editId="2684EE79">
            <wp:extent cx="5274310" cy="251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5235"/>
                    </a:xfrm>
                    <a:prstGeom prst="rect">
                      <a:avLst/>
                    </a:prstGeom>
                  </pic:spPr>
                </pic:pic>
              </a:graphicData>
            </a:graphic>
          </wp:inline>
        </w:drawing>
      </w:r>
    </w:p>
    <w:p w:rsidR="007F450D" w:rsidRDefault="007F450D" w:rsidP="007F450D">
      <w:pPr>
        <w:jc w:val="center"/>
        <w:rPr>
          <w:b/>
        </w:rPr>
      </w:pPr>
      <w:r>
        <w:rPr>
          <w:noProof/>
        </w:rPr>
        <w:lastRenderedPageBreak/>
        <w:drawing>
          <wp:inline distT="0" distB="0" distL="0" distR="0" wp14:anchorId="66A81627" wp14:editId="2D1B3EE3">
            <wp:extent cx="5274310" cy="2397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97760"/>
                    </a:xfrm>
                    <a:prstGeom prst="rect">
                      <a:avLst/>
                    </a:prstGeom>
                  </pic:spPr>
                </pic:pic>
              </a:graphicData>
            </a:graphic>
          </wp:inline>
        </w:drawing>
      </w:r>
    </w:p>
    <w:p w:rsidR="007F450D" w:rsidRDefault="007F450D" w:rsidP="007F450D">
      <w:pPr>
        <w:ind w:firstLine="420"/>
      </w:pPr>
      <w:r>
        <w:t xml:space="preserve">2012 年 4 月日本日矿日石能源（ENEOS）推出了名为―ENE-FARM type S‖ 的家用 SOFC 发电系统，如图 1-19 所示[123]。其额定输出功率为 700 W，额定发 电效率为46.5 %，综合能源效率高达90.0 %。澳大利亚CFCL公司的BlueGen 2kW 热电联供燃料电池系统也已成功进入市场，电效率可达 60 %，热效率为 25 %。 </w:t>
      </w:r>
    </w:p>
    <w:p w:rsidR="007F450D" w:rsidRPr="007F450D" w:rsidRDefault="007F450D" w:rsidP="007F450D">
      <w:pPr>
        <w:ind w:firstLine="420"/>
        <w:rPr>
          <w:b/>
        </w:rPr>
      </w:pPr>
      <w:r>
        <w:t>管式 SOFC 以其优良的抗热震性能在便携式电源与小型备用电源开发领域 备受关注，美国 Acumentrics 公司开发的 2~10 kW 备用电源及数百瓦的便携式电 源采用阳极支撑管式 SOFC，启动时间仅为 45 min 左右[124]；日本产业技术综合 研究所开发的 5~36 V 直流便携式电源，同样使用阳极支撑管式管式 SOFC，以 液化石油气(LPG)为燃料，可在 2 min 升温至 400 oC，如图 1-20 所示[125]。</w:t>
      </w:r>
    </w:p>
    <w:p w:rsidR="008A081B" w:rsidRDefault="007F450D" w:rsidP="007F450D">
      <w:pPr>
        <w:ind w:firstLine="420"/>
        <w:jc w:val="center"/>
        <w:rPr>
          <w:b/>
          <w:sz w:val="24"/>
        </w:rPr>
      </w:pPr>
      <w:r>
        <w:rPr>
          <w:noProof/>
        </w:rPr>
        <w:drawing>
          <wp:inline distT="0" distB="0" distL="0" distR="0" wp14:anchorId="2665C34A" wp14:editId="43DEDABB">
            <wp:extent cx="5274310" cy="2789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9555"/>
                    </a:xfrm>
                    <a:prstGeom prst="rect">
                      <a:avLst/>
                    </a:prstGeom>
                  </pic:spPr>
                </pic:pic>
              </a:graphicData>
            </a:graphic>
          </wp:inline>
        </w:drawing>
      </w:r>
    </w:p>
    <w:p w:rsidR="007F450D" w:rsidRDefault="007F450D" w:rsidP="007F450D">
      <w:pPr>
        <w:ind w:firstLine="420"/>
      </w:pPr>
      <w:r>
        <w:t>我国的 SOFC 研究在国家高度重视和研究人员的努力下，也取得了可喜的成 绩。上海硅酸盐研究所经过“九五”、“十五” 863 科技攻关，对高温、中温平 板型 SOFC 从单电池制造到电池堆组装等技术进行了研究，在 2001 年组装和运 行了由 80 个、面积为 10×10 cm 2 的单体所组成的电池堆，最大输出功率 810 W。 “十一五”期间完成瓦中温平板型固体氧化物燃料电池系统的开发。大连化学物 理研究所从上世纪九十年代开始研制电极和电解质材料。“十一五”期间完成 2 kW 管型固体氧化物燃料电池发电系统研究。进入“十二五”，科技部 863 项目 资助上海硅酸盐研究所、华中科技大学开发 5 kW SOFC 独立发电系统，预</w:t>
      </w:r>
      <w:r>
        <w:lastRenderedPageBreak/>
        <w:t>计 2013 面世；大连化物所、宁波新材料研究所分别获资助开发 25 kW 的管式及平板式 电堆。此外，中国科学院过程工程研究所、中国科技大学、华南理工大学、哈尔 滨工业大学等都开展了中温 SOFC 的相关研究工作，为我国的 SOFC 发展提供了 较好的基础。相比于国外，国内在 SOFC 电池稳定性，电堆功率、寿命以及循环 性能上还有着不小的差距。</w:t>
      </w:r>
    </w:p>
    <w:p w:rsidR="007F450D" w:rsidRDefault="007F450D" w:rsidP="007F450D">
      <w:pPr>
        <w:rPr>
          <w:b/>
        </w:rPr>
      </w:pPr>
      <w:r w:rsidRPr="007F450D">
        <w:rPr>
          <w:b/>
        </w:rPr>
        <w:t>1.5.2SOEC 发展现状</w:t>
      </w:r>
    </w:p>
    <w:p w:rsidR="007F450D" w:rsidRDefault="007F450D" w:rsidP="007F450D">
      <w:r>
        <w:rPr>
          <w:b/>
        </w:rPr>
        <w:tab/>
      </w:r>
      <w:r>
        <w:t>SOEC 的电解水制氢始于 1960 年左右，Spacil 等人对 SOEC 高温电解水的 热力学和动力学进行了初步研究，同时考察 SOEC 组成材料、电池制备工艺和结 构对电解性能的影响[126-127]。到 80 年中期西门子-西屋公司基于其管式 SOFC 电 堆进行 SOEC 的电解水性能测试，该电堆在 1000 oC 下最大制氢速率可达到 17.6 NL/h[128]。2004 年，美国爱达荷国家实验室(INL)和 Ceramatec 公司模拟第四代反 应堆提供的高温进行 SOEC 电解制氢的试验，其制氢的效率可以达到 45~52 %从 而引起业界广泛关注。该实验室组装的 SOEC 电堆以 Ni-YSZ 为氢电极、ScSZ 为电解质、LSM 为氧电极，25 个单电池组成的电堆运行超过 1000 h，制氢速率 可达 160 NL/h[129-130]。随后提出的共电解(co-electrolysis) SOEC 在储能和环保领 域开拓了新的方向，利用 SOEC，可将 H2O 与 CO2 共电解制备合成气，同时 SOEC 的能量来源可来自核能、可再生能源等，提高了可再生能源的利用效率[131]。</w:t>
      </w:r>
    </w:p>
    <w:p w:rsidR="007F450D" w:rsidRDefault="007F450D" w:rsidP="007F450D">
      <w:r>
        <w:tab/>
        <w:t>欧盟于 2004 年底启动 Hi2H2( Highly Efficient , High Temperature, Hydrogen Production by Water Electrolysis)项目，旨在利用现有的平板 SOFC 技术和材料来 发展 SOEC，技术指标是开发的 5×5 cm2 的电堆能够以 SOEC 模式运行 2000 h， 衰减率不超过 1 %/1000 h。Risø 国家实验室利用其成熟的 SOFC 电池，在 SOEC 模式下取得了很高的性能，950 oC 下电解池在 1.48 V 下电解电流达到 3.6 A cm-2 [132]。</w:t>
      </w:r>
    </w:p>
    <w:p w:rsidR="007F450D" w:rsidRPr="007F450D" w:rsidRDefault="007F450D" w:rsidP="007F450D">
      <w:pPr>
        <w:rPr>
          <w:b/>
          <w:sz w:val="24"/>
        </w:rPr>
      </w:pPr>
      <w:r>
        <w:tab/>
        <w:t>国内 SOEC 的研究处于起步阶段，其中清华大学在电解池系统效率，电池极 化与阴极结构优化等方面进了一些探索[32,112,133-135]。宁波材料所利用其 SOFC 电 堆进行了 SOEC 模式的测试，电堆稳定运行 800 h，制氢速率为 94.1NL/h[136]。</w:t>
      </w:r>
    </w:p>
    <w:sectPr w:rsidR="007F450D" w:rsidRPr="007F4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BEF" w:rsidRDefault="00167BEF" w:rsidP="008D063A">
      <w:r>
        <w:separator/>
      </w:r>
    </w:p>
  </w:endnote>
  <w:endnote w:type="continuationSeparator" w:id="0">
    <w:p w:rsidR="00167BEF" w:rsidRDefault="00167BEF" w:rsidP="008D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BEF" w:rsidRDefault="00167BEF" w:rsidP="008D063A">
      <w:r>
        <w:separator/>
      </w:r>
    </w:p>
  </w:footnote>
  <w:footnote w:type="continuationSeparator" w:id="0">
    <w:p w:rsidR="00167BEF" w:rsidRDefault="00167BEF" w:rsidP="008D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56E19"/>
    <w:multiLevelType w:val="hybridMultilevel"/>
    <w:tmpl w:val="DD2C837A"/>
    <w:lvl w:ilvl="0" w:tplc="FE04A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D3619"/>
    <w:multiLevelType w:val="hybridMultilevel"/>
    <w:tmpl w:val="DF3A407E"/>
    <w:lvl w:ilvl="0" w:tplc="4A84F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63DDF"/>
    <w:multiLevelType w:val="hybridMultilevel"/>
    <w:tmpl w:val="3346664C"/>
    <w:lvl w:ilvl="0" w:tplc="24901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8"/>
    <w:rsid w:val="00006DFF"/>
    <w:rsid w:val="00167BEF"/>
    <w:rsid w:val="00194EFC"/>
    <w:rsid w:val="001B1623"/>
    <w:rsid w:val="001D24C0"/>
    <w:rsid w:val="00487401"/>
    <w:rsid w:val="004D2208"/>
    <w:rsid w:val="00521121"/>
    <w:rsid w:val="005E29F9"/>
    <w:rsid w:val="007473A3"/>
    <w:rsid w:val="007952A5"/>
    <w:rsid w:val="007C15DD"/>
    <w:rsid w:val="007F450D"/>
    <w:rsid w:val="007F6142"/>
    <w:rsid w:val="00811934"/>
    <w:rsid w:val="00822FC1"/>
    <w:rsid w:val="008A081B"/>
    <w:rsid w:val="008C0354"/>
    <w:rsid w:val="008D063A"/>
    <w:rsid w:val="00A37F8B"/>
    <w:rsid w:val="00A520BA"/>
    <w:rsid w:val="00A5694B"/>
    <w:rsid w:val="00AC2FF6"/>
    <w:rsid w:val="00B0071B"/>
    <w:rsid w:val="00B437B8"/>
    <w:rsid w:val="00BB5336"/>
    <w:rsid w:val="00BF4CFA"/>
    <w:rsid w:val="00C208D0"/>
    <w:rsid w:val="00C338BF"/>
    <w:rsid w:val="00C44D66"/>
    <w:rsid w:val="00C83826"/>
    <w:rsid w:val="00CF75D1"/>
    <w:rsid w:val="00D12C3D"/>
    <w:rsid w:val="00D17D08"/>
    <w:rsid w:val="00DB7AC7"/>
    <w:rsid w:val="00DD5C74"/>
    <w:rsid w:val="00DF0F8A"/>
    <w:rsid w:val="00E8264C"/>
    <w:rsid w:val="00F72508"/>
    <w:rsid w:val="00F96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DB0B4"/>
  <w15:chartTrackingRefBased/>
  <w15:docId w15:val="{DFB212CE-748E-4DF5-940D-0A87AA16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63A"/>
    <w:rPr>
      <w:sz w:val="18"/>
      <w:szCs w:val="18"/>
    </w:rPr>
  </w:style>
  <w:style w:type="paragraph" w:styleId="a5">
    <w:name w:val="footer"/>
    <w:basedOn w:val="a"/>
    <w:link w:val="a6"/>
    <w:uiPriority w:val="99"/>
    <w:unhideWhenUsed/>
    <w:rsid w:val="008D063A"/>
    <w:pPr>
      <w:tabs>
        <w:tab w:val="center" w:pos="4153"/>
        <w:tab w:val="right" w:pos="8306"/>
      </w:tabs>
      <w:snapToGrid w:val="0"/>
      <w:jc w:val="left"/>
    </w:pPr>
    <w:rPr>
      <w:sz w:val="18"/>
      <w:szCs w:val="18"/>
    </w:rPr>
  </w:style>
  <w:style w:type="character" w:customStyle="1" w:styleId="a6">
    <w:name w:val="页脚 字符"/>
    <w:basedOn w:val="a0"/>
    <w:link w:val="a5"/>
    <w:uiPriority w:val="99"/>
    <w:rsid w:val="008D063A"/>
    <w:rPr>
      <w:sz w:val="18"/>
      <w:szCs w:val="18"/>
    </w:rPr>
  </w:style>
  <w:style w:type="paragraph" w:styleId="a7">
    <w:name w:val="List Paragraph"/>
    <w:basedOn w:val="a"/>
    <w:uiPriority w:val="34"/>
    <w:qFormat/>
    <w:rsid w:val="00194EFC"/>
    <w:pPr>
      <w:ind w:firstLineChars="200" w:firstLine="420"/>
    </w:pPr>
  </w:style>
  <w:style w:type="character" w:styleId="a8">
    <w:name w:val="Placeholder Text"/>
    <w:basedOn w:val="a0"/>
    <w:uiPriority w:val="99"/>
    <w:semiHidden/>
    <w:rsid w:val="001D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17</cp:revision>
  <dcterms:created xsi:type="dcterms:W3CDTF">2017-05-10T13:03:00Z</dcterms:created>
  <dcterms:modified xsi:type="dcterms:W3CDTF">2017-05-30T03:04:00Z</dcterms:modified>
</cp:coreProperties>
</file>