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BA" w:rsidRDefault="002C1FBA">
      <w:pPr>
        <w:jc w:val="center"/>
        <w:rPr>
          <w:sz w:val="84"/>
          <w:szCs w:val="84"/>
        </w:rPr>
      </w:pPr>
    </w:p>
    <w:p w:rsidR="002C1FBA" w:rsidRDefault="00C34A53">
      <w:pPr>
        <w:jc w:val="center"/>
        <w:rPr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成绩管理系统</w:t>
      </w:r>
    </w:p>
    <w:p w:rsidR="002C1FBA" w:rsidRDefault="00C34A53"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软件需求规格说明书</w:t>
      </w:r>
    </w:p>
    <w:p w:rsidR="00FF1412" w:rsidRDefault="00FF1412">
      <w:pPr>
        <w:jc w:val="center"/>
        <w:rPr>
          <w:b/>
          <w:bCs/>
          <w:sz w:val="72"/>
          <w:szCs w:val="72"/>
        </w:rPr>
      </w:pPr>
    </w:p>
    <w:p w:rsidR="002C1FBA" w:rsidRDefault="002C1FBA">
      <w:pPr>
        <w:sectPr w:rsidR="002C1F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1412" w:rsidRDefault="00FF1412" w:rsidP="00FF1412">
      <w:pPr>
        <w:tabs>
          <w:tab w:val="left" w:pos="312"/>
        </w:tabs>
        <w:rPr>
          <w:rFonts w:ascii="黑体" w:eastAsia="黑体" w:hAnsi="黑体" w:cs="黑体" w:hint="eastAsia"/>
          <w:b/>
          <w:bCs/>
          <w:sz w:val="30"/>
          <w:szCs w:val="30"/>
        </w:rPr>
      </w:pPr>
      <w:r w:rsidRPr="00FF1412">
        <w:rPr>
          <w:rFonts w:ascii="黑体" w:eastAsia="黑体" w:hAnsi="黑体" w:cs="黑体"/>
          <w:b/>
          <w:bCs/>
          <w:sz w:val="30"/>
          <w:szCs w:val="30"/>
        </w:rPr>
        <w:lastRenderedPageBreak/>
        <w:t>https://wenku.baidu.com/view/50089a6e227916888586d74c.html</w:t>
      </w:r>
    </w:p>
    <w:p w:rsidR="002C1FBA" w:rsidRDefault="00C34A53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引言</w:t>
      </w:r>
    </w:p>
    <w:p w:rsidR="002C1FBA" w:rsidRDefault="002C1FBA"/>
    <w:p w:rsidR="002C1FBA" w:rsidRDefault="00C34A53">
      <w:pPr>
        <w:numPr>
          <w:ilvl w:val="1"/>
          <w:numId w:val="2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目的</w:t>
      </w:r>
    </w:p>
    <w:p w:rsidR="002C1FBA" w:rsidRDefault="00C34A53">
      <w:pPr>
        <w:ind w:firstLine="420"/>
      </w:pPr>
      <w:r>
        <w:rPr>
          <w:rFonts w:hint="eastAsia"/>
        </w:rPr>
        <w:t>该文档首先给出了整个系统的整体网络结构和功能结构的概貌，，试图从总体架构上给出整个系统的轮廓，然后又对功能需求、性能需求和其它非功能性需求进行了详细的描述。</w:t>
      </w:r>
    </w:p>
    <w:p w:rsidR="002C1FBA" w:rsidRDefault="00C34A53">
      <w:r>
        <w:rPr>
          <w:rFonts w:hint="eastAsia"/>
        </w:rPr>
        <w:t>其中对功能需求的描述采用了</w:t>
      </w:r>
      <w:r>
        <w:rPr>
          <w:rFonts w:hint="eastAsia"/>
        </w:rPr>
        <w:t>UML</w:t>
      </w:r>
      <w:r>
        <w:rPr>
          <w:rFonts w:hint="eastAsia"/>
        </w:rPr>
        <w:t>的用例模型方式，主要描述了每一用例的基本事件流，若有备选事件流则描述，否则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省略。而且还给出了非常直观的用例图。这些文字和图形都为了本文档能详细准确地描述用户的需求，同时也为用户更容易地理解这些需求的描述创造了条件。</w:t>
      </w:r>
    </w:p>
    <w:p w:rsidR="002C1FBA" w:rsidRDefault="00C34A53">
      <w:pPr>
        <w:ind w:firstLine="420"/>
      </w:pPr>
      <w:r>
        <w:rPr>
          <w:rFonts w:hint="eastAsia"/>
        </w:rPr>
        <w:t>该文档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2C1FBA" w:rsidRDefault="00C34A53">
      <w:pPr>
        <w:numPr>
          <w:ilvl w:val="1"/>
          <w:numId w:val="2"/>
        </w:num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文档约定</w:t>
      </w:r>
    </w:p>
    <w:p w:rsidR="002C1FBA" w:rsidRDefault="00C34A53">
      <w:r>
        <w:rPr>
          <w:rFonts w:hint="eastAsia"/>
        </w:rPr>
        <w:t xml:space="preserve">    </w:t>
      </w:r>
      <w:r>
        <w:rPr>
          <w:rFonts w:hint="eastAsia"/>
        </w:rPr>
        <w:t>本文档按以下要求和约定进行书写：</w:t>
      </w:r>
      <w:r>
        <w:rPr>
          <w:rFonts w:hint="eastAsia"/>
        </w:rPr>
        <w:t> </w:t>
      </w:r>
    </w:p>
    <w:p w:rsidR="002C1FBA" w:rsidRDefault="00C34A5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）页面的左边距为</w:t>
      </w:r>
      <w:r>
        <w:rPr>
          <w:rFonts w:hint="eastAsia"/>
        </w:rPr>
        <w:t>2.5cm</w:t>
      </w:r>
      <w:r>
        <w:rPr>
          <w:rFonts w:hint="eastAsia"/>
        </w:rPr>
        <w:t>，右边距为</w:t>
      </w:r>
      <w:r>
        <w:rPr>
          <w:rFonts w:hint="eastAsia"/>
        </w:rPr>
        <w:t>2.0cm</w:t>
      </w:r>
      <w:r>
        <w:rPr>
          <w:rFonts w:hint="eastAsia"/>
        </w:rPr>
        <w:t>，装订线靠左，行距为最小值</w:t>
      </w:r>
      <w:r>
        <w:rPr>
          <w:rFonts w:hint="eastAsia"/>
        </w:rPr>
        <w:t>20</w:t>
      </w:r>
      <w:r>
        <w:rPr>
          <w:rFonts w:hint="eastAsia"/>
        </w:rPr>
        <w:t>磅。</w:t>
      </w:r>
    </w:p>
    <w:p w:rsidR="002C1FBA" w:rsidRDefault="00C34A5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）标题最多分三级，分别为黑体小三、黑体四号、黑体小四，标题均加粗。</w:t>
      </w:r>
      <w:r>
        <w:rPr>
          <w:rFonts w:hint="eastAsia"/>
        </w:rPr>
        <w:t> </w:t>
      </w:r>
    </w:p>
    <w:p w:rsidR="002C1FBA" w:rsidRDefault="00C34A5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）正文字体为宋体小四号，无特殊情况下，字体颜色均采用黑色。</w:t>
      </w:r>
    </w:p>
    <w:p w:rsidR="002C1FBA" w:rsidRDefault="00C34A5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）出现序号的段落不采用自动编号功能而采用人工编号，各级别的序号依次</w:t>
      </w:r>
      <w:r>
        <w:rPr>
          <w:rFonts w:hint="eastAsia"/>
        </w:rPr>
        <w:t>为（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a)</w:t>
      </w:r>
      <w:r>
        <w:rPr>
          <w:rFonts w:hint="eastAsia"/>
        </w:rPr>
        <w:t>等，特殊情况另作规定。</w:t>
      </w:r>
    </w:p>
    <w:p w:rsidR="002C1FBA" w:rsidRDefault="002C1FBA"/>
    <w:p w:rsidR="002C1FBA" w:rsidRDefault="00C34A53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1.3 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预期的读者和阅读建议</w:t>
      </w:r>
    </w:p>
    <w:p w:rsidR="002C1FBA" w:rsidRDefault="00C34A53">
      <w:pPr>
        <w:ind w:firstLine="420"/>
      </w:pPr>
      <w:r>
        <w:rPr>
          <w:rFonts w:hint="eastAsia"/>
        </w:rPr>
        <w:t>本文档的主要内容共分</w:t>
      </w:r>
      <w:r>
        <w:rPr>
          <w:rFonts w:hint="eastAsia"/>
        </w:rPr>
        <w:t>4</w:t>
      </w:r>
      <w:r>
        <w:rPr>
          <w:rFonts w:hint="eastAsia"/>
        </w:rPr>
        <w:t>部分：综合描述、系统特性、和非功能性需求和外部接口描述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，硬件接口和通讯接口等进行了描述。</w:t>
      </w:r>
    </w:p>
    <w:p w:rsidR="002C1FBA" w:rsidRDefault="00C34A53">
      <w:pPr>
        <w:ind w:firstLine="420"/>
      </w:pPr>
      <w:r>
        <w:rPr>
          <w:rFonts w:hint="eastAsia"/>
        </w:rPr>
        <w:t>本文档面向</w:t>
      </w:r>
      <w:proofErr w:type="gramStart"/>
      <w:r>
        <w:rPr>
          <w:rFonts w:hint="eastAsia"/>
        </w:rPr>
        <w:t>多种读者</w:t>
      </w:r>
      <w:proofErr w:type="gramEnd"/>
      <w:r>
        <w:rPr>
          <w:rFonts w:hint="eastAsia"/>
        </w:rPr>
        <w:t>对象：</w:t>
      </w:r>
    </w:p>
    <w:p w:rsidR="002C1FBA" w:rsidRDefault="00C34A53">
      <w:pPr>
        <w:numPr>
          <w:ilvl w:val="0"/>
          <w:numId w:val="3"/>
        </w:numPr>
        <w:ind w:firstLine="420"/>
      </w:pPr>
      <w:r>
        <w:rPr>
          <w:rFonts w:hint="eastAsia"/>
        </w:rPr>
        <w:t>项目经理：项目经理可以根据本文档了解预期产品的功能，并据此进行系统设计、项目管理。</w:t>
      </w:r>
    </w:p>
    <w:p w:rsidR="002C1FBA" w:rsidRDefault="00C34A53">
      <w:pPr>
        <w:numPr>
          <w:ilvl w:val="0"/>
          <w:numId w:val="3"/>
        </w:numPr>
        <w:ind w:firstLine="420"/>
      </w:pPr>
      <w:r>
        <w:rPr>
          <w:rFonts w:hint="eastAsia"/>
        </w:rPr>
        <w:t>设计员：对需求进行</w:t>
      </w:r>
      <w:r>
        <w:rPr>
          <w:rFonts w:hint="eastAsia"/>
        </w:rPr>
        <w:t>分析，并设计出系统，包括数据库的设计。</w:t>
      </w:r>
    </w:p>
    <w:p w:rsidR="002C1FBA" w:rsidRDefault="00C34A53">
      <w:pPr>
        <w:numPr>
          <w:ilvl w:val="0"/>
          <w:numId w:val="3"/>
        </w:numPr>
        <w:ind w:firstLine="420"/>
      </w:pPr>
      <w:r>
        <w:rPr>
          <w:rFonts w:hint="eastAsia"/>
        </w:rPr>
        <w:t>程序员：配合《设计报告》，了解系统功能，编写《用户手册》。</w:t>
      </w:r>
    </w:p>
    <w:p w:rsidR="002C1FBA" w:rsidRDefault="00C34A53">
      <w:pPr>
        <w:numPr>
          <w:ilvl w:val="0"/>
          <w:numId w:val="3"/>
        </w:numPr>
        <w:ind w:firstLine="420"/>
      </w:pPr>
      <w:r>
        <w:rPr>
          <w:rFonts w:hint="eastAsia"/>
        </w:rPr>
        <w:t>测试员：根据本文档编写测试用力，并对软件产品进行功能性测试和非功能性测试。</w:t>
      </w:r>
    </w:p>
    <w:p w:rsidR="002C1FBA" w:rsidRDefault="00C34A53">
      <w:pPr>
        <w:numPr>
          <w:ilvl w:val="0"/>
          <w:numId w:val="3"/>
        </w:numPr>
        <w:ind w:firstLine="420"/>
      </w:pPr>
      <w:r>
        <w:rPr>
          <w:rFonts w:hint="eastAsia"/>
        </w:rPr>
        <w:t>销售人员：了解预期产品的功能和性能。</w:t>
      </w:r>
    </w:p>
    <w:p w:rsidR="002C1FBA" w:rsidRDefault="00C34A53">
      <w:pPr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用户：了解预期产品的功能和性能，并与分析人员一起对整个需求进行讨论和协商。</w:t>
      </w:r>
    </w:p>
    <w:p w:rsidR="00FF1412" w:rsidRDefault="00FF1412">
      <w:pPr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其他人员：如部门领导、公司领导等</w:t>
      </w:r>
      <w:r w:rsidR="00936877">
        <w:rPr>
          <w:rFonts w:hint="eastAsia"/>
        </w:rPr>
        <w:t>可以据此了解产品的功能和性能。</w:t>
      </w:r>
    </w:p>
    <w:p w:rsidR="00936877" w:rsidRDefault="00936877" w:rsidP="00936877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在阅读本文档时，首先要了解产品的功能概貌，然后可以根据自身的需要对每一功能进行适当的了解。</w:t>
      </w:r>
    </w:p>
    <w:p w:rsidR="00936877" w:rsidRDefault="00936877" w:rsidP="00936877">
      <w:pPr>
        <w:pStyle w:val="a3"/>
        <w:ind w:firstLineChars="0" w:firstLine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1.4</w:t>
      </w:r>
      <w:r w:rsidRPr="00936877">
        <w:rPr>
          <w:rFonts w:ascii="黑体" w:eastAsia="黑体" w:hAnsi="黑体" w:hint="eastAsia"/>
          <w:b/>
          <w:sz w:val="28"/>
          <w:szCs w:val="28"/>
        </w:rPr>
        <w:t>范围</w:t>
      </w:r>
    </w:p>
    <w:p w:rsidR="00936877" w:rsidRDefault="00936877" w:rsidP="00936877">
      <w:pPr>
        <w:pStyle w:val="a3"/>
        <w:ind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</w:t>
      </w:r>
      <w:r>
        <w:rPr>
          <w:rFonts w:asciiTheme="majorEastAsia" w:eastAsiaTheme="majorEastAsia" w:hAnsiTheme="majorEastAsia" w:hint="eastAsia"/>
          <w:szCs w:val="21"/>
        </w:rPr>
        <w:t>该产品是在积累了丰富业务经验的基础上进行开发的，在需求上，充分考虑了具体用户的实际情况。本产品将主要适用于江苏省各高级中学的成绩管理，主要完成学生成绩录入、批量录入、学生成绩分析与统计等业务，也可作为学校学生与教务管理系统的</w:t>
      </w:r>
      <w:proofErr w:type="gramStart"/>
      <w:r>
        <w:rPr>
          <w:rFonts w:asciiTheme="majorEastAsia" w:eastAsiaTheme="majorEastAsia" w:hAnsiTheme="majorEastAsia" w:hint="eastAsia"/>
          <w:szCs w:val="21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</w:rPr>
        <w:t>个子模块。</w:t>
      </w:r>
    </w:p>
    <w:p w:rsidR="00936877" w:rsidRDefault="00936877" w:rsidP="00936877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术语</w:t>
      </w:r>
    </w:p>
    <w:p w:rsidR="00936877" w:rsidRDefault="00936877" w:rsidP="00936877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参考文献</w:t>
      </w:r>
    </w:p>
    <w:p w:rsidR="00936877" w:rsidRPr="00936877" w:rsidRDefault="00936877" w:rsidP="00936877">
      <w:pPr>
        <w:pStyle w:val="a3"/>
        <w:numPr>
          <w:ilvl w:val="0"/>
          <w:numId w:val="2"/>
        </w:numPr>
        <w:rPr>
          <w:rFonts w:asciiTheme="majorEastAsia" w:eastAsiaTheme="majorEastAsia" w:hAnsiTheme="majorEastAsia" w:hint="eastAsia"/>
          <w:szCs w:val="21"/>
        </w:rPr>
      </w:pPr>
      <w:r w:rsidRPr="00936877">
        <w:rPr>
          <w:rFonts w:asciiTheme="majorEastAsia" w:eastAsiaTheme="majorEastAsia" w:hAnsiTheme="majorEastAsia" w:hint="eastAsia"/>
          <w:szCs w:val="21"/>
        </w:rPr>
        <w:t>系统概述</w:t>
      </w:r>
    </w:p>
    <w:p w:rsidR="00936877" w:rsidRDefault="00936877" w:rsidP="00936877">
      <w:pPr>
        <w:pStyle w:val="a3"/>
        <w:numPr>
          <w:ilvl w:val="1"/>
          <w:numId w:val="2"/>
        </w:num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概述</w:t>
      </w:r>
    </w:p>
    <w:p w:rsidR="00936877" w:rsidRDefault="00936877" w:rsidP="00936877">
      <w:pPr>
        <w:pStyle w:val="a3"/>
        <w:ind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高级中学对学生的考核主要还是对学生各科成绩的考核，考试类别多、课程多，而且要随高考制度的变化改变，学生多，工作量大，尤其对学生成绩的分析及统计要及时，所以，成绩管理一直是学校管理中的一个重要子系统。好的系统可以减少老师子</w:t>
      </w:r>
      <w:proofErr w:type="gramStart"/>
      <w:r>
        <w:rPr>
          <w:rFonts w:asciiTheme="majorEastAsia" w:eastAsiaTheme="majorEastAsia" w:hAnsiTheme="majorEastAsia" w:hint="eastAsia"/>
          <w:szCs w:val="21"/>
        </w:rPr>
        <w:t>啊成绩</w:t>
      </w:r>
      <w:proofErr w:type="gramEnd"/>
      <w:r>
        <w:rPr>
          <w:rFonts w:asciiTheme="majorEastAsia" w:eastAsiaTheme="majorEastAsia" w:hAnsiTheme="majorEastAsia" w:hint="eastAsia"/>
          <w:szCs w:val="21"/>
        </w:rPr>
        <w:t>管理上的工作量，学生可以及时的查询学习成绩，学校可以快速获得考试结果，掌握教学情况，改进教学活动。</w:t>
      </w:r>
    </w:p>
    <w:p w:rsidR="00936877" w:rsidRDefault="00D7602F" w:rsidP="00D7602F">
      <w:pPr>
        <w:pStyle w:val="a3"/>
        <w:numPr>
          <w:ilvl w:val="1"/>
          <w:numId w:val="2"/>
        </w:num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功能</w:t>
      </w:r>
    </w:p>
    <w:p w:rsidR="00D7602F" w:rsidRDefault="00D7602F" w:rsidP="00D7602F">
      <w:pPr>
        <w:pStyle w:val="a3"/>
        <w:ind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1A07CA68" wp14:editId="0DDA4FFF">
            <wp:extent cx="5095875" cy="495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2F" w:rsidRDefault="00D7602F" w:rsidP="00D7602F">
      <w:pPr>
        <w:pStyle w:val="a3"/>
        <w:ind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   </w:t>
      </w:r>
    </w:p>
    <w:p w:rsidR="00D7602F" w:rsidRPr="00936877" w:rsidRDefault="00D7602F" w:rsidP="00D7602F">
      <w:pPr>
        <w:pStyle w:val="a3"/>
        <w:ind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 wp14:anchorId="487861BD" wp14:editId="3A67E90D">
            <wp:extent cx="4600575" cy="2705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77" w:rsidRDefault="00936877" w:rsidP="00936877">
      <w:pPr>
        <w:pStyle w:val="a3"/>
        <w:ind w:firstLineChars="0" w:firstLine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 w:rsidR="00D7602F">
        <w:rPr>
          <w:rFonts w:ascii="黑体" w:eastAsia="黑体" w:hAnsi="黑体" w:hint="eastAsia"/>
          <w:b/>
          <w:sz w:val="28"/>
          <w:szCs w:val="28"/>
        </w:rPr>
        <w:t xml:space="preserve">                 图一   成绩管理系统功能</w:t>
      </w:r>
    </w:p>
    <w:p w:rsidR="00D7602F" w:rsidRDefault="00D7602F" w:rsidP="00936877">
      <w:pPr>
        <w:pStyle w:val="a3"/>
        <w:ind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D7602F" w:rsidRDefault="00D7602F" w:rsidP="00D7602F">
      <w:pPr>
        <w:pStyle w:val="a3"/>
        <w:numPr>
          <w:ilvl w:val="1"/>
          <w:numId w:val="2"/>
        </w:num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运行环境</w:t>
      </w:r>
    </w:p>
    <w:p w:rsidR="00D7602F" w:rsidRDefault="00D7602F" w:rsidP="00D7602F">
      <w:pPr>
        <w:pStyle w:val="a3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</w:t>
      </w:r>
    </w:p>
    <w:p w:rsidR="00D7602F" w:rsidRDefault="00D7602F" w:rsidP="00D7602F">
      <w:pPr>
        <w:pStyle w:val="a3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该系统为B/S三层结构，它的运行环境分客户端、应用服务器端和数据库服务器端三部分。</w:t>
      </w:r>
    </w:p>
    <w:p w:rsidR="00D7602F" w:rsidRDefault="00D7602F" w:rsidP="00D7602F">
      <w:pPr>
        <w:pStyle w:val="a3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以下是系统的软件环境：</w:t>
      </w:r>
    </w:p>
    <w:p w:rsidR="00D7602F" w:rsidRDefault="00D7602F" w:rsidP="00D7602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客户端</w:t>
      </w:r>
    </w:p>
    <w:p w:rsidR="00D7602F" w:rsidRDefault="00D7602F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操作系统：Windows2000 Professional/XP或更新版本</w:t>
      </w:r>
      <w:r w:rsidR="007F3028">
        <w:rPr>
          <w:rFonts w:asciiTheme="minorEastAsia" w:hAnsiTheme="minorEastAsia" w:hint="eastAsia"/>
          <w:szCs w:val="21"/>
        </w:rPr>
        <w:t>。</w:t>
      </w:r>
    </w:p>
    <w:p w:rsidR="00D7602F" w:rsidRDefault="00D7602F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浏览器：IE6以上，其他常见浏览器如</w:t>
      </w:r>
      <w:proofErr w:type="spellStart"/>
      <w:r>
        <w:rPr>
          <w:rFonts w:asciiTheme="minorEastAsia" w:hAnsiTheme="minorEastAsia" w:hint="eastAsia"/>
          <w:szCs w:val="21"/>
        </w:rPr>
        <w:t>FireFox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D7602F" w:rsidRDefault="00D7602F" w:rsidP="00D7602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D7602F">
        <w:rPr>
          <w:rFonts w:asciiTheme="minorEastAsia" w:hAnsiTheme="minorEastAsia" w:hint="eastAsia"/>
          <w:szCs w:val="21"/>
        </w:rPr>
        <w:t>应用服务器端</w:t>
      </w:r>
    </w:p>
    <w:p w:rsidR="00D7602F" w:rsidRDefault="00D7602F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操作系统：</w:t>
      </w:r>
      <w:r>
        <w:rPr>
          <w:rFonts w:asciiTheme="minorEastAsia" w:hAnsiTheme="minorEastAsia" w:hint="eastAsia"/>
          <w:szCs w:val="21"/>
        </w:rPr>
        <w:t>Windows2000或更新版本</w:t>
      </w:r>
      <w:r w:rsidR="007F3028">
        <w:rPr>
          <w:rFonts w:asciiTheme="minorEastAsia" w:hAnsiTheme="minorEastAsia" w:hint="eastAsia"/>
          <w:szCs w:val="21"/>
        </w:rPr>
        <w:t>。</w:t>
      </w:r>
    </w:p>
    <w:p w:rsidR="00D7602F" w:rsidRDefault="00D7602F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应用服务器：Tomcat5.5或更新版本。</w:t>
      </w:r>
    </w:p>
    <w:p w:rsidR="00D7602F" w:rsidRPr="00D7602F" w:rsidRDefault="00D7602F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数据库访问：JDBC。</w:t>
      </w:r>
    </w:p>
    <w:p w:rsidR="00D7602F" w:rsidRDefault="00D7602F" w:rsidP="00D7602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数据库服务器端</w:t>
      </w:r>
    </w:p>
    <w:p w:rsidR="00D7602F" w:rsidRDefault="007F3028" w:rsidP="00D7602F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操作系统：</w:t>
      </w:r>
      <w:r>
        <w:rPr>
          <w:rFonts w:asciiTheme="minorEastAsia" w:hAnsiTheme="minorEastAsia" w:hint="eastAsia"/>
          <w:szCs w:val="21"/>
        </w:rPr>
        <w:t>Windows2000或更新版本</w:t>
      </w:r>
      <w:r>
        <w:rPr>
          <w:rFonts w:asciiTheme="minorEastAsia" w:hAnsiTheme="minorEastAsia" w:hint="eastAsia"/>
          <w:szCs w:val="21"/>
        </w:rPr>
        <w:t>。</w:t>
      </w:r>
    </w:p>
    <w:p w:rsidR="007F3028" w:rsidRDefault="007F3028" w:rsidP="007F3028">
      <w:pPr>
        <w:pStyle w:val="a3"/>
        <w:ind w:left="15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数据库系统：SQL Server 2000或更新版本。</w:t>
      </w:r>
    </w:p>
    <w:p w:rsidR="007F3028" w:rsidRPr="007F3028" w:rsidRDefault="007F3028" w:rsidP="007F3028">
      <w:pPr>
        <w:pStyle w:val="a3"/>
        <w:numPr>
          <w:ilvl w:val="1"/>
          <w:numId w:val="2"/>
        </w:numPr>
        <w:rPr>
          <w:rFonts w:asciiTheme="minorEastAsia" w:hAnsiTheme="minorEastAsia" w:hint="eastAsia"/>
          <w:szCs w:val="21"/>
        </w:rPr>
      </w:pPr>
      <w:r w:rsidRPr="007F3028">
        <w:rPr>
          <w:rFonts w:asciiTheme="minorEastAsia" w:hAnsiTheme="minorEastAsia" w:hint="eastAsia"/>
          <w:szCs w:val="21"/>
        </w:rPr>
        <w:t>假设与依赖</w:t>
      </w:r>
    </w:p>
    <w:p w:rsidR="007F3028" w:rsidRDefault="007F3028" w:rsidP="007F3028">
      <w:pPr>
        <w:pStyle w:val="a3"/>
        <w:ind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本项目是否能够成功实施，主要取决于以下的条件：</w:t>
      </w:r>
    </w:p>
    <w:p w:rsidR="007F3028" w:rsidRDefault="007F3028" w:rsidP="00A5053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苏州中学能够积极地与安博配合，为了项目的开发和实施</w:t>
      </w:r>
      <w:r w:rsidR="00A50534">
        <w:rPr>
          <w:rFonts w:asciiTheme="minorEastAsia" w:hAnsiTheme="minorEastAsia" w:hint="eastAsia"/>
          <w:szCs w:val="21"/>
        </w:rPr>
        <w:t>，在必要时对现有的业务流程进行合理的调整。</w:t>
      </w:r>
    </w:p>
    <w:p w:rsidR="00A50534" w:rsidRDefault="00A50534" w:rsidP="00A5053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苏州中学为安博的调研、开发和实施过程提供必要的工作环境和系统运行环境，这些环境有助于安博开展工作。</w:t>
      </w:r>
    </w:p>
    <w:p w:rsidR="00A50534" w:rsidRPr="007F3028" w:rsidRDefault="00A50534" w:rsidP="00A5053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苏州中学为安博提供完整的功能</w:t>
      </w:r>
      <w:r w:rsidR="00322FC0">
        <w:rPr>
          <w:rFonts w:asciiTheme="minorEastAsia" w:hAnsiTheme="minorEastAsia" w:hint="eastAsia"/>
          <w:szCs w:val="21"/>
        </w:rPr>
        <w:t>和性能需求资料，以便于安博对其进行分析</w:t>
      </w:r>
      <w:bookmarkStart w:id="0" w:name="_GoBack"/>
      <w:bookmarkEnd w:id="0"/>
    </w:p>
    <w:sectPr w:rsidR="00A50534" w:rsidRPr="007F3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619E7"/>
    <w:multiLevelType w:val="singleLevel"/>
    <w:tmpl w:val="B9B619E7"/>
    <w:lvl w:ilvl="0">
      <w:start w:val="1"/>
      <w:numFmt w:val="decimal"/>
      <w:suff w:val="nothing"/>
      <w:lvlText w:val="（%1）"/>
      <w:lvlJc w:val="left"/>
    </w:lvl>
  </w:abstractNum>
  <w:abstractNum w:abstractNumId="1">
    <w:nsid w:val="C6637738"/>
    <w:multiLevelType w:val="multilevel"/>
    <w:tmpl w:val="2A8E0A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256C7"/>
    <w:multiLevelType w:val="hybridMultilevel"/>
    <w:tmpl w:val="158C1EFA"/>
    <w:lvl w:ilvl="0" w:tplc="F2DEC2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F9E23FB"/>
    <w:multiLevelType w:val="hybridMultilevel"/>
    <w:tmpl w:val="3A5C6CA8"/>
    <w:lvl w:ilvl="0" w:tplc="3E2EBB18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45B260CC"/>
    <w:multiLevelType w:val="multilevel"/>
    <w:tmpl w:val="45B260C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12233"/>
    <w:rsid w:val="002C1FBA"/>
    <w:rsid w:val="00322FC0"/>
    <w:rsid w:val="007F3028"/>
    <w:rsid w:val="00936877"/>
    <w:rsid w:val="00975C59"/>
    <w:rsid w:val="00A50534"/>
    <w:rsid w:val="00C30752"/>
    <w:rsid w:val="00D7602F"/>
    <w:rsid w:val="00FF1412"/>
    <w:rsid w:val="23F408FF"/>
    <w:rsid w:val="3E012233"/>
    <w:rsid w:val="426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936877"/>
    <w:pPr>
      <w:ind w:firstLineChars="200" w:firstLine="420"/>
    </w:pPr>
  </w:style>
  <w:style w:type="paragraph" w:styleId="a4">
    <w:name w:val="Balloon Text"/>
    <w:basedOn w:val="a"/>
    <w:link w:val="Char"/>
    <w:rsid w:val="00D7602F"/>
    <w:rPr>
      <w:sz w:val="18"/>
      <w:szCs w:val="18"/>
    </w:rPr>
  </w:style>
  <w:style w:type="character" w:customStyle="1" w:styleId="Char">
    <w:name w:val="批注框文本 Char"/>
    <w:basedOn w:val="a0"/>
    <w:link w:val="a4"/>
    <w:rsid w:val="00D760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936877"/>
    <w:pPr>
      <w:ind w:firstLineChars="200" w:firstLine="420"/>
    </w:pPr>
  </w:style>
  <w:style w:type="paragraph" w:styleId="a4">
    <w:name w:val="Balloon Text"/>
    <w:basedOn w:val="a"/>
    <w:link w:val="Char"/>
    <w:rsid w:val="00D7602F"/>
    <w:rPr>
      <w:sz w:val="18"/>
      <w:szCs w:val="18"/>
    </w:rPr>
  </w:style>
  <w:style w:type="character" w:customStyle="1" w:styleId="Char">
    <w:name w:val="批注框文本 Char"/>
    <w:basedOn w:val="a0"/>
    <w:link w:val="a4"/>
    <w:rsid w:val="00D760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1590</Words>
  <Characters>248</Characters>
  <Application>Microsoft Office Word</Application>
  <DocSecurity>0</DocSecurity>
  <Lines>2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6</cp:revision>
  <dcterms:created xsi:type="dcterms:W3CDTF">2018-06-19T09:58:00Z</dcterms:created>
  <dcterms:modified xsi:type="dcterms:W3CDTF">2018-06-26T10:19:00Z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