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5F5C86">
        <w:tc>
          <w:tcPr>
            <w:tcW w:w="9639" w:type="dxa"/>
            <w:hideMark/>
          </w:tcPr>
          <w:p w14:paraId="5F20387F" w14:textId="005E39EE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5F5C86">
              <w:rPr>
                <w:lang w:eastAsia="en-US"/>
              </w:rPr>
              <w:t>9</w:t>
            </w:r>
          </w:p>
        </w:tc>
      </w:tr>
      <w:tr w:rsidR="00887DF0" w14:paraId="206960EA" w14:textId="77777777" w:rsidTr="005F5C86">
        <w:tc>
          <w:tcPr>
            <w:tcW w:w="9639" w:type="dxa"/>
          </w:tcPr>
          <w:p w14:paraId="74C806DB" w14:textId="77777777" w:rsidR="00887DF0" w:rsidRPr="00887DF0" w:rsidRDefault="00887DF0" w:rsidP="00887DF0"/>
          <w:p w14:paraId="1FA70E2B" w14:textId="77777777" w:rsidR="005F5C86" w:rsidRPr="005F5C86" w:rsidRDefault="005F5C86" w:rsidP="005F5C86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5F5C86">
              <w:rPr>
                <w:sz w:val="32"/>
                <w:szCs w:val="32"/>
                <w:lang w:eastAsia="en-US"/>
              </w:rPr>
              <w:t xml:space="preserve">Объектно-реляционные базы данных. </w:t>
            </w:r>
          </w:p>
          <w:p w14:paraId="38BC071B" w14:textId="6BF16982" w:rsidR="00887DF0" w:rsidRDefault="005F5C86" w:rsidP="005F5C86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5F5C86">
              <w:rPr>
                <w:sz w:val="32"/>
                <w:szCs w:val="32"/>
                <w:lang w:eastAsia="en-US"/>
              </w:rPr>
              <w:t>Проектирование и создание</w:t>
            </w:r>
          </w:p>
        </w:tc>
      </w:tr>
      <w:tr w:rsidR="00887DF0" w14:paraId="74DFB02B" w14:textId="77777777" w:rsidTr="005F5C86">
        <w:tc>
          <w:tcPr>
            <w:tcW w:w="9639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356B1BCE" w14:textId="77777777" w:rsidTr="005F5C86">
        <w:tc>
          <w:tcPr>
            <w:tcW w:w="9639" w:type="dxa"/>
          </w:tcPr>
          <w:p w14:paraId="20AA0413" w14:textId="77777777" w:rsidR="00887DF0" w:rsidRDefault="00887DF0" w:rsidP="005F5C86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176DCE0B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</w:t>
      </w:r>
      <w:r w:rsidR="005F5C86"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35DEC840" w14:textId="6740EDCE" w:rsidR="00DD23B3" w:rsidRDefault="005F5C86" w:rsidP="005F5C86">
      <w:pPr>
        <w:ind w:firstLine="708"/>
      </w:pPr>
      <w:r>
        <w:t>Спроектировать физическую модель базы данных, находящуюся в третьей нормальной форме, и включающую наследование и хотя бы один пользовательский тип (составной и/или перечислимый) в соответствии с заданным вариантом. Написать соответствующий скрипт создания базы данных.</w:t>
      </w:r>
    </w:p>
    <w:p w14:paraId="75D468B1" w14:textId="0AD72411" w:rsidR="008D133B" w:rsidRDefault="00DD23B3" w:rsidP="005F5C86">
      <w:pPr>
        <w:pStyle w:val="4"/>
      </w:pPr>
      <w:r>
        <w:t>Физическая модель</w:t>
      </w:r>
    </w:p>
    <w:p w14:paraId="59BB1097" w14:textId="3D934069" w:rsidR="003F6C75" w:rsidRPr="00797957" w:rsidRDefault="0091526E" w:rsidP="00797957">
      <w:r>
        <w:rPr>
          <w:noProof/>
        </w:rPr>
        <w:drawing>
          <wp:inline distT="0" distB="0" distL="0" distR="0" wp14:anchorId="0FBA2E11" wp14:editId="46246193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4494" w14:textId="77777777" w:rsidR="00797957" w:rsidRPr="00C21C85" w:rsidRDefault="00797957" w:rsidP="00C21C85"/>
    <w:p w14:paraId="014C7E0C" w14:textId="13FCD27F" w:rsidR="000910B8" w:rsidRDefault="005F5C86" w:rsidP="005F5C86">
      <w:pPr>
        <w:pStyle w:val="4"/>
      </w:pPr>
      <w:r>
        <w:t>Скрипт создания БД</w:t>
      </w:r>
    </w:p>
    <w:p w14:paraId="65241738" w14:textId="77777777" w:rsidR="0091526E" w:rsidRPr="0091526E" w:rsidRDefault="0091526E" w:rsidP="0091526E"/>
    <w:p w14:paraId="30808990" w14:textId="77777777" w:rsidR="0091526E" w:rsidRPr="0091526E" w:rsidRDefault="0091526E" w:rsidP="009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clothes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serial primary key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50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not null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date </w:t>
      </w:r>
      <w:proofErr w:type="spellStart"/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date</w:t>
      </w:r>
      <w:proofErr w:type="spellEnd"/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not null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size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 not null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performance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id_performance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serial primary key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not null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date </w:t>
      </w:r>
      <w:proofErr w:type="spellStart"/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date</w:t>
      </w:r>
      <w:proofErr w:type="spellEnd"/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not null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role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serial primary key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50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id_performance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 not null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id_performance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performance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id_performance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type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author_fio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first_name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second_name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third_name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lastRenderedPageBreak/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author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serial primary key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author_fio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author_fio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type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name 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100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detail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serial primary key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proofErr w:type="spellStart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color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1750EB"/>
          <w:sz w:val="20"/>
          <w:szCs w:val="20"/>
          <w:lang w:val="en-US"/>
        </w:rPr>
        <w:t>50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props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inherits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detail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clothes_role</w:t>
      </w:r>
      <w:proofErr w:type="spellEnd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clothes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role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proofErr w:type="spellEnd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clothes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author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clothes_detail</w:t>
      </w:r>
      <w:proofErr w:type="spellEnd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 default null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clothes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detail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role_props</w:t>
      </w:r>
      <w:proofErr w:type="spellEnd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role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props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id_role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</w:t>
      </w:r>
      <w:proofErr w:type="spellStart"/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>clothes_props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clothes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foreign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references </w:t>
      </w:r>
      <w:r w:rsidRPr="0091526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props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91526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primary key 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1526E">
        <w:rPr>
          <w:rFonts w:ascii="Fira Code" w:hAnsi="Fira Code" w:cs="Courier New"/>
          <w:color w:val="871094"/>
          <w:sz w:val="20"/>
          <w:szCs w:val="20"/>
          <w:lang w:val="en-US"/>
        </w:rPr>
        <w:t>id_props</w:t>
      </w:r>
      <w:proofErr w:type="spellEnd"/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91526E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2F4EF8A8" w14:textId="77777777" w:rsidR="005F5C86" w:rsidRPr="0091526E" w:rsidRDefault="005F5C86" w:rsidP="005F5C86">
      <w:pPr>
        <w:rPr>
          <w:lang w:val="en-US"/>
        </w:rPr>
      </w:pPr>
    </w:p>
    <w:sectPr w:rsidR="005F5C86" w:rsidRPr="0091526E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5F5C86"/>
    <w:rsid w:val="00614E9B"/>
    <w:rsid w:val="00685E90"/>
    <w:rsid w:val="00692B5E"/>
    <w:rsid w:val="006C7807"/>
    <w:rsid w:val="007127EE"/>
    <w:rsid w:val="007417AF"/>
    <w:rsid w:val="00783A33"/>
    <w:rsid w:val="00796E51"/>
    <w:rsid w:val="00797957"/>
    <w:rsid w:val="007B3E41"/>
    <w:rsid w:val="007E291E"/>
    <w:rsid w:val="008238AB"/>
    <w:rsid w:val="00876E0F"/>
    <w:rsid w:val="00887DF0"/>
    <w:rsid w:val="008B4716"/>
    <w:rsid w:val="008C7E9A"/>
    <w:rsid w:val="008D133B"/>
    <w:rsid w:val="008F3E7A"/>
    <w:rsid w:val="0091526E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685D"/>
    <w:rsid w:val="00DD23B3"/>
    <w:rsid w:val="00DD669E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1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152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25</cp:revision>
  <dcterms:created xsi:type="dcterms:W3CDTF">2021-09-10T17:58:00Z</dcterms:created>
  <dcterms:modified xsi:type="dcterms:W3CDTF">2022-03-05T14:06:00Z</dcterms:modified>
</cp:coreProperties>
</file>