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am-2-chapters-4-and-5"/>
      <w:bookmarkEnd w:id="21"/>
      <w:r>
        <w:t xml:space="preserve">Exam 2 Chapters 4 and 5</w:t>
      </w:r>
    </w:p>
    <w:p>
      <w:pPr>
        <w:pStyle w:val="Heading2"/>
      </w:pPr>
      <w:bookmarkStart w:id="22" w:name="by-ledin-menjivar"/>
      <w:bookmarkEnd w:id="22"/>
      <w:r>
        <w:t xml:space="preserve">by Ledin Menjivar</w:t>
      </w:r>
    </w:p>
    <w:p>
      <w:pPr>
        <w:pStyle w:val="Heading3"/>
      </w:pPr>
      <w:bookmarkStart w:id="23" w:name="task-1"/>
      <w:bookmarkEnd w:id="23"/>
      <w:r>
        <w:t xml:space="preserve">Task 1</w:t>
      </w:r>
    </w:p>
    <w:p>
      <w:pPr>
        <w:pStyle w:val="FirstParagraph"/>
      </w:pPr>
      <w:r>
        <w:rPr>
          <w:b/>
        </w:rPr>
        <w:t xml:space="preserve">1.</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rPr>
          <w:b/>
        </w:rPr>
        <w:t xml:space="preserve">2.</w:t>
      </w:r>
      <w:r>
        <w:t xml:space="preserve"> </w:t>
      </w:r>
      <w:r>
        <w:t xml:space="preserve">The dataset iris contains 150 observations for 3 different flowers setosa, versicolor and virginica. And it contains the measurements for sepal length and width and the measurements for petal length and width. These measurements are in centimeters for the different species of flowers. The help() function was also used.</w:t>
      </w:r>
    </w:p>
    <w:p>
      <w:pPr>
        <w:pStyle w:val="BodyText"/>
      </w:pPr>
      <w:r>
        <w:rPr>
          <w:b/>
        </w:rPr>
        <w:t xml:space="preserve">3.</w:t>
      </w:r>
      <w:r>
        <w:t xml:space="preserve"> </w:t>
      </w:r>
      <w:r>
        <w:t xml:space="preserve">The head() function will by default return the first 6 observations within our dataset.The number of obeservations can also be specified with heaad(iris,n) where n is the number of observations to be returned.</w:t>
      </w:r>
    </w:p>
    <w:p>
      <w:pPr>
        <w:pStyle w:val="BodyText"/>
      </w:pPr>
      <w:r>
        <w:rPr>
          <w:b/>
        </w:rPr>
        <w:t xml:space="preserve">4</w:t>
      </w:r>
    </w:p>
    <w:p>
      <w:pPr>
        <w:pStyle w:val="SourceCode"/>
      </w:pPr>
      <w:r>
        <w:rPr>
          <w:rStyle w:val="KeywordTok"/>
        </w:rPr>
        <w:t xml:space="preserve">boxplot</w:t>
      </w:r>
      <w:r>
        <w:rPr>
          <w:rStyle w:val="NormalTok"/>
        </w:rPr>
        <w:t xml:space="preserve">(</w:t>
      </w:r>
      <w:r>
        <w:rPr>
          <w:rStyle w:val="DataTypeTok"/>
        </w:rPr>
        <w:t xml:space="preserve">formula=</w:t>
      </w:r>
      <w:r>
        <w:rPr>
          <w:rStyle w:val="NormalTok"/>
        </w:rPr>
        <w:t xml:space="preserve">Petal.Length</w:t>
      </w:r>
      <w:r>
        <w:rPr>
          <w:rStyle w:val="OperatorTok"/>
        </w:rPr>
        <w:t xml:space="preserve">~</w:t>
      </w:r>
      <w:r>
        <w:rPr>
          <w:rStyle w:val="NormalTok"/>
        </w:rPr>
        <w:t xml:space="preserve">Species, </w:t>
      </w:r>
      <w:r>
        <w:rPr>
          <w:rStyle w:val="DataTypeTok"/>
        </w:rPr>
        <w:t xml:space="preserve">data =</w:t>
      </w:r>
      <w:r>
        <w:rPr>
          <w:rStyle w:val="NormalTok"/>
        </w:rPr>
        <w:t xml:space="preserve"> iris)</w:t>
      </w:r>
    </w:p>
    <w:p>
      <w:pPr>
        <w:pStyle w:val="FirstParagraph"/>
      </w:pPr>
      <w:r>
        <w:drawing>
          <wp:inline>
            <wp:extent cx="4620126" cy="3696101"/>
            <wp:effectExtent b="0" l="0" r="0" t="0"/>
            <wp:docPr descr="" title="" id="1" name="Picture"/>
            <a:graphic>
              <a:graphicData uri="http://schemas.openxmlformats.org/drawingml/2006/picture">
                <pic:pic>
                  <pic:nvPicPr>
                    <pic:cNvPr descr="Exam2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DataTypeTok"/>
        </w:rPr>
        <w:t xml:space="preserve">formula=</w:t>
      </w:r>
      <w:r>
        <w:rPr>
          <w:rStyle w:val="NormalTok"/>
        </w:rPr>
        <w:t xml:space="preserve">Petal.Length</w:t>
      </w:r>
      <w:r>
        <w:rPr>
          <w:rStyle w:val="OperatorTok"/>
        </w:rPr>
        <w:t xml:space="preserve">~</w:t>
      </w:r>
      <w:r>
        <w:rPr>
          <w:rStyle w:val="NormalTok"/>
        </w:rPr>
        <w:t xml:space="preserve">Species, </w:t>
      </w:r>
      <w:r>
        <w:rPr>
          <w:rStyle w:val="DataTypeTok"/>
        </w:rPr>
        <w:t xml:space="preserve">data =</w:t>
      </w:r>
      <w:r>
        <w:rPr>
          <w:rStyle w:val="NormalTok"/>
        </w:rPr>
        <w:t xml:space="preserve"> iris, </w:t>
      </w:r>
      <w:r>
        <w:rPr>
          <w:rStyle w:val="DataTypeTok"/>
        </w:rPr>
        <w:t xml:space="preserve">plot=</w:t>
      </w:r>
      <w:r>
        <w:rPr>
          <w:rStyle w:val="NormalTok"/>
        </w:rPr>
        <w:t xml:space="preserve">F)</w:t>
      </w:r>
    </w:p>
    <w:p>
      <w:pPr>
        <w:pStyle w:val="SourceCode"/>
      </w:pPr>
      <w:r>
        <w:rPr>
          <w:rStyle w:val="VerbatimChar"/>
        </w:rPr>
        <w:t xml:space="preserve">## $stats</w:t>
      </w:r>
      <w:r>
        <w:br w:type="textWrapping"/>
      </w:r>
      <w:r>
        <w:rPr>
          <w:rStyle w:val="VerbatimChar"/>
        </w:rPr>
        <w:t xml:space="preserve">##      [,1] [,2] [,3]</w:t>
      </w:r>
      <w:r>
        <w:br w:type="textWrapping"/>
      </w:r>
      <w:r>
        <w:rPr>
          <w:rStyle w:val="VerbatimChar"/>
        </w:rPr>
        <w:t xml:space="preserve">## [1,]  1.1 3.30 4.50</w:t>
      </w:r>
      <w:r>
        <w:br w:type="textWrapping"/>
      </w:r>
      <w:r>
        <w:rPr>
          <w:rStyle w:val="VerbatimChar"/>
        </w:rPr>
        <w:t xml:space="preserve">## [2,]  1.4 4.00 5.10</w:t>
      </w:r>
      <w:r>
        <w:br w:type="textWrapping"/>
      </w:r>
      <w:r>
        <w:rPr>
          <w:rStyle w:val="VerbatimChar"/>
        </w:rPr>
        <w:t xml:space="preserve">## [3,]  1.5 4.35 5.55</w:t>
      </w:r>
      <w:r>
        <w:br w:type="textWrapping"/>
      </w:r>
      <w:r>
        <w:rPr>
          <w:rStyle w:val="VerbatimChar"/>
        </w:rPr>
        <w:t xml:space="preserve">## [4,]  1.6 4.60 5.90</w:t>
      </w:r>
      <w:r>
        <w:br w:type="textWrapping"/>
      </w:r>
      <w:r>
        <w:rPr>
          <w:rStyle w:val="VerbatimChar"/>
        </w:rPr>
        <w:t xml:space="preserve">## [5,]  1.9 5.10 6.90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50 50 50</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[,2]     [,3]</w:t>
      </w:r>
      <w:r>
        <w:br w:type="textWrapping"/>
      </w:r>
      <w:r>
        <w:rPr>
          <w:rStyle w:val="VerbatimChar"/>
        </w:rPr>
        <w:t xml:space="preserve">## [1,] 1.455311 4.215933 5.371243</w:t>
      </w:r>
      <w:r>
        <w:br w:type="textWrapping"/>
      </w:r>
      <w:r>
        <w:rPr>
          <w:rStyle w:val="VerbatimChar"/>
        </w:rPr>
        <w:t xml:space="preserve">## [2,] 1.544689 4.484067 5.728757</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1 3</w:t>
      </w:r>
      <w:r>
        <w:br w:type="textWrapping"/>
      </w:r>
      <w:r>
        <w:rPr>
          <w:rStyle w:val="VerbatimChar"/>
        </w:rPr>
        <w:t xml:space="preserve">## </w:t>
      </w:r>
      <w:r>
        <w:br w:type="textWrapping"/>
      </w:r>
      <w:r>
        <w:rPr>
          <w:rStyle w:val="VerbatimChar"/>
        </w:rPr>
        <w:t xml:space="preserve">## $group</w:t>
      </w:r>
      <w:r>
        <w:br w:type="textWrapping"/>
      </w:r>
      <w:r>
        <w:rPr>
          <w:rStyle w:val="VerbatimChar"/>
        </w:rPr>
        <w:t xml:space="preserve">## [1] 1 2</w:t>
      </w:r>
      <w:r>
        <w:br w:type="textWrapping"/>
      </w:r>
      <w:r>
        <w:rPr>
          <w:rStyle w:val="VerbatimChar"/>
        </w:rPr>
        <w:t xml:space="preserve">## </w:t>
      </w:r>
      <w:r>
        <w:br w:type="textWrapping"/>
      </w:r>
      <w:r>
        <w:rPr>
          <w:rStyle w:val="VerbatimChar"/>
        </w:rPr>
        <w:t xml:space="preserve">## $names</w:t>
      </w:r>
      <w:r>
        <w:br w:type="textWrapping"/>
      </w:r>
      <w:r>
        <w:rPr>
          <w:rStyle w:val="VerbatimChar"/>
        </w:rPr>
        <w:t xml:space="preserve">## [1] "setosa"     "versicolor" "virginica"</w:t>
      </w:r>
    </w:p>
    <w:p>
      <w:pPr>
        <w:pStyle w:val="FirstParagraph"/>
      </w:pPr>
      <w:r>
        <w:t xml:space="preserve">The assigned code for this problem returns creates a boxplot which shows petal lengths for each species of flower in the dataset iris. By setting</w:t>
      </w:r>
      <w:r>
        <w:t xml:space="preserve"> </w:t>
      </w:r>
      <m:oMath>
        <m:r>
          <m:t>p</m:t>
        </m:r>
        <m:r>
          <m:t>l</m:t>
        </m:r>
        <m:r>
          <m:t>o</m:t>
        </m:r>
        <m:r>
          <m:t>t</m:t>
        </m:r>
        <m:r>
          <m:t>=</m:t>
        </m:r>
        <m:r>
          <m:t>F</m:t>
        </m:r>
      </m:oMath>
      <w:r>
        <w:t xml:space="preserve"> </w:t>
      </w:r>
      <w:r>
        <w:t xml:space="preserve">we can also see the actual statistical values used to create each boxplot. From the boxplot figure we can see we have two outliers, 1 in setosa species and another in the versicolor species of flowers. We can also see that we have the medians:</w:t>
      </w:r>
      <w:r>
        <w:t xml:space="preserve"> </w:t>
      </w:r>
      <m:oMath>
        <m:r>
          <m:t>s</m:t>
        </m:r>
        <m:r>
          <m:t>e</m:t>
        </m:r>
        <m:r>
          <m:t>t</m:t>
        </m:r>
        <m:r>
          <m:t>o</m:t>
        </m:r>
        <m:r>
          <m:t>s</m:t>
        </m:r>
        <m:r>
          <m:t>a</m:t>
        </m:r>
        <m:r>
          <m:t>=</m:t>
        </m:r>
        <m:r>
          <m:t>1.5</m:t>
        </m:r>
        <m:r>
          <m:t>c</m:t>
        </m:r>
        <m:r>
          <m:t>m</m:t>
        </m:r>
      </m:oMath>
      <w:r>
        <w:t xml:space="preserve">,</w:t>
      </w:r>
      <w:r>
        <w:t xml:space="preserve"> </w:t>
      </w:r>
      <m:oMath>
        <m:r>
          <m:t>v</m:t>
        </m:r>
        <m:r>
          <m:t>e</m:t>
        </m:r>
        <m:r>
          <m:t>r</m:t>
        </m:r>
        <m:r>
          <m:t>s</m:t>
        </m:r>
        <m:r>
          <m:t>i</m:t>
        </m:r>
        <m:r>
          <m:t>c</m:t>
        </m:r>
        <m:r>
          <m:t>o</m:t>
        </m:r>
        <m:r>
          <m:t>l</m:t>
        </m:r>
        <m:r>
          <m:t>o</m:t>
        </m:r>
        <m:r>
          <m:t>r</m:t>
        </m:r>
        <m:r>
          <m:t>=</m:t>
        </m:r>
        <m:r>
          <m:t>4.35</m:t>
        </m:r>
        <m:r>
          <m:t>c</m:t>
        </m:r>
        <m:r>
          <m:t>m</m:t>
        </m:r>
      </m:oMath>
      <w:r>
        <w:t xml:space="preserve"> </w:t>
      </w:r>
      <w:r>
        <w:t xml:space="preserve">and</w:t>
      </w:r>
      <w:r>
        <w:t xml:space="preserve"> </w:t>
      </w:r>
      <m:oMath>
        <m:r>
          <m:t>v</m:t>
        </m:r>
        <m:r>
          <m:t>i</m:t>
        </m:r>
        <m:r>
          <m:t>r</m:t>
        </m:r>
        <m:r>
          <m:t>g</m:t>
        </m:r>
        <m:r>
          <m:t>i</m:t>
        </m:r>
        <m:r>
          <m:t>n</m:t>
        </m:r>
        <m:r>
          <m:t>i</m:t>
        </m:r>
        <m:r>
          <m:t>c</m:t>
        </m:r>
        <m:r>
          <m:t>a</m:t>
        </m:r>
        <m:r>
          <m:t>=</m:t>
        </m:r>
        <m:r>
          <m:t>5.55</m:t>
        </m:r>
        <m:r>
          <m:t>c</m:t>
        </m:r>
        <m:r>
          <m:t>m</m:t>
        </m:r>
      </m:oMath>
      <w:r>
        <w:t xml:space="preserve">. Thus we can determine that the species virginica will have a longer petal length on average. From our diagram we can also see that for the setosa species we have smaller upper and lower extremums than the other two flowers which we have lower extremum for setosa</w:t>
      </w:r>
      <w:r>
        <w:t xml:space="preserve"> </w:t>
      </w:r>
      <m:oMath>
        <m:r>
          <m:t>=</m:t>
        </m:r>
        <m:r>
          <m:t>1.1</m:t>
        </m:r>
        <m:r>
          <m:t>c</m:t>
        </m:r>
        <m:r>
          <m:t>m</m:t>
        </m:r>
      </m:oMath>
      <w:r>
        <w:t xml:space="preserve"> </w:t>
      </w:r>
      <w:r>
        <w:t xml:space="preserve">and upper extremum for setosa =</w:t>
      </w:r>
      <w:r>
        <w:t xml:space="preserve"> </w:t>
      </w:r>
      <m:oMath>
        <m:r>
          <m:t>1.9</m:t>
        </m:r>
        <m:r>
          <m:t>c</m:t>
        </m:r>
        <m:r>
          <m:t>m</m:t>
        </m:r>
      </m:oMath>
      <w:r>
        <w:t xml:space="preserve">. Thus we can also determine that the setosa species will always have smaller petal lengths than that of the other two species. We can also see that we may sometimes have longer petal lengths for the species versicolor than that of the virginica flower because of: upper extremum of versicolor =</w:t>
      </w:r>
      <w:r>
        <w:t xml:space="preserve"> </w:t>
      </w:r>
      <m:oMath>
        <m:r>
          <m:t>5.10</m:t>
        </m:r>
        <m:r>
          <m:t>c</m:t>
        </m:r>
        <m:r>
          <m:t>m</m:t>
        </m:r>
      </m:oMath>
      <w:r>
        <w:t xml:space="preserve"> </w:t>
      </w:r>
      <w:r>
        <w:t xml:space="preserve">and we have lower extremum of virginica</w:t>
      </w:r>
      <m:oMath>
        <m:r>
          <m:t>=</m:t>
        </m:r>
        <m:r>
          <m:t>4.50</m:t>
        </m:r>
      </m:oMath>
      <w:r>
        <w:t xml:space="preserve">.</w:t>
      </w:r>
    </w:p>
    <w:p>
      <w:pPr>
        <w:pStyle w:val="BodyText"/>
      </w:pPr>
      <w:r>
        <w:rPr>
          <w:b/>
        </w:rPr>
        <w:t xml:space="preserve">5.</w:t>
      </w:r>
    </w:p>
    <w:p>
      <w:pPr>
        <w:pStyle w:val="SourceCode"/>
      </w:pPr>
      <w:r>
        <w:rPr>
          <w:rStyle w:val="NormalTok"/>
        </w:rPr>
        <w:t xml:space="preserve">model1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(Sepal.Length,Sepal.Width) </w:t>
      </w:r>
      <w:r>
        <w:rPr>
          <w:rStyle w:val="OperatorTok"/>
        </w:rPr>
        <w:t xml:space="preserve">~</w:t>
      </w:r>
      <w:r>
        <w:rPr>
          <w:rStyle w:val="StringTok"/>
        </w:rPr>
        <w:t xml:space="preserve"> </w:t>
      </w:r>
      <w:r>
        <w:rPr>
          <w:rStyle w:val="NormalTok"/>
        </w:rPr>
        <w:t xml:space="preserve">Species, </w:t>
      </w:r>
      <w:r>
        <w:rPr>
          <w:rStyle w:val="DataTypeTok"/>
        </w:rPr>
        <w:t xml:space="preserve">data=</w:t>
      </w:r>
      <w:r>
        <w:rPr>
          <w:rStyle w:val="NormalTok"/>
        </w:rPr>
        <w:t xml:space="preserve">iris)</w:t>
      </w:r>
    </w:p>
    <w:p>
      <w:pPr>
        <w:pStyle w:val="FirstParagraph"/>
      </w:pPr>
      <w:r>
        <w:rPr>
          <w:b/>
        </w:rPr>
        <w:t xml:space="preserve">6.</w:t>
      </w:r>
      <w:r>
        <w:t xml:space="preserve"> </w:t>
      </w:r>
      <w:r>
        <w:t xml:space="preserve">The code chunk in question</w:t>
      </w:r>
      <w:r>
        <w:t xml:space="preserve"> </w:t>
      </w:r>
      <m:oMath>
        <m:r>
          <m:t>5</m:t>
        </m:r>
      </m:oMath>
      <w:r>
        <w:t xml:space="preserve"> </w:t>
      </w:r>
      <w:r>
        <w:t xml:space="preserve">tests for variance when there are more than one dependent variables. Here our dependent variables are Sepal.Length and Sepal.Width. And our independent variable is Species.</w:t>
      </w:r>
    </w:p>
    <w:p>
      <w:pPr>
        <w:pStyle w:val="BodyText"/>
      </w:pPr>
      <w:r>
        <w:rPr>
          <w:b/>
        </w:rPr>
        <w:t xml:space="preserve">7.</w:t>
      </w:r>
      <w:r>
        <w:t xml:space="preserve"> </w:t>
      </w:r>
      <w:r>
        <w:t xml:space="preserve">No. Because there is no print or summary statement to show the results.</w:t>
      </w:r>
    </w:p>
    <w:p>
      <w:pPr>
        <w:pStyle w:val="BodyText"/>
      </w:pPr>
      <w:r>
        <w:rPr>
          <w:b/>
        </w:rPr>
        <w:t xml:space="preserve">8.</w:t>
      </w:r>
    </w:p>
    <w:p>
      <w:pPr>
        <w:pStyle w:val="SourceCode"/>
      </w:pPr>
      <w:r>
        <w:rPr>
          <w:rStyle w:val="KeywordTok"/>
        </w:rPr>
        <w:t xml:space="preserve">summary.aov</w:t>
      </w:r>
      <w:r>
        <w:rPr>
          <w:rStyle w:val="NormalTok"/>
        </w:rPr>
        <w:t xml:space="preserve">(model1)</w:t>
      </w:r>
    </w:p>
    <w:p>
      <w:pPr>
        <w:pStyle w:val="SourceCode"/>
      </w:pPr>
      <w:r>
        <w:rPr>
          <w:rStyle w:val="VerbatimChar"/>
        </w:rPr>
        <w:t xml:space="preserve">##  Response Sepal.Length :</w:t>
      </w:r>
      <w:r>
        <w:br w:type="textWrapping"/>
      </w:r>
      <w:r>
        <w:rPr>
          <w:rStyle w:val="VerbatimChar"/>
        </w:rPr>
        <w:t xml:space="preserve">##              Df Sum Sq Mean Sq F value    Pr(&gt;F)    </w:t>
      </w:r>
      <w:r>
        <w:br w:type="textWrapping"/>
      </w:r>
      <w:r>
        <w:rPr>
          <w:rStyle w:val="VerbatimChar"/>
        </w:rPr>
        <w:t xml:space="preserve">## Species       2 63.212  31.606  119.26 &lt; 2.2e-16 ***</w:t>
      </w:r>
      <w:r>
        <w:br w:type="textWrapping"/>
      </w:r>
      <w:r>
        <w:rPr>
          <w:rStyle w:val="VerbatimChar"/>
        </w:rPr>
        <w:t xml:space="preserve">## Residuals   147 38.956   0.265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Sepal.Width :</w:t>
      </w:r>
      <w:r>
        <w:br w:type="textWrapping"/>
      </w:r>
      <w:r>
        <w:rPr>
          <w:rStyle w:val="VerbatimChar"/>
        </w:rPr>
        <w:t xml:space="preserve">##              Df Sum Sq Mean Sq F value    Pr(&gt;F)    </w:t>
      </w:r>
      <w:r>
        <w:br w:type="textWrapping"/>
      </w:r>
      <w:r>
        <w:rPr>
          <w:rStyle w:val="VerbatimChar"/>
        </w:rPr>
        <w:t xml:space="preserve">## Species       2 11.345  5.6725   49.16 &lt; 2.2e-16 ***</w:t>
      </w:r>
      <w:r>
        <w:br w:type="textWrapping"/>
      </w:r>
      <w:r>
        <w:rPr>
          <w:rStyle w:val="VerbatimChar"/>
        </w:rPr>
        <w:t xml:space="preserve">## Residuals   147 16.962  0.1154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9.</w:t>
      </w:r>
      <w:r>
        <w:t xml:space="preserve"> </w:t>
      </w:r>
      <w:r>
        <w:t xml:space="preserve">We have a p-value of</w:t>
      </w:r>
      <w:r>
        <w:t xml:space="preserve"> </w:t>
      </w:r>
      <m:oMath>
        <m:r>
          <m:t>2.2</m:t>
        </m:r>
        <m:sSup>
          <m:e>
            <m:r>
              <m:t>e</m:t>
            </m:r>
          </m:e>
          <m:sup>
            <m:r>
              <m:t>−</m:t>
            </m:r>
            <m:r>
              <m:t>16</m:t>
            </m:r>
          </m:sup>
        </m:sSup>
      </m:oMath>
      <w:r>
        <w:t xml:space="preserve"> </w:t>
      </w:r>
      <w:r>
        <w:t xml:space="preserve">for both Sepal.Length and Sepal.Width. Thus we have a statistically significant value. Hence we can conclude that there is no variability betwee the different species of flowers.</w:t>
      </w:r>
    </w:p>
    <w:p>
      <w:pPr>
        <w:pStyle w:val="Heading3"/>
      </w:pPr>
      <w:bookmarkStart w:id="25" w:name="task-2"/>
      <w:bookmarkEnd w:id="25"/>
      <w:r>
        <w:t xml:space="preserve">Task 2</w:t>
      </w:r>
    </w:p>
    <w:p>
      <w:pPr>
        <w:pStyle w:val="FirstParagraph"/>
      </w:pPr>
      <w:r>
        <w:rPr>
          <w:b/>
        </w:rPr>
        <w:t xml:space="preserve">1</w:t>
      </w:r>
    </w:p>
    <w:p>
      <w:pPr>
        <w:pStyle w:val="SourceCode"/>
      </w:pPr>
      <w:r>
        <w:rPr>
          <w:rStyle w:val="KeywordTok"/>
        </w:rPr>
        <w:t xml:space="preserve">data</w:t>
      </w:r>
      <w:r>
        <w:rPr>
          <w:rStyle w:val="NormalTok"/>
        </w:rPr>
        <w:t xml:space="preserve">(iris)</w:t>
      </w:r>
      <w:r>
        <w:br w:type="textWrapping"/>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CommentTok"/>
        </w:rPr>
        <w:t xml:space="preserve">#install.packages('jmv')</w:t>
      </w:r>
      <w:r>
        <w:br w:type="textWrapping"/>
      </w:r>
      <w:r>
        <w:rPr>
          <w:rStyle w:val="KeywordTok"/>
        </w:rPr>
        <w:t xml:space="preserve">library</w:t>
      </w:r>
      <w:r>
        <w:rPr>
          <w:rStyle w:val="NormalTok"/>
        </w:rPr>
        <w:t xml:space="preserve">(jmv)</w:t>
      </w:r>
    </w:p>
    <w:p>
      <w:pPr>
        <w:pStyle w:val="SourceCode"/>
      </w:pPr>
      <w:r>
        <w:rPr>
          <w:rStyle w:val="VerbatimChar"/>
        </w:rPr>
        <w:t xml:space="preserve">## Warning: package 'jmv' was built under R version 4.0.4</w:t>
      </w:r>
    </w:p>
    <w:p>
      <w:pPr>
        <w:pStyle w:val="SourceCode"/>
      </w:pPr>
      <w:r>
        <w:rPr>
          <w:rStyle w:val="KeywordTok"/>
        </w:rPr>
        <w:t xml:space="preserve">mancova</w:t>
      </w:r>
      <w:r>
        <w:rPr>
          <w:rStyle w:val="NormalTok"/>
        </w:rPr>
        <w:t xml:space="preserve">(</w:t>
      </w:r>
      <w:r>
        <w:rPr>
          <w:rStyle w:val="DataTypeTok"/>
        </w:rPr>
        <w:t xml:space="preserve">data=</w:t>
      </w:r>
      <w:r>
        <w:rPr>
          <w:rStyle w:val="NormalTok"/>
        </w:rPr>
        <w:t xml:space="preserve">iris,</w:t>
      </w:r>
      <w:r>
        <w:rPr>
          <w:rStyle w:val="DataTypeTok"/>
        </w:rPr>
        <w:t xml:space="preserve">deps=</w:t>
      </w:r>
      <w:r>
        <w:rPr>
          <w:rStyle w:val="KeywordTok"/>
        </w:rPr>
        <w:t xml:space="preserve">vars</w:t>
      </w:r>
      <w:r>
        <w:rPr>
          <w:rStyle w:val="NormalTok"/>
        </w:rPr>
        <w:t xml:space="preserve">(Sepal.Length,Sepal.Width,Petal.Length,Petal.Width),</w:t>
      </w:r>
      <w:r>
        <w:rPr>
          <w:rStyle w:val="DataTypeTok"/>
        </w:rPr>
        <w:t xml:space="preserve">factor=</w:t>
      </w:r>
      <w:r>
        <w:rPr>
          <w:rStyle w:val="NormalTok"/>
        </w:rPr>
        <w:t xml:space="preserve">Species)</w:t>
      </w:r>
    </w:p>
    <w:p>
      <w:pPr>
        <w:pStyle w:val="SourceCode"/>
      </w:pPr>
      <w:r>
        <w:rPr>
          <w:rStyle w:val="VerbatimChar"/>
        </w:rPr>
        <w:t xml:space="preserve">## </w:t>
      </w:r>
      <w:r>
        <w:br w:type="textWrapping"/>
      </w:r>
      <w:r>
        <w:rPr>
          <w:rStyle w:val="VerbatimChar"/>
        </w:rPr>
        <w:t xml:space="preserve">##  MANCOVA</w:t>
      </w:r>
      <w:r>
        <w:br w:type="textWrapping"/>
      </w:r>
      <w:r>
        <w:rPr>
          <w:rStyle w:val="VerbatimChar"/>
        </w:rPr>
        <w:t xml:space="preserve">## </w:t>
      </w:r>
      <w:r>
        <w:br w:type="textWrapping"/>
      </w:r>
      <w:r>
        <w:rPr>
          <w:rStyle w:val="VerbatimChar"/>
        </w:rPr>
        <w:t xml:space="preserve">##  Multivariate Tests                                                                      </w:t>
      </w:r>
      <w:r>
        <w:br w:type="textWrapping"/>
      </w:r>
      <w:r>
        <w:rPr>
          <w:rStyle w:val="VerbatimChar"/>
        </w:rPr>
        <w:t xml:space="preserve">##  --------------------------------------------------------------------------------------- </w:t>
      </w:r>
      <w:r>
        <w:br w:type="textWrapping"/>
      </w:r>
      <w:r>
        <w:rPr>
          <w:rStyle w:val="VerbatimChar"/>
        </w:rPr>
        <w:t xml:space="preserve">##                                     value         F           df1    df2    p            </w:t>
      </w:r>
      <w:r>
        <w:br w:type="textWrapping"/>
      </w:r>
      <w:r>
        <w:rPr>
          <w:rStyle w:val="VerbatimChar"/>
        </w:rPr>
        <w:t xml:space="preserve">##  --------------------------------------------------------------------------------------- </w:t>
      </w:r>
      <w:r>
        <w:br w:type="textWrapping"/>
      </w:r>
      <w:r>
        <w:rPr>
          <w:rStyle w:val="VerbatimChar"/>
        </w:rPr>
        <w:t xml:space="preserve">##    Species    Pillai's Trace          1.191899    53.46649      8    290    &lt; .0000001   </w:t>
      </w:r>
      <w:r>
        <w:br w:type="textWrapping"/>
      </w:r>
      <w:r>
        <w:rPr>
          <w:rStyle w:val="VerbatimChar"/>
        </w:rPr>
        <w:t xml:space="preserve">##               Wilks' Lambda         0.02343863    199.1453      8    288    &lt; .0000001   </w:t>
      </w:r>
      <w:r>
        <w:br w:type="textWrapping"/>
      </w:r>
      <w:r>
        <w:rPr>
          <w:rStyle w:val="VerbatimChar"/>
        </w:rPr>
        <w:t xml:space="preserve">##               Hotelling's Trace       32.47732    580.5321      8    286    &lt; .0000001   </w:t>
      </w:r>
      <w:r>
        <w:br w:type="textWrapping"/>
      </w:r>
      <w:r>
        <w:rPr>
          <w:rStyle w:val="VerbatimChar"/>
        </w:rPr>
        <w:t xml:space="preserve">##               Roy's Largest Root      32.19193    1166.957      4    145    &lt; .0000001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Univariate Tests                                                                                         </w:t>
      </w:r>
      <w:r>
        <w:br w:type="textWrapping"/>
      </w:r>
      <w:r>
        <w:rPr>
          <w:rStyle w:val="VerbatimChar"/>
        </w:rPr>
        <w:t xml:space="preserve">##  -------------------------------------------------------------------------------------------------------- </w:t>
      </w:r>
      <w:r>
        <w:br w:type="textWrapping"/>
      </w:r>
      <w:r>
        <w:rPr>
          <w:rStyle w:val="VerbatimChar"/>
        </w:rPr>
        <w:t xml:space="preserve">##                 Dependent Variable    Sum of Squares    df     Mean Square     F             p            </w:t>
      </w:r>
      <w:r>
        <w:br w:type="textWrapping"/>
      </w:r>
      <w:r>
        <w:rPr>
          <w:rStyle w:val="VerbatimChar"/>
        </w:rPr>
        <w:t xml:space="preserve">##  -------------------------------------------------------------------------------------------------------- </w:t>
      </w:r>
      <w:r>
        <w:br w:type="textWrapping"/>
      </w:r>
      <w:r>
        <w:rPr>
          <w:rStyle w:val="VerbatimChar"/>
        </w:rPr>
        <w:t xml:space="preserve">##    Species      Sepal.Length               63.212133      2     31.60606667     119.26450    &lt; .0000001   </w:t>
      </w:r>
      <w:r>
        <w:br w:type="textWrapping"/>
      </w:r>
      <w:r>
        <w:rPr>
          <w:rStyle w:val="VerbatimChar"/>
        </w:rPr>
        <w:t xml:space="preserve">##                 Sepal.Width                11.344933      2      5.67246667      49.16004    &lt; .0000001   </w:t>
      </w:r>
      <w:r>
        <w:br w:type="textWrapping"/>
      </w:r>
      <w:r>
        <w:rPr>
          <w:rStyle w:val="VerbatimChar"/>
        </w:rPr>
        <w:t xml:space="preserve">##                 Petal.Length              437.102800      2    218.55140000    1180.16118    &lt; .0000001   </w:t>
      </w:r>
      <w:r>
        <w:br w:type="textWrapping"/>
      </w:r>
      <w:r>
        <w:rPr>
          <w:rStyle w:val="VerbatimChar"/>
        </w:rPr>
        <w:t xml:space="preserve">##                 Petal.Width                80.413333      2     40.20666667     960.00715    &lt; .0000001   </w:t>
      </w:r>
      <w:r>
        <w:br w:type="textWrapping"/>
      </w:r>
      <w:r>
        <w:rPr>
          <w:rStyle w:val="VerbatimChar"/>
        </w:rPr>
        <w:t xml:space="preserve">##    Residuals    Sepal.Length               38.956200    147      0.26500816                               </w:t>
      </w:r>
      <w:r>
        <w:br w:type="textWrapping"/>
      </w:r>
      <w:r>
        <w:rPr>
          <w:rStyle w:val="VerbatimChar"/>
        </w:rPr>
        <w:t xml:space="preserve">##                 Sepal.Width                16.962000    147      0.11538776                               </w:t>
      </w:r>
      <w:r>
        <w:br w:type="textWrapping"/>
      </w:r>
      <w:r>
        <w:rPr>
          <w:rStyle w:val="VerbatimChar"/>
        </w:rPr>
        <w:t xml:space="preserve">##                 Petal.Length               27.222600    147      0.18518776                               </w:t>
      </w:r>
      <w:r>
        <w:br w:type="textWrapping"/>
      </w:r>
      <w:r>
        <w:rPr>
          <w:rStyle w:val="VerbatimChar"/>
        </w:rPr>
        <w:t xml:space="preserve">##                 Petal.Width                 6.156600    147      0.04188163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761a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2021-03-21T03:36:11Z</dcterms:created>
  <dcterms:modified xsi:type="dcterms:W3CDTF">2021-03-21T03:36:11Z</dcterms:modified>
</cp:coreProperties>
</file>