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**Refined SOAP Note**</w:t>
        <w:br/>
        <w:br/>
        <w:t>**Subjective (S):**</w:t>
        <w:br/>
        <w:br/>
        <w:t>**Chief Complaint (CC):** F.W., an adult male, is enhancing proficiency in using Alexa voice command technology to improve independence in managing daily tasks and health-related inquiries.</w:t>
        <w:br/>
        <w:br/>
        <w:t>**History of Present Illness (HPI):** F.W. is adopting Alexa to optimize his daily routine management. He previously slowed Alexa's speech for better comprehension and is acclimating to this pace. He reports challenges with viewing options due to his device's inability to facilitate a split-screen, which could enhance task management. During the session, he actively engaged in voice commands for setting reminders, managing medication information, and completing household chores, notably laundry. He shows interest in Alexa's capabilities for addressing minor health issues such as migraines and stomachaches.</w:t>
        <w:br/>
        <w:br/>
        <w:t>**Past Medical History (PMH):** Not discussed.</w:t>
        <w:br/>
        <w:br/>
        <w:t>**Social History (SH):** Resides with his wife, who predominantly handles household tasks. F.W. is motivated to gain autonomy through technological assistance.</w:t>
        <w:br/>
        <w:br/>
        <w:t>**Family History:** Wife plays a supportive role in daily management.</w:t>
        <w:br/>
        <w:br/>
        <w:t>**Review of Systems (ROS):**</w:t>
        <w:br/>
        <w:t>- **General:** No recent significant issues were disclosed.</w:t>
        <w:br/>
        <w:t>- **Neurological/Pain Management:** Expressed interest in using technology to assist with migraines.</w:t>
        <w:br/>
        <w:t>- **Gastrointestinal:** Interest noted in addressing stomach aches with technology.</w:t>
        <w:br/>
        <w:t>- **Medications:** Utilizes or inquires about allergy medications Allegra and Claritin for symptom management.</w:t>
        <w:br/>
        <w:br/>
        <w:t>**Current Medications:** Not specified, but awareness of Allegra and Claritin indicated.</w:t>
        <w:br/>
        <w:t>**Allergies:** Not mentioned.</w:t>
        <w:br/>
        <w:br/>
        <w:t>**Objective (O):**</w:t>
        <w:br/>
        <w:br/>
        <w:t>- **Vital Signs:** Not assessed during the tech-focused session.</w:t>
        <w:br/>
        <w:t xml:space="preserve">  </w:t>
        <w:br/>
        <w:t>- **Physical Exam Findings:** Not applicable.</w:t>
        <w:br/>
        <w:br/>
        <w:t>- **Laboratory Data:** Not applicable.</w:t>
        <w:br/>
        <w:br/>
        <w:t>- **Imaging Results:** Not applicable.</w:t>
        <w:br/>
        <w:br/>
        <w:t>- **Other Diagnostic Data:** Not applicable.</w:t>
        <w:br/>
        <w:br/>
        <w:t>- **Clinician Observations:** F.W. practiced Alexa commands for setting reminders, finding medication information, and carrying out household tasks, showing improvement in command construction. Clinicians offered guidance on refining command inputs, addressing misconceptions, and personalizing device settings to boost interaction effectiveness. The discussion included potentially changing Alexa's wake word for easier interaction.</w:t>
        <w:br/>
        <w:br/>
        <w:t>**Assessment (A):**</w:t>
        <w:br/>
        <w:br/>
        <w:t>1. **Voice Command Proficiency:** F.W. is progressing in Alexa usage for daily routines, boosting his confidence and independence.</w:t>
        <w:br/>
        <w:t xml:space="preserve">   </w:t>
        <w:br/>
        <w:t>2. **Healthcare Management through Technology:** Effective in utilizing voice commands to access health-related information and manage medications, though continuous practice is needed to enhance command precision.</w:t>
        <w:br/>
        <w:br/>
        <w:t>3. **Household Management Independence:** Demonstrating growing independence in household tasks using Alexa, aligned with his goal of reduced dependency on household help.</w:t>
        <w:br/>
        <w:br/>
        <w:t>4. **Pain and Health Inquiry:** F.W.’s interest in leveraging Alexa for managing minor health discomforts shows potential for augmented self-care strategies.</w:t>
        <w:br/>
        <w:br/>
        <w:t>**Plan (P):**</w:t>
        <w:br/>
        <w:br/>
        <w:t>1. **Continued Command Training:** Conduct recurring sessions to hone F.W.'s Alexa command skills, integrating complex commands and specific phrasing for improved outcomes.</w:t>
        <w:br/>
        <w:t xml:space="preserve">   </w:t>
        <w:br/>
        <w:t>2. **Device Customization:** Encourage exploration of device personalization, including alternate wake words to streamline interactions and engagement.</w:t>
        <w:br/>
        <w:br/>
        <w:t>3. **Routine Task Automation:** Facilitate full integration of Alexa into daily routines, focusing on automated reminders for health and home tasks.</w:t>
        <w:br/>
        <w:br/>
        <w:t>4. **Supportive Collaboration:** Maintain supportive coordination with F.W.'s wife to ensure successful application of technology in joint routines, promoting shared understanding toward F.W.'s autonomy goals.</w:t>
        <w:br/>
        <w:br/>
        <w:t>5. **Healthcare Advice Verification:** Recommend consulting healthcare professionals to validate advice garnered from Alexa, ensuring safe application of technology-derived guidance.</w:t>
        <w:br/>
        <w:br/>
        <w:t>6. **Progress Monitoring:** Schedule regular follow-ups to track improvement, address any ongoing challenges, and adjust training as needed for enhancing F.W.'s technological engagement in daily living.</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