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Please ensure all calculations and deductions are clear and justified with explanations. The process is highly detailed, focusing on errors and omissions based on the transcript.</w:t>
        <w:br/>
        <w:br/>
        <w:t>**MANDATORY ASSESSMENT PROTOCOL:**</w:t>
        <w:br/>
        <w:br/>
        <w:t>### EXTRACTION PHASE:</w:t>
        <w:br/>
        <w:br/>
        <w:t>**Key Information Points from Transcript:**</w:t>
        <w:br/>
        <w:br/>
        <w:t>1. Patient has issues with short-term memory.</w:t>
        <w:br/>
        <w:t>2. History of traumatic brain injury.</w:t>
        <w:br/>
        <w:t>3. Professional background as a clinician laboratory scientist.</w:t>
        <w:br/>
        <w:t>4. Attempting to find employment.</w:t>
        <w:br/>
        <w:t>5. Uses Siri but finds it limited.</w:t>
        <w:br/>
        <w:t>6. Family provides support.</w:t>
        <w:br/>
        <w:t>7. Involved in speech therapy.</w:t>
        <w:br/>
        <w:t>8. Utilizes strategies for memory retention.</w:t>
        <w:br/>
        <w:t>9. Uses a physical and digital calendar for organization.</w:t>
        <w:br/>
        <w:t>10. Demonstrates difficulty with complex tasks.</w:t>
        <w:br/>
        <w:t>11. Difficulty recalling words/numbers.</w:t>
        <w:br/>
        <w:t>12. Difficulty with routine tasks.</w:t>
        <w:br/>
        <w:t>13. Session included cognitive testing.</w:t>
        <w:br/>
        <w:t>14. Hesitant during verbal fluency tasks.</w:t>
        <w:br/>
        <w:t>15. Could reproduce general storyline with omissions.</w:t>
        <w:br/>
        <w:t>16. Seeking technological aids.</w:t>
        <w:br/>
        <w:t>17. Lives with parents post-injury.</w:t>
        <w:br/>
        <w:t>18. Engages siblings to rebuild relationships.</w:t>
        <w:br/>
        <w:br/>
        <w:t>### VERIFICATION PHASE:</w:t>
        <w:br/>
        <w:br/>
        <w:t>**Check Points Against SOAP Note:**</w:t>
        <w:br/>
        <w:br/>
        <w:t>1. Short-term memory issue - Present</w:t>
        <w:br/>
        <w:t>2. TBI History - Present</w:t>
        <w:br/>
        <w:t>3. Professional background - Present</w:t>
        <w:br/>
        <w:t>4. Seeking employment - Present</w:t>
        <w:br/>
        <w:t>5. Use of Siri - Present</w:t>
        <w:br/>
        <w:t>6. Family support - Present</w:t>
        <w:br/>
        <w:t>7. Speech therapy involvement - Present</w:t>
        <w:br/>
        <w:t>8. Memory strategies - Present</w:t>
        <w:br/>
        <w:t>9. Calendar use - Present</w:t>
        <w:br/>
        <w:t>10. Difficulty with complex tasks - Present</w:t>
        <w:br/>
        <w:t>11. Word/number recall issues - Present</w:t>
        <w:br/>
        <w:t>12. Routine task difficulty - Missing (not explicitly mentioned)</w:t>
        <w:br/>
        <w:t>13. Cognitive testing included - Present</w:t>
        <w:br/>
        <w:t>14. Hesitancy with verbal tasks - Present</w:t>
        <w:br/>
        <w:t>15. Storyline reproduction issues - Present</w:t>
        <w:br/>
        <w:t>16. Technological aid seeking - Present</w:t>
        <w:br/>
        <w:t>17. Living with parents - Present</w:t>
        <w:br/>
        <w:t>18. Rebuilding relationships with siblings - Present</w:t>
        <w:br/>
        <w:br/>
        <w:t>### METRIC CALCULATION:</w:t>
        <w:br/>
        <w:br/>
        <w:t>- **Points Missing from SOAP Note:**</w:t>
        <w:br/>
        <w:t xml:space="preserve">  - Routine task difficulty not explicitly detailed: **-0.5 points**</w:t>
        <w:br/>
        <w:br/>
        <w:t>- **Unsupported Statements:**</w:t>
        <w:br/>
        <w:t xml:space="preserve">  - History of present illness does not clearly specify routine task difficulty: **0 points** (not severe enough for deduction)</w:t>
        <w:br/>
        <w:br/>
        <w:t>- **Inconsistencies Between SOAP Sections:**</w:t>
        <w:br/>
        <w:t xml:space="preserve">  - No significant inconsistencies identified: **0 points**</w:t>
        <w:br/>
        <w:br/>
        <w:t>- **Vague/Generic Documentation:**</w:t>
        <w:br/>
        <w:t xml:space="preserve">  - Mentions of “strategies” without specifics in Suggestions/Plan: **-0.5 points**</w:t>
        <w:br/>
        <w:br/>
        <w:t>- **Improper Use of Medical Terminology:**</w:t>
        <w:br/>
        <w:t xml:space="preserve">  - None identified: **0 points**</w:t>
        <w:br/>
        <w:br/>
        <w:t>- **Grammatical/Formatting Errors:**</w:t>
        <w:br/>
        <w:t xml:space="preserve">  - None identified from given data and context: **0 points**</w:t>
        <w:br/>
        <w:br/>
        <w:t>### SECTION SCORING:</w:t>
        <w:br/>
        <w:br/>
        <w:t xml:space="preserve">- **Subjective (S):** </w:t>
        <w:br/>
        <w:t xml:space="preserve">  - Starting score: 10</w:t>
        <w:br/>
        <w:t xml:space="preserve">  - Deductions: 0.5 (for slight incomplete routine task difficulty)</w:t>
        <w:br/>
        <w:t xml:space="preserve">  - Final: 9.5</w:t>
        <w:br/>
        <w:br/>
        <w:t xml:space="preserve">- **Objective (O):** </w:t>
        <w:br/>
        <w:t xml:space="preserve">  - Starting score: 10</w:t>
        <w:br/>
        <w:t xml:space="preserve">  - Deductions: 0.5 (for vague mention of strategies without specifics)</w:t>
        <w:br/>
        <w:t xml:space="preserve">  - Final: 9.5</w:t>
        <w:br/>
        <w:br/>
        <w:t xml:space="preserve">- **Assessment (A):** </w:t>
        <w:br/>
        <w:t xml:space="preserve">  - Starting score: 10</w:t>
        <w:br/>
        <w:t xml:space="preserve">  - Deductions: 0 (adequately lists problems and differential)</w:t>
        <w:br/>
        <w:t xml:space="preserve">  - Final: 10</w:t>
        <w:br/>
        <w:br/>
        <w:t xml:space="preserve">- **Plan (P):** </w:t>
        <w:br/>
        <w:t xml:space="preserve">  - Starting score: 10</w:t>
        <w:br/>
        <w:t xml:space="preserve">  - Deductions: 0 (clear actionable plans presented)</w:t>
        <w:br/>
        <w:t xml:space="preserve">  - Final: 10</w:t>
        <w:br/>
        <w:br/>
        <w:t>### TOTAL DEDUCTIONS:</w:t>
        <w:br/>
        <w:br/>
        <w:t>Total Deductions: 0.5 (S) + 0.5 (O) = 1</w:t>
        <w:br/>
        <w:br/>
        <w:t>### CAPS APPLICATION:</w:t>
        <w:br/>
        <w:br/>
        <w:t>- No major clinical inconsistencies identified.</w:t>
        <w:br/>
        <w:t>- No sections are severely inadequate.</w:t>
        <w:br/>
        <w:t>- No critical conversation information missing as per the evaluation.</w:t>
        <w:br/>
        <w:t>- Total deductions do not exceed 5 points.</w:t>
        <w:br/>
        <w:br/>
        <w:t>### FINAL CALCULATION:</w:t>
        <w:br/>
        <w:br/>
        <w:t>**SOAP Note Score Calculation:**</w:t>
        <w:br/>
        <w:br/>
        <w:t>- Base Score: 10 (Maximum Possible Without Deductions)</w:t>
        <w:br/>
        <w:t>- Apply Deductions: 10 - 1 = 9</w:t>
        <w:br/>
        <w:t>- Apply Caps: Not required (based on deductions)</w:t>
        <w:br/>
        <w:br/>
        <w:t>**Final Rating: 9/10**</w:t>
        <w:br/>
        <w:br/>
        <w:t>__Rating:__ 9/10</w:t>
        <w:br/>
        <w:br/>
        <w:t>This score reflects minor issues primarily in less explicit details on routine task difficulty and some vague references in the Objective and Plan sections without significant impact on overall coherence or comprehensiveness. The overall quality is high with well-documented details adhering to the conversation content, hence the notable score.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