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EXTRACTION PHASE: (Key information points from the conversation)</w:t>
        <w:br/>
        <w:t>1. L.V.G. has difficulty with speech and word retrieval.</w:t>
        <w:br/>
        <w:t>2. Previously attended speech therapy, found it unhelpful.</w:t>
        <w:br/>
        <w:t>3. Patient identifies with possible primary progressive aphasia (PPA).</w:t>
        <w:br/>
        <w:t>4. Engages in activities like playing bridge and watercolor painting.</w:t>
        <w:br/>
        <w:t>5. Lives in Nebraska.</w:t>
        <w:br/>
        <w:t>6. Manages multiple medications independently.</w:t>
        <w:br/>
        <w:t>7. Incorrectly reports the current year as 2024 instead of 2023.</w:t>
        <w:br/>
        <w:t>8. Does not participate in current speech therapy.</w:t>
        <w:br/>
        <w:t>9. Cognitive and recall challenges observed during tasks.</w:t>
        <w:br/>
        <w:t>10. Identifies various U.S. states and foods during verbal tasks.</w:t>
        <w:br/>
        <w:t>11. Familiarity and potential reliance on using technology for ailments.</w:t>
        <w:br/>
        <w:t>12. Describes a picture with detail, suggesting intact visual memory.</w:t>
        <w:br/>
        <w:t>13. Expresses reliance on devices for understanding speech commands.</w:t>
        <w:br/>
        <w:t>14. Demonstrates insight into her speech challenges and adaptive communication techniques.</w:t>
        <w:br/>
        <w:t>15. Engages actively with evaluating various verbal task performances.</w:t>
        <w:br/>
        <w:br/>
        <w:t>VERIFICATION PHASE: (SOAP Note vs. Conversation)</w:t>
        <w:br/>
        <w:t>1. **Subjective Section**:</w:t>
        <w:br/>
        <w:t xml:space="preserve">   - Present: Difficulty with word retrieval, previous unsuccessful speech therapy, engagement in bridge painting.</w:t>
        <w:br/>
        <w:t xml:space="preserve">   - Missing: Details on managing medications, completion of various verbal tasks, failed to correct current year.</w:t>
        <w:br/>
        <w:t xml:space="preserve">   </w:t>
        <w:br/>
        <w:t>2. **Objective Section**:</w:t>
        <w:br/>
        <w:t xml:space="preserve">   - Present: Details of verbal task performance.</w:t>
        <w:br/>
        <w:t xml:space="preserve">   - Missing: Insight into speech challenges/adaptive communication techniques observed during tasks.</w:t>
        <w:br/>
        <w:t xml:space="preserve">   </w:t>
        <w:br/>
        <w:t>3. **Assessment Section**:</w:t>
        <w:br/>
        <w:t xml:space="preserve">   - Present: Language disorder observations, differential diagnoses.</w:t>
        <w:br/>
        <w:t xml:space="preserve">   - Missing: Comprehensive cognitive involvement.</w:t>
        <w:br/>
        <w:t xml:space="preserve">   </w:t>
        <w:br/>
        <w:t>4. **Plan Section**:</w:t>
        <w:br/>
        <w:t xml:space="preserve">   - Present: Speech therapy re-evaluation, technological assistance.</w:t>
        <w:br/>
        <w:t xml:space="preserve">   - Missing: Specific measurable goals for therapy, focused training on verbal tasks.</w:t>
        <w:br/>
        <w:br/>
        <w:t>METRIC CALCULATION:</w:t>
        <w:br/>
        <w:t>1. Missing points: 4 (Medications management, year mistake, adaptive techniques insight, comprehensive cognitive involvement)</w:t>
        <w:br/>
        <w:t>2. Unsupported statements: 0 (All statements are supported by conversation)</w:t>
        <w:br/>
        <w:t>3. Inconsistencies: 1 (Incorrect reporting of current year issue overlooked in plan)</w:t>
        <w:br/>
        <w:t>4. Vague/generic documentation: 2 (General mention of "health issues", lack of detail on technological training specifics)</w:t>
        <w:br/>
        <w:t>5. Improper terms/formatting errors: 1 (Misuse of punctuation and grammar in history)</w:t>
        <w:br/>
        <w:br/>
        <w:t>SECTION SCORING:</w:t>
        <w:br/>
        <w:t>- **Subjective Section**: 8/10</w:t>
        <w:br/>
        <w:t xml:space="preserve">  - Deductions: Missing information (-1.5 points)</w:t>
        <w:br/>
        <w:t>- **Objective Section**: 9/10</w:t>
        <w:br/>
        <w:t xml:space="preserve">  - Deductions: Missed observations (-1 point)</w:t>
        <w:br/>
        <w:t>- **Assessment Section**: 9/10</w:t>
        <w:br/>
        <w:t xml:space="preserve">  - Deductions: Missing comprehensive assessment (-1 point)</w:t>
        <w:br/>
        <w:t>- **Plan Section**: 8/10</w:t>
        <w:br/>
        <w:t xml:space="preserve">  - Deductions: Missing specific goals and focused training (-2 points)</w:t>
        <w:br/>
        <w:br/>
        <w:t>TOTAL DEDUCTIONS: 5.5 points</w:t>
        <w:br/>
        <w:br/>
        <w:t>CAPS APPLICATION:</w:t>
        <w:br/>
        <w:t xml:space="preserve">  - Comprehensiveness: Captured 11 of 15 conversation points (73.3%) → Cap at 6/10</w:t>
        <w:br/>
        <w:t xml:space="preserve">  - Accuracy: 0 Unsupported statements</w:t>
        <w:br/>
        <w:t xml:space="preserve">  - Specificity: Generic documentation exists → Cap at 7/10</w:t>
        <w:br/>
        <w:br/>
        <w:t>FINAL SCORE CALCULATION:</w:t>
        <w:br/>
        <w:t>- SOAP Note Score = MIN(10, 10 - 5.5, lowest_section_score + 2, 6, 7)</w:t>
        <w:br/>
        <w:t>- Calculation = MIN(10, 4.5, 8+2, 6, 7) = 6</w:t>
        <w:br/>
        <w:br/>
        <w:t>Final Rating: 6/10</w:t>
        <w:br/>
        <w:br/>
        <w:t>The rating reflects the need for more comprehensive details on the patient's capabilities and task performances, as well as stronger focus and alignment in creating measurable and goal-directed therapy plans.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