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the specific breakdown instances identified in the conversation transcript. Let's evaluate the note based on the presence of these instances:</w:t>
        <w:br/>
        <w:br/>
        <w:t>1. **Articulation Error**: The SOAP note does not mention any specific articulation errors related to setting reminders or pronunciation issues with "estrogen" or any other term.</w:t>
        <w:br/>
        <w:br/>
        <w:t>2. **Timing Error (TED)**: The note does not address any timing errors where responses were delayed or where Alexa's prompts timed out.</w:t>
        <w:br/>
        <w:br/>
        <w:t>3. **Alexa Error**: There is no mention of Alexa misunderstanding or failing to execute commands as intended, such as setting reminders for specific dates and times.</w:t>
        <w:br/>
        <w:br/>
        <w:t>4. **Other (Review Communication Breakdown)**: The note does not discuss any issues related to the incorrect use of the wake word or any resulting confusion or lack of response from Alexa.</w:t>
        <w:br/>
        <w:br/>
        <w:t>Overall, the SOAP note does not address any of the specific communication breakdown instances identified in the conversation transcript. Therefore, based on the absence of these instances in the SOAP note, I would rate it a 0 out of 10. The note fails to capture the critical communication challenges faced by the patient when interacting with Alexa, which are essential for understanding and addressing the patient's needs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