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conversation summary and the categories of communication breakdown, the following instances of communication breakdown can be identified:</w:t>
        <w:br/>
        <w:br/>
        <w:t>1. **Articulation error**: The patient mentioned experiencing difficulty with speech recognition, which implies that there might have been instances where the patient mispronounced words or phrases, leading to issues with Alexa understanding the commands. This is supported by the statement, "I have gone downhill precipitously in my speech."</w:t>
        <w:br/>
        <w:br/>
        <w:t>2. **Alexa error**: The patient experienced difficulty with speech recognition, which discouraged her from using the device more consistently. This suggests that there were instances where the verbal commands were clear, but Alexa did not respond correctly due to speech recognition errors.</w:t>
        <w:br/>
        <w:br/>
        <w:t>3. **Other (@Review_Communication Breakdown)**: The patient referred to learning how to change her wake-up word from “Speaker 4” to “Ziggy” because it was more feasible for her to articulate. This indicates a potential issue with the wake-up command, which is not explicitly covered by the other categories.</w:t>
        <w:br/>
        <w:br/>
        <w:t>These are the identified communication breakdowns based on the conversation summary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