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provided conversation transcript and the guidelines for identifying communication breakdowns, the following instances can be classified:</w:t>
        <w:br/>
        <w:br/>
        <w:t>1. **Articulation error**: The patient mentions, "sometimes when I try to say a reminder at this time and I say well, how I pronounce it, maybe she does not understand like I want it 10:30 or 10:40, 10-40." This indicates a potential mispronunciation issue where Alexa does not understand the intended time due to how the patient pronounces it.</w:t>
        <w:br/>
        <w:br/>
        <w:t>2. **Alexa error**: The patient states, "the accuracy of speech recognition may require further investigation as P4’s device sometimes misinterpreted her command." This suggests that the verbal commands from the patient were clear, but Alexa did not respond correctly due to a speech recognition error.</w:t>
        <w:br/>
        <w:br/>
        <w:t>These are the identified communication breakdowns within the conversation between the patient and Alexa.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