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**Instance 1:**</w:t>
        <w:br/>
        <w:t xml:space="preserve">   - **Conversation:**</w:t>
        <w:br/>
        <w:t xml:space="preserve">     - Speaker 2: "Speaker 4, where do I find allergy medicines."</w:t>
        <w:br/>
        <w:t xml:space="preserve">     - Speaker 4: Provides a list of doctors instead of medicines.</w:t>
        <w:br/>
        <w:t xml:space="preserve">     - Speaker 2: "He was finding and she didn't want the medicine. He wants the allergy doctors."</w:t>
        <w:br/>
        <w:t xml:space="preserve">   - **Category:** @Semantic error</w:t>
        <w:br/>
        <w:t xml:space="preserve">   - **Reason:** The patient asked for allergy medicines, but Alexa provided information about doctors, indicating a misunderstanding of the context.</w:t>
        <w:br/>
        <w:br/>
        <w:t>2. **Instance 2:**</w:t>
        <w:br/>
        <w:t xml:space="preserve">   - **Conversation:**</w:t>
        <w:br/>
        <w:t xml:space="preserve">     - Speaker 2: "Speaker 4, what do I take for stomach pains?"</w:t>
        <w:br/>
        <w:t xml:space="preserve">     - Speaker 4: "Sorry I don't have an answer for that."</w:t>
        <w:br/>
        <w:t xml:space="preserve">     - Speaker 2: Rephrases the question.</w:t>
        <w:br/>
        <w:t xml:space="preserve">     - Speaker 4: Provides an answer after rephrasing.</w:t>
        <w:br/>
        <w:t xml:space="preserve">   - **Category:** @Alexa error</w:t>
        <w:br/>
        <w:t xml:space="preserve">   - **Reason:** The initial clear command was not understood by Alexa, requiring the patient to rephrase for a response.</w:t>
        <w:br/>
        <w:br/>
        <w:t>3. **Instance 3:**</w:t>
        <w:br/>
        <w:t xml:space="preserve">   - **Conversation:**</w:t>
        <w:br/>
        <w:t xml:space="preserve">     - Speaker 2: "Speaker 4, find me a primary."</w:t>
        <w:br/>
        <w:t xml:space="preserve">     - Speaker 4: Provides information about police departments instead.</w:t>
        <w:br/>
        <w:t xml:space="preserve">     - Speaker 2: Corrects the request to "Speaker 4, find me a dermatologist."</w:t>
        <w:br/>
        <w:t xml:space="preserve">     - Speaker 4: Provides correct information about dermatologists.</w:t>
        <w:br/>
        <w:t xml:space="preserve">   - **Category:** @Semantic error</w:t>
        <w:br/>
        <w:t xml:space="preserve">   - **Reason:** The initial request for a "primary" was misunderstood by Alexa, leading to irrelevant results. The patient had to specify "dermatologist" to get the correct information.</w:t>
        <w:br/>
        <w:br/>
        <w:t>These instances highlight the communication breakdowns between the patient and Alexa, focusing on semantic errors and Alexa errors where the system misunderstood or failed to respond appropriately to the patient's requests.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