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 Evaluation and Scoring for F.W.**
**EXTRACTION PHASE: Key Information Points from Conversation Transcript**
1. F.W. practices voice commands at home 3-4 times per week.
2. Use of technology for managing daily tasks and accessing information.
3. Mentioned the use of allergy medication, Allegra.
4. Practiced adding Nyquil to a medication list hypothetically.
5. No significant medication use currently, hypothetical exercises.
6. Involvement in news, weather, sports, and calendar management.
7. Interests in politics, Kansas City Chiefs, spending time with grandchildren, and butterflies.
8. Inquiry about debates between political figures and weather forecasts for planning activities.
9. No significant medical history or acute physical complaints.
10. Lives with family, engages in physical activities (golf), and follows sports events.
**VERIFICATION PHASE: Check Against SOAP Note**
- **Present in Note**: Points 1, 2, 3, 4, 5, 6, 8, 9, 10
- **Missing from Note**: Point 7
- **Contradicted in Note**: None
**METRIC CALCULATION**
- *Missing Information*: 1 point
- *Unsupported Statements*: None (Verification phase confirms support)
- *Inconsistencies*:
   - None identified between sections.
- *Vague Documentation*: Minimal vague documentation; each section mostly specific.
- *Improper Terms/Formatting*: None noted.
**DEDUCTIONS APPLIED**
1. **Subjective Section (S)**: 
   - Total deductions: Missing information (-0.5 for point 7)
   - Final Section Score: 9.5/10
2. **Objective Section (O)**:
   - Total deductions: None as pertinent information from the transcript supports the section's focus on technology use.
   - Final Section Score: 10/10
3. **Assessment and Plan Section (A/P)**:
   - Total deductions: None; well-supported by transcript.
   - Final Section Score: 10/10
**TOTAL DEDUCTIONS AND CAP APPLICATION**
- Total deductions from individual sections: 0.5
- Total deductions exceed 5 = No cap applicable.
- No major clinical inconsistencies = No cap applicable.
- Critical Information cap not applicable.
- Missing point cap not exceeding 80% comprehensiveness = No cap applicable.
**FINAL CALCULATION:**
Final Score = Minimum of (10, 10 - total deductions, lowest section score + 2, all applicable caps)
= MIN(10, 10 - 0.5, 9.5 + 2)
= MIN(10, 9.5 + 2)
= 9.5
**Rating: 9.5/10**
**Justification**: The SOAP note for F.W. accurately captures the key points from the conversation, is cohesive, focuses specifically on the session's technology training context, and contains minimal vague documentation. The deduction for missing information (interest in butterflies, though mentioned in multiple parts of the conversation and only minimally alluded to in the SOAP note) results in a small penalty, otherwise rendered practically flawless.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