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**Patient Name**: M.A.  </w:t>
        <w:br/>
        <w:t xml:space="preserve">**Date**: 07/18/2024  </w:t>
        <w:br/>
        <w:t xml:space="preserve">**Clinician**: [Clinician’s Name]  </w:t>
        <w:br/>
        <w:t>**Session Type**: 1:1 Individual Session with Caregiver</w:t>
        <w:br/>
        <w:br/>
        <w:t>**Subjective:**</w:t>
        <w:br/>
        <w:t>- M.A., an adolescent male patient with a history of severe traumatic brain injury (TBI) sustained approximately [insert years] years ago, resulting in complete loss of vision and cognitive-communication deficits, continues to adapt to his changed lifestyle significantly supported by his caregiver, his mother.</w:t>
        <w:br/>
        <w:t>- M.A. has expressed a keen interest in sports, particularly ice hockey, engaging with these activities through auditory descriptions and tactile feedback provided by his caregiver during events.</w:t>
        <w:br/>
        <w:t>- He enjoys playing audio-based video games and has demonstrated particular interest in a game called "Shadow of the Veil" for the visually impaired. M.A. also exhibits a keen interest in music, mentioning artists like Nipsey Hussle and Kendrick Lamar.</w:t>
        <w:br/>
        <w:t>- M.A. demonstrates an eagerness to be more independent in managing his schedule and reminders, as evidenced by his practice of setting reminders and appointments with Alexa, including setting up a class and a beach visit.</w:t>
        <w:br/>
        <w:t>- Reports satisfaction and happiness in achieving tasks independently, but also struggles with accurate command delivery due to limitations in speech pacing and clarity.</w:t>
        <w:br/>
        <w:br/>
        <w:t>**Objective:**</w:t>
        <w:br/>
        <w:t>- M.A. successfully set a reminder for a beach visit and scheduled a class using Alexa during the session, illustrating developing skills in technology utilization.</w:t>
        <w:br/>
        <w:t>- Demonstrates use of multiple entertainment devices, notably Xbox for auditory games, iPad, and phone; however, encounters difficulties with Alexa recognizing certain commands, likely due to speech clarity and pace.</w:t>
        <w:br/>
        <w:t>- Alexa’s functionality limitations were noted, such as needing an Amazon Music Unlimited subscription to play specific songs and inability to Fast forward streaming content.</w:t>
        <w:br/>
        <w:t>- Currently investigating the integration of additional music streaming services like Spotify and Apple Music into Alexa to expand music accessibility, as well as linking Netflix for broader engagement in media consumption.</w:t>
        <w:br/>
        <w:br/>
        <w:t>**Assessment:**</w:t>
        <w:br/>
        <w:t>- M.A. continues to show potential and progress in using assistive technology to enhance independence and life quality, supported effectively by caregiver involvement.</w:t>
        <w:br/>
        <w:t>- Persistent difficulties with the clarity and pacing of speech when interacting with Alexa.</w:t>
        <w:br/>
        <w:t>- Engagement with various technologies suggests positive cognitive benefits and provides opportunities for continued growth in technological interactions.</w:t>
        <w:br/>
        <w:t>- The current strategy involves enhancing M.A.’s proficiency with adaptive technologies to further support his autonomy and personal interests.</w:t>
        <w:br/>
        <w:br/>
        <w:t>**Plan:**</w:t>
        <w:br/>
        <w:t>1. **Technology Integration**:</w:t>
        <w:br/>
        <w:t xml:space="preserve">   - Facilitate the setup of preferred music streaming services (e.g., Spotify, Apple Music) on Alexa to ensure seamless access to M.A.'s music interests.</w:t>
        <w:br/>
        <w:t xml:space="preserve">   - Explore and enable additional Alexa skills tailored for visually impaired users, potentially enriching M.A.'s interactive and entertainment experiences.</w:t>
        <w:br/>
        <w:t xml:space="preserve">   - Integrate Netflix with Alexa for an expansive range of media.</w:t>
        <w:br/>
        <w:br/>
        <w:t>2. **Training and Skill Development**:</w:t>
        <w:br/>
        <w:t xml:space="preserve">   - Conduct structured sessions to improve M.A.’s articulation and pacing in voice commands with Alexa to enhance his command execution success rate.</w:t>
        <w:br/>
        <w:t xml:space="preserve">   - Develop practice exercises specifically targeting clarity in oral commands, potentially utilizing feedback mechanisms to provide real-time suggestions.</w:t>
        <w:br/>
        <w:br/>
        <w:t>3. **Caregiver Involvement**:</w:t>
        <w:br/>
        <w:t xml:space="preserve">   - Provide caregiver with resources and training to assist in enhancing M.A.'s interaction with adaptive technologies effectively.</w:t>
        <w:br/>
        <w:t xml:space="preserve">   - Encourage the caregiver to facilitate and simulate various scenarios to broaden M.A.'s command practice.</w:t>
        <w:br/>
        <w:br/>
        <w:t>4. **Monitoring and Evaluation**:</w:t>
        <w:br/>
        <w:t xml:space="preserve">   - Schedule regular follow-up sessions to assess M.A.'s progress, adapting training approaches as necessary to align with his evolving technological proficiency and independence goals.</w:t>
        <w:br/>
        <w:t xml:space="preserve">   - Promote participation in group therapy settings to bolster social interaction skills and collaborative learning sessions.</w:t>
        <w:br/>
        <w:br/>
        <w:t>This plan emphasizes augmenting M.A.'s ability to utilize assistive technology effectively, thereby bolstering autonomy, addressing existing interaction challenges, and nurturing an environment conducive to continuous progress and enjoyment.</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