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**Subjective (S):**</w:t>
        <w:br/>
        <w:br/>
        <w:t>**Chief Complaint (CC):** Use of technology for setting reminders and entertainment, post-traumatic brain injury management.</w:t>
        <w:br/>
        <w:br/>
        <w:t>**History of Present Illness (HPI):** M.A. is a young male with cognitive and communication deficits secondary to a traumatic brain injury (TBI) that resulted in blindness. His primary caregiver is his mother, who assists him with activities of daily living. M.A. is participating in a virtual training session to enhance independence using Alexa for setting reminders and engaging in leisure activities. The technology was explored as a means to support scheduling tasks and entertainment needs. M.A. expressed a keen interest in sports, particularly ice hockey, and he enjoys auditory video games designed for visually impaired individuals. The session aimed to familiarize him with Alexa’s capabilities in facilitating these activities. M.A. was engaged in setting reminders and demonstrated satisfaction with his ability to do so independently. He also showed interest in using Alexa for listening to music and playing games with auditory feedback.</w:t>
        <w:br/>
        <w:br/>
        <w:t>**History:**</w:t>
        <w:br/>
        <w:t>- **Social History:** M.A. enjoys watching and following ice hockey and playing video games. Since TBI, his interaction with sports is mainly through auditory means provided by caregiver assistance.</w:t>
        <w:br/>
        <w:t xml:space="preserve">  </w:t>
        <w:br/>
        <w:t>- **Review of Systems (ROS):**</w:t>
        <w:br/>
        <w:t xml:space="preserve">  - **Neurological:** Vision loss; TBI-related cognitive communication deficits.</w:t>
        <w:br/>
        <w:t xml:space="preserve">  - **Psychiatric:** Engages in leisure activities with modifications due to visual impairment.</w:t>
        <w:br/>
        <w:br/>
        <w:t>**Current Medications, Allergies:** Not explicitly discussed in provided conversation data.</w:t>
        <w:br/>
        <w:br/>
        <w:t>Through the structured training session, M.A. managed to set reminders and operate entertainment tools using voice commands with assistance, reflecting progression in adapting to technology post-injury.</w:t>
        <w:br/>
        <w:t>**Objective (O):**</w:t>
        <w:br/>
        <w:br/>
        <w:t>- **Technology Utilization:**</w:t>
        <w:br/>
        <w:t xml:space="preserve">  - M.A. uses an Echo Show and the Alexa app on his iPad for reminders and entertainment, with assistance from his caregiver.</w:t>
        <w:br/>
        <w:t xml:space="preserve">  </w:t>
        <w:br/>
        <w:t>- **Diagnostic and Technology Assessment:**</w:t>
        <w:br/>
        <w:t xml:space="preserve">  - The training involved setting an appointment reminder independently using Alexa.</w:t>
        <w:br/>
        <w:t xml:space="preserve">  - The patient successfully set up a reminder to go to the beach at 9:30 through a verbal command to Alexa, indicating functional use of the device with caregiver guidance.</w:t>
        <w:br/>
        <w:t xml:space="preserve"> </w:t>
        <w:br/>
        <w:t>- **Functional Abilities in Technological Interaction:**</w:t>
        <w:br/>
        <w:t xml:space="preserve">  - Successful execution of voice commands for setting appointments, including:</w:t>
        <w:br/>
        <w:t xml:space="preserve">    - “Alexa, set a reminder for the beach tomorrow at 9:30.”</w:t>
        <w:br/>
        <w:t xml:space="preserve">  - Ability to control volume; using “volume up” and “volume down” commands.</w:t>
        <w:br/>
        <w:t xml:space="preserve">  - Execution of commands required introductory prompts or clarification at times to enhance device response accuracy, shown by his engagement with Alexa to play specific music which required additional guidance for non-listed songs.</w:t>
        <w:br/>
        <w:br/>
        <w:t>- **Objective Observation by Clinician:**</w:t>
        <w:br/>
        <w:t xml:space="preserve">  - The clinician observed that the interaction with Alexa required short pauses between wake commands and actual command delivery for successful recognition, indicating a need to refine this technique for efficiency.</w:t>
        <w:br/>
        <w:t xml:space="preserve">  </w:t>
        <w:br/>
        <w:t>- **Supportive Tools and Strategies:**</w:t>
        <w:br/>
        <w:t xml:space="preserve">  - Caregiver facilitated interaction: caregiver prompted and clarified technological tasks and possible scenarios for use to support M.A. during the session.</w:t>
        <w:br/>
        <w:br/>
        <w:t>- **Recognition and Review of Past Training Sessions:**</w:t>
        <w:br/>
        <w:t xml:space="preserve">  - Continued emphasis on using verbal modeling as M.A. cannot read the commands due to blindness.</w:t>
        <w:br/>
        <w:t xml:space="preserve">  - Previously noted user ability to formulate alternative command structures to achieve desired outcomes with Alexa.</w:t>
        <w:br/>
        <w:t xml:space="preserve">  - The clinician acknowledges the significance of caregiver involvement given the blindness secondary to TBI and interaction with the device.</w:t>
        <w:br/>
        <w:br/>
        <w:t>Through the session, M.A. demonstrated progress in using Alexa for setting reminders and controlling entertainment, requiring caregiver assistance and technological structuring to accomplish tasks. This session highlighted both M.A.'s developing independence in the use of voice technologies and the areas where further training could enhance confidence and proficiency with Alexa.</w:t>
        <w:br/>
        <w:t>**Assessment and Plan (A/P):**</w:t>
        <w:br/>
        <w:br/>
        <w:t>**Assessment:**</w:t>
        <w:br/>
        <w:br/>
        <w:t>1. **Traumatic Brain Injury (TBI) with Resultant Blindness:**</w:t>
        <w:br/>
        <w:t xml:space="preserve">   - M.A. is progressing in adapting to technology for cognitive support post-TBI. The integration of Alexa into daily activities shows promise in increasing independence in setting reminders and participating in entertainment activities.</w:t>
        <w:br/>
        <w:t xml:space="preserve">   - The interaction with Alexa demonstrates capability in giving commands but necessitates caregiver support for complex or unrecognized commands.</w:t>
        <w:br/>
        <w:br/>
        <w:t>2. **Cognitive and Communication Deficits:**</w:t>
        <w:br/>
        <w:t xml:space="preserve">   - Despite communication impairments, M.A. demonstrates the ability to follow verbal modeling to execute voice commands effectively with Alexa. The structured repetition helps reinforce memory and speech patterns.</w:t>
        <w:br/>
        <w:br/>
        <w:t>3. **Educational Engagement and Entertainment Adaptation:**</w:t>
        <w:br/>
        <w:t xml:space="preserve">   - Interest in sports and video games managed with auditory feedback points towards adaptive engagement in leisure activities.</w:t>
        <w:br/>
        <w:t xml:space="preserve">   - There is potential for enriching M.A.'s daily living by using auditory-enabled sports commentaries and engaging in adaptive video games like "Shadow of the Veil."</w:t>
        <w:br/>
        <w:br/>
        <w:t>**Plan:**</w:t>
        <w:br/>
        <w:br/>
        <w:t>1. **Continued Alexa Training:**</w:t>
        <w:br/>
        <w:t xml:space="preserve">   - **Testing:** Further practice with Alexa commands focusing on sports engagement and music capabilities. Incorporate personalized commands that facilitate watching sports and listening to familiar artists.</w:t>
        <w:br/>
        <w:t xml:space="preserve">   - **Therapy/Education:** Reinforce usage of verbal cues to increase volume and other functionalities on Alexa. Enable use of streaming music services compatible with Alexa for expanded song availability.</w:t>
        <w:br/>
        <w:t xml:space="preserve">   - **Goal:** Enhance Alexa response efficiency by improving clarity in command sequence such as introducing brief pauses post wake-word.</w:t>
        <w:br/>
        <w:br/>
        <w:t>2. **Technology Customization:**</w:t>
        <w:br/>
        <w:t xml:space="preserve">   - **Consultation:** Explore additional apps that support auditory feedback for sports commentary or game play, tailored to TBI-associated needs.</w:t>
        <w:br/>
        <w:t xml:space="preserve">   - **Patient Education:** Instruct both M.A. and caregiver on available voice-controlled games and technology that mimic sight-based interactions, explained by the clinician during sessions.</w:t>
        <w:br/>
        <w:br/>
        <w:t>3. **Patient and Caregiver Support:**</w:t>
        <w:br/>
        <w:t xml:space="preserve">   - **Specialist Referral:** None required at this time; continue cognitive therapy through TBI support group sessions.</w:t>
        <w:br/>
        <w:t xml:space="preserve">   - **Counseling:** Ongoing encouragement of independent device operation while receiving caregiver assistance for activities necessitating complex interaction.</w:t>
        <w:br/>
        <w:br/>
        <w:t>4. **Home Exercise Program:**</w:t>
        <w:br/>
        <w:t xml:space="preserve">   - Develop daily exercises using Alexa that incorporate time setting, music choice, and reminders for therapy exercises. Example commands:</w:t>
        <w:br/>
        <w:t xml:space="preserve">     - "Alexa, set a playtime reminder for video games at 3 PM."</w:t>
        <w:br/>
        <w:t xml:space="preserve">     - "Alexa, remind me to check the sports schedule at 5 PM."</w:t>
        <w:br/>
        <w:br/>
        <w:t>Through continuous practice and enhancement of these outlined plans, M.A. is expected to increase his independence in daily activities, relying less on caregivers for certain tasks, and find fulfillment in entertainment activities adapted for his cognitive and sensory needs.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