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Patient M.A.**</w:t>
        <w:br/>
        <w:br/>
        <w:t>**Subjective (S):**</w:t>
        <w:br/>
        <w:t>Patient M.A., accompanied by his caregiver, participated in a virtual session focusing on enhancing his interaction with technology, specifically using voice commands with Alexa. M.A. has a history of traumatic brain injury (TBI) leading to blindness and cognitive communication deficits. Despite these challenges, M.A. was cooperative and demonstrated enthusiasm in learning to use Alexa for reminders and entertainment activities. The caregiver provided support and additional context throughout the session, elaborating on M.A.'s preferences and assisting with command formulation.</w:t>
        <w:br/>
        <w:br/>
        <w:t>**Objective (O):**</w:t>
        <w:br/>
        <w:t>- **User Needs Assessment:** Conducted through a Q&amp;A format to identify M.A.'s requirements for scheduling and reminders.</w:t>
        <w:br/>
        <w:t xml:space="preserve">  - Current technology: Utilizes Siri on iWatch and iPhone for scheduling with caregiver assistance.</w:t>
        <w:br/>
        <w:t xml:space="preserve">  - Needs: Reminders for therapy sessions, medical/dental appointments, and daily routines like medication intake.</w:t>
        <w:br/>
        <w:t>- **Scenarios with Alexa:**</w:t>
        <w:br/>
        <w:t xml:space="preserve">  - M.A. successfully set an appointment using Alexa for 5:45 PM but required multiple attempts.</w:t>
        <w:br/>
        <w:t xml:space="preserve">  - Engages in leisure activities such as watching ice hockey and listening to music, facilitated by family describing visual content.</w:t>
        <w:br/>
        <w:t xml:space="preserve">  - Introduced to auditory video games developed for visually impaired individuals.</w:t>
        <w:br/>
        <w:t>- **Commands Practiced:**</w:t>
        <w:br/>
        <w:t xml:space="preserve">  - M.A. set reminders and practiced commands with varying success, requiring verbal prompts to enhance command clarity and execution.</w:t>
        <w:br/>
        <w:br/>
        <w:t>**Assessment (A):**</w:t>
        <w:br/>
        <w:t>M.A. shows potential in utilizing voice-activated technology to support daily functioning despite reliance on caregiver assistance. He benefits from verbal modeling to overcome the lack of visual feedback. His ability to creatively adapt commands suggests cognitive flexibility and a willingness to engage with new technology. The alignment of technological aids with his interests in sports and music facilitates a positive interaction experience, reinforcing skill acquisition and autonomy in leisure activities.</w:t>
        <w:br/>
        <w:br/>
        <w:t>**Plan (P):**</w:t>
        <w:br/>
        <w:t>1. **Device Familiarization:**</w:t>
        <w:br/>
        <w:t xml:space="preserve">   - Coordination to obtain and set up the Echo Show device to reduce dependency on shared equipment.</w:t>
        <w:br/>
        <w:t>2. **Home Exercise Program:**</w:t>
        <w:br/>
        <w:t xml:space="preserve">   - Practice setting alarms and reminders, emphasizing detailed input (e.g., specifying AM/PM).</w:t>
        <w:br/>
        <w:t xml:space="preserve">   - Integration of entertainment commands to enhance enjoyment and familiarity with Alexa.</w:t>
        <w:br/>
        <w:t>3. **Caregiver Collaboration:**</w:t>
        <w:br/>
        <w:t xml:space="preserve">   - Continued collaboration with caregivers to scaffold learning and address unforeseen issues with technology interaction.</w:t>
        <w:br/>
        <w:t>4. **Follow-up Sessions:**</w:t>
        <w:br/>
        <w:t xml:space="preserve">   - Plan additional sessions to monitor progress, troubleshoot technology interfacing challenges, and ensure successful implementation of independent scheduling and entertainment activities.</w:t>
        <w:br/>
        <w:br/>
        <w:t>M.A. and his caregiver remain motivated and committed to developing these skills further, with anticipated benefits in task independence and cognitive engagement.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