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</w:t>
        <w:br/>
        <w:t>Key Information Points from Conversation:</w:t>
        <w:br/>
        <w:t>1. Patient’s Primary Complaint: Assistance and training in using technology for scheduling and reminders due to TBI-induced blindness and cognitive deficits.</w:t>
        <w:br/>
        <w:t>2. Patient’s History: TBI resulting in blindness; cognitive communication deficits.</w:t>
        <w:br/>
        <w:t>3. Use of Technology: Siri on iWatch and iPhone; reliance on mother for scheduling.</w:t>
        <w:br/>
        <w:t>4. Lack of Independence in Activities of Daily Living.</w:t>
        <w:br/>
        <w:t>5. Training Session Details: Alexa command practice; varied success; needs verbal modeling.</w:t>
        <w:br/>
        <w:t>6. Future Device: Anticipated receipt of Echo Show.</w:t>
        <w:br/>
        <w:t>7. Role of Mother: Primary caregiver assisting with ADLs and technology use.</w:t>
        <w:br/>
        <w:t>8. Plan to Increase Independence: Incorporation of further training and assistive technology.</w:t>
        <w:br/>
        <w:br/>
        <w:t>### VERIFICATION PHASE:</w:t>
        <w:br/>
        <w:t>1. Present: Chief Complaint, History of Present Illness, Use of Technology, Role of Mother, Lack of Independence.</w:t>
        <w:br/>
        <w:t>2. Missing from Note: Detailed current medications and allergies.</w:t>
        <w:br/>
        <w:t>3. Supported: Most points with few missing details such as interactions with the mother in ROS.</w:t>
        <w:br/>
        <w:t>4. Contradictions: None identified.</w:t>
        <w:br/>
        <w:br/>
        <w:t>### METRIC CALCULATION:</w:t>
        <w:br/>
        <w:t>1. **Conversation Points Missing from Note:** 2 (Detailed medications, specific ROS details)</w:t>
        <w:br/>
        <w:t>2. **Statements Lacking Support in Conversation:** 1 (vague suggestions under Plan regarding training intensity)</w:t>
        <w:br/>
        <w:t>3. **Inconsistencies Between Sections:** 1 (Plan implies independence but Objective indicates full reliance)</w:t>
        <w:br/>
        <w:t>4. **Vague/Generic Documentation Instances:** 2 (unspecified details in user needs assessment and caregiver involvement)</w:t>
        <w:br/>
        <w:t>5. **Improper Use of Medical Terminology/Formatting Issues:** 2 (Absence of vocabulary variety and specific times/dates related to plan inadequately incorporated)</w:t>
        <w:br/>
        <w:br/>
        <w:t>### SECTION SCORING:</w:t>
        <w:br/>
        <w:br/>
        <w:t>#### Subjective (S):</w:t>
        <w:br/>
        <w:t>- **Score:** 8/10</w:t>
        <w:br/>
        <w:t xml:space="preserve">- **Deductions:** </w:t>
        <w:br/>
        <w:t xml:space="preserve">   - Missing Medications/Allergies (-0.5)</w:t>
        <w:br/>
        <w:t xml:space="preserve">   - Vague History Contribution (-0.5)</w:t>
        <w:br/>
        <w:t xml:space="preserve">   </w:t>
        <w:br/>
        <w:t>#### Objective (O):</w:t>
        <w:br/>
        <w:t xml:space="preserve">- **Score:** 7.5/10 </w:t>
        <w:br/>
        <w:t xml:space="preserve">- **Deductions:** </w:t>
        <w:br/>
        <w:t xml:space="preserve">   - Vital Signs Missing (-0.5)</w:t>
        <w:br/>
        <w:t xml:space="preserve">   - Diagnostic Tests Data Missing (-0.5)</w:t>
        <w:br/>
        <w:t xml:space="preserve">   - Vague Report on Training Details (-0.5)</w:t>
        <w:br/>
        <w:br/>
        <w:t>#### Assessment (A):</w:t>
        <w:br/>
        <w:t>- **Score:** 8/10</w:t>
        <w:br/>
        <w:t xml:space="preserve">- **Deductions:** </w:t>
        <w:br/>
        <w:t xml:space="preserve">   - Lack of Specificity in Assessing Needs (-1)</w:t>
        <w:br/>
        <w:br/>
        <w:t>#### Plan (P):</w:t>
        <w:br/>
        <w:t>- **Score:** 7/10</w:t>
        <w:br/>
        <w:t xml:space="preserve">- **Deductions:** </w:t>
        <w:br/>
        <w:t xml:space="preserve">   - Vague Recommendations (-0.5)</w:t>
        <w:br/>
        <w:t xml:space="preserve">   - Lack of Detailed Strategy for Training Implementation (-1.5)</w:t>
        <w:br/>
        <w:t xml:space="preserve">   - Caregiver Responsibility Unclear (-1)</w:t>
        <w:br/>
        <w:t xml:space="preserve">   </w:t>
        <w:br/>
        <w:t xml:space="preserve">### TOTAL DEDUCTIONS: </w:t>
        <w:br/>
        <w:t>- Subjective: 2</w:t>
        <w:br/>
        <w:t>- Objective: 2.5</w:t>
        <w:br/>
        <w:t>- Assessment: 2</w:t>
        <w:br/>
        <w:t>- Plan: 4</w:t>
        <w:br/>
        <w:t>- Total Deductions: 10.5</w:t>
        <w:br/>
        <w:br/>
        <w:t>### CAPS APPLICATION:</w:t>
        <w:br/>
        <w:t>- Major Clinical Inconsistency Present: Caps score at 4/10</w:t>
        <w:br/>
        <w:t>- Total Deductions exceed 5 points: Cap score equals 10 - total deductions</w:t>
        <w:br/>
        <w:br/>
        <w:t>### FINAL CALCULATION:</w:t>
        <w:br/>
        <w:t>- Using lowest section score cap and major cap:</w:t>
        <w:br/>
        <w:t xml:space="preserve">  - Final Score: MIN(10, 10 - 10.5, 7 + 2, 4) = 4</w:t>
        <w:br/>
        <w:br/>
        <w:t>### RATING: 4/10</w:t>
        <w:br/>
        <w:br/>
        <w:t>The evaluation indicates several missing details, vague formulations, and lack of clarity, which impacts the overall comprehensiveness and applicability of the SOAP note. The deductions and caps reflect these deficiencies.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