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Instance #1: UNSUCCESSFUL - Articulation error - The patient stumbled over words when asking Alexa for local and international news, leading to Alexa not understanding the request and providing unrelated information.</w:t>
        <w:br/>
        <w:br/>
        <w:t>Instance #2: UNSUCCESSFUL - Alexa error - The patient clearly asked for local biotechnology news in Orange County, but Alexa responded with unrelated sports news about the Anaheim Ducks, indicating a failure in speech recognition or processing.</w:t>
        <w:br/>
        <w:br/>
        <w:t>Instance #3: SUCCESSFUL - The patient successfully used Gemini AI to obtain detailed information about local biotechnology news in Orange County, including specific developments at Edwards Life Sciences, which was relevant to the patient's interests and field of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