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Successful Interaction: Patient R.T. successfully created a medication list using Alexa.</w:t>
        <w:br/>
        <w:t xml:space="preserve">  2. Successful Interaction: Patient R.T. scheduled events such as physical therapy using Alexa.</w:t>
        <w:br/>
        <w:t xml:space="preserve">  3. Successful Interaction: R.T. effectively revised prompts to extract detailed responses about the 2024 presidential election and local electoral candidates.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