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**Successful Interaction**: Client revised prompts for Gemini successfully, accurately requesting specific movie theater details and demonstrating a preference for Gemini’s detailed outputs.</w:t>
        <w:br/>
        <w:t xml:space="preserve">  2. **Successful Interaction**: Successfully created a playlist using specified genres and preferred artists.</w:t>
        <w:br/>
        <w:t xml:space="preserve">  3. **Successful Interaction**: Demonstrated an understanding of using AI for generating trivia questions, tailoring questions according to audience difficulty level.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