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3</w:t>
        <w:br/>
        <w:t>- Details:</w:t>
        <w:br/>
        <w:t xml:space="preserve">  1. Successful Interaction: M.A. was able to successfully inquire about the local weather.</w:t>
        <w:br/>
        <w:t xml:space="preserve">  2. Successful Interaction: M.A. successfully obtained sports results.</w:t>
        <w:br/>
        <w:t xml:space="preserve">  3. Communication Breakdown: M.A. had trouble obtaining concise news summaries and stopping long response streams.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