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Note**</w:t>
        <w:br/>
        <w:br/>
        <w:t xml:space="preserve">**Patient:** M.A.  </w:t>
        <w:br/>
        <w:t xml:space="preserve">**Date:** 08-15-2024  </w:t>
        <w:br/>
        <w:t>**Clinician:** Dr. [Name]</w:t>
        <w:br/>
        <w:br/>
        <w:t>---</w:t>
        <w:br/>
        <w:br/>
        <w:t>**Subjective:**</w:t>
        <w:br/>
        <w:br/>
        <w:t xml:space="preserve">- **Chief Complaint (CC):** Difficulty in using voice commands to interact with voice-assisted technology (Speaker 4, an Alexa device) for finding and reading recipes and managing shopping lists. </w:t>
        <w:br/>
        <w:br/>
        <w:t xml:space="preserve">- **History of Present Illness (HPI):** </w:t>
        <w:br/>
        <w:t xml:space="preserve">  - 30-year-old male patient (M.A.) encountering trouble with the Alexa device. The device does not consistently respond to commands to read recipes aloud despite successful initiation of recipe searches.</w:t>
        <w:br/>
        <w:t xml:space="preserve">  - The patient has attempted multiple commands and explored different phrases to resolve the issue but received limited success.</w:t>
        <w:br/>
        <w:t xml:space="preserve">  - Voice commands were also used to add items to a shopping list and read the list, which worked efficiently.</w:t>
        <w:br/>
        <w:t xml:space="preserve">  - The patient has previously managed to add gum and shampoo to the list and clear them successfully.</w:t>
        <w:br/>
        <w:t xml:space="preserve">  - Patient occasionally experiences issues with accurately controlling technology due to visual impairment, thus relying on auditory feedback from devices. </w:t>
        <w:br/>
        <w:br/>
        <w:t>- **Medical History:** Not specifically mentioned.</w:t>
        <w:br/>
        <w:br/>
        <w:t>- **Surgical History:** Not specifically mentioned.</w:t>
        <w:br/>
        <w:br/>
        <w:t>- **Family History:** Not specifically mentioned.</w:t>
        <w:br/>
        <w:br/>
        <w:t>- **Social History:** Utilizes Alexa for facilitating daily tasks such as grocery shopping and meal preparation.</w:t>
        <w:br/>
        <w:br/>
        <w:t>- **Review of Systems (ROS):** Limited information, focused on technology use.</w:t>
        <w:br/>
        <w:br/>
        <w:t>- **Current Medications, Allergies:** None mentioned.</w:t>
        <w:br/>
        <w:br/>
        <w:t>---</w:t>
        <w:br/>
        <w:br/>
        <w:t>**Objective:**</w:t>
        <w:br/>
        <w:br/>
        <w:t>- **Vital Signs:** Not applicable in this session.</w:t>
        <w:br/>
        <w:br/>
        <w:t>- **Physical Exam Findings:** Not applicable in this session.</w:t>
        <w:br/>
        <w:br/>
        <w:t>- **Laboratory Data:** Not applicable in this session.</w:t>
        <w:br/>
        <w:br/>
        <w:t>- **Imaging Results:** Not applicable in this session.</w:t>
        <w:br/>
        <w:br/>
        <w:t>- **Other Diagnostic Data:** Observations of the interaction between Patient M.A. and Alexa.</w:t>
        <w:br/>
        <w:br/>
        <w:t>---</w:t>
        <w:br/>
        <w:br/>
        <w:t>**Assessment:**</w:t>
        <w:br/>
        <w:br/>
        <w:t>- **Problem 1:** Difficulty utilizing voice-assisted technology for reading recipes aloud.</w:t>
        <w:br/>
        <w:t xml:space="preserve">  - **Differential Diagnosis:** User interface limitations, inappropriate command structure, potential need for device configuration adjustment.</w:t>
        <w:br/>
        <w:t xml:space="preserve">  - **Discussion:** The primary issue seems to be the device's inability to audibly list recipes, possibly due to the device’s reliance on visual display when a screen is present.</w:t>
        <w:br/>
        <w:br/>
        <w:t>---</w:t>
        <w:br/>
        <w:br/>
        <w:t>**Plan:**</w:t>
        <w:br/>
        <w:br/>
        <w:t>1. **Further Testing/Consultation:**</w:t>
        <w:br/>
        <w:t xml:space="preserve">   - Investigate potential settings adjustments for Alexa, specifically "Voice View" or other accessibility features that cater to visually impaired users.</w:t>
        <w:br/>
        <w:t xml:space="preserve">   - Consider trialing a screenless Echo device (e.g., Echo Dot) to observe differences in voice command response.</w:t>
        <w:br/>
        <w:br/>
        <w:t>2. **Therapy/Interventions:**</w:t>
        <w:br/>
        <w:t xml:space="preserve">   - Train the patient in using more specific voice commands, such as specifying a particular type of recipe or nutrient detail.</w:t>
        <w:br/>
        <w:t xml:space="preserve">   - Practice using Alexa to ask for singular, specific recipes or dietary information.</w:t>
        <w:br/>
        <w:br/>
        <w:t>3. **Patient Education/Counseling:**</w:t>
        <w:br/>
        <w:t xml:space="preserve">   - Educate on alternative command structures and confirm understanding of accessibility features in smart devices.</w:t>
        <w:br/>
        <w:t xml:space="preserve">   - Provide resources or referrals to support groups for visually impaired technology users for further exploration of effective command techniques.</w:t>
        <w:br/>
        <w:br/>
        <w:t>4. **Follow-Up:**</w:t>
        <w:br/>
        <w:t xml:space="preserve">   - Schedule a follow-up to review the effectiveness of device setting adjustments and any new devices trialed.</w:t>
        <w:br/>
        <w:t xml:space="preserve">   - Evaluate the execution of acquiring recipes and managing shopping lists independently by the patient.</w:t>
        <w:br/>
        <w:br/>
        <w:t>---</w:t>
        <w:br/>
        <w:br/>
        <w:t>**Notes:** Enhancing the functionality in terms of audible feedback on the smart device will significantly benefit the patient’s independence in daily tasks. Further collaboration with technology specialists may be beneficial.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