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SOAP Note</w:t>
        <w:br/>
        <w:br/>
        <w:t>Subjective:</w:t>
        <w:br/>
        <w:t xml:space="preserve">- Patient: R.T., whose age and gender are not explicitly mentioned in the transcript, is present for a follow-up session. </w:t>
        <w:br/>
        <w:t>- Chief Complaint: Difficulty with self-care activities, specifically in personal grooming and managing medication routines.</w:t>
        <w:br/>
        <w:t xml:space="preserve">- History of Present Illness (HPI): </w:t>
        <w:br/>
        <w:t xml:space="preserve">  - R.T. mentioned a sense of accomplishment from exercising at the community pool, but struggles with certain self-care tasks such as putting hair in a ponytail due to left arm weakness.</w:t>
        <w:br/>
        <w:t xml:space="preserve">  - Frequent use of lotion post-swimming causes difficulty because of excessive squeezing due to the weak arm.</w:t>
        <w:br/>
        <w:t xml:space="preserve">  - Has been trying to cut processed foods out of their diet, opting for whole foods instead. Utilizes a smartphone to manage a shopping list for healthier meals.</w:t>
        <w:br/>
        <w:t xml:space="preserve">  - Reliance on home assistant (Speaker 7/Alexa) for playing music, setting reminders, and managing routines.</w:t>
        <w:br/>
        <w:t xml:space="preserve">- Medical History: </w:t>
        <w:br/>
        <w:t xml:space="preserve">  - Takes anti-seizure medications twice daily. Upcoming medication change advised by neurologist.</w:t>
        <w:br/>
        <w:t xml:space="preserve">- Social History: </w:t>
        <w:br/>
        <w:t xml:space="preserve">  - Involved in social activities while attending Chapman University and engages in physical therapy at the university's health clinic.</w:t>
        <w:br/>
        <w:t xml:space="preserve"> </w:t>
        <w:br/>
        <w:t>Objective:</w:t>
        <w:br/>
        <w:t>- Technology helps patient significantly with daily routines and reminders.</w:t>
        <w:br/>
        <w:t>- Demonstrated competence in using speech technology devices to manage daily tasks, like setting reminders for medications and therapy sessions.</w:t>
        <w:br/>
        <w:br/>
        <w:t>Assessment:</w:t>
        <w:br/>
        <w:t>- Problem 1: Difficulty with managing self-care routines, particularly hair grooming and lotion application due to left-side weakness.</w:t>
        <w:br/>
        <w:t>- Problem 2: Adjusting to a new healthier diet – could benefit from additional education on managing dietary changes. Technological tools positively impact dietary shopping list management.</w:t>
        <w:br/>
        <w:t>- Problem 3: Medication management and adherence: Uses alarms on smartphone and Speaker 7 for medication reminders. Adjustments in anti-seizure medication pending, requiring careful monitoring.</w:t>
        <w:br/>
        <w:t>- Differential Diagnosis: Weakness could be a result of known neurological issues. Medication adherence as a potential risk due to upcoming changes.</w:t>
        <w:br/>
        <w:br/>
        <w:t>Plan:</w:t>
        <w:br/>
        <w:t xml:space="preserve">- Continue with scheduled reminders for medication adherence using both smartphone and Speaker 7/Alexa. </w:t>
        <w:br/>
        <w:t>- Adapt methods such as two-hand use for lotion application to accommodate left arm's weakness.</w:t>
        <w:br/>
        <w:t>- Reinforcement of healthy lifestyle changes with structured dietary advice and potential consultation with a dietitian.</w:t>
        <w:br/>
        <w:t>- Education on proper self-care practices including, hairstyling modifications.</w:t>
        <w:br/>
        <w:t>- Follow-up to monitor medication adjustment, assess for any additional side effects or efficacy concerns due to the change.</w:t>
        <w:br/>
        <w:t>- Continue attending physical therapy sessions and utilize Speaker 7/Alexa to set reminders for preparation before appointments.</w:t>
        <w:br/>
        <w:br/>
        <w:t>Patient Education:</w:t>
        <w:br/>
        <w:t>- Reinforce the importance of balanced diet and gradual introduction of new foods.</w:t>
        <w:br/>
        <w:t>- Encourage adaptations and use of assistive devices for managing daily self-care challenges.</w:t>
        <w:br/>
        <w:t>- Provide education on the importance of maintaining regular medication schedules and adjusting alarms accordingly to ensure new routines are followed.</w:t>
        <w:br/>
        <w:br/>
        <w:t>This note aims to reflect R.T.'s current living situation and management strategies, noting positive integration of technology into self-care routines, while still acknowledging the ongoing need for support and education regarding dietary and medication adjustments.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