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**Subjective:**</w:t>
        <w:br/>
        <w:br/>
        <w:t>- **Chief Complaint (CC):** The patient, R, engaged in a session to explore the functionalities of Gemini and Alexa primarily focused on entertainment features like movies, music, and trivia.</w:t>
        <w:br/>
        <w:br/>
        <w:t>- **History of Present Illness (HPI):** The session consisted of discussions surrounding current preferred modes of entertainment, including inquiries about top movies and music albums. The patient expressed interest in exploring movie genres and shared past experiences in watching action and fantasy movies. Additionally, R articulated a desire for integration of Spotify with Alexa and showed interest in improving interactive command functionality with both Gemini and Alexa. There was a specific interest in sarcastic jokes and adapting technology for creating playlists and trivia queries for family interaction.</w:t>
        <w:br/>
        <w:br/>
        <w:t>- **Social History:** R lives independently, utilizes digital technology for entertainment, and has access to Amazon Alexa. Enjoys genres such as action, fantasy, and historical films. Often shares entertainment experiences with family members like nieces and nephews.</w:t>
        <w:br/>
        <w:br/>
        <w:t>**Objective:**</w:t>
        <w:br/>
        <w:br/>
        <w:t>- **Vital Signs:** Not applicable for digital tech interaction assessment.</w:t>
        <w:br/>
        <w:br/>
        <w:t>- **Technology Utilization:**</w:t>
        <w:br/>
        <w:t xml:space="preserve">  - **Alexa:** Used for basic entertainment queries but showcased limitations in personalized trivia and jokes.</w:t>
        <w:br/>
        <w:t xml:space="preserve">  - **Gemini:** Utilized a demo for accessing contextual and personalized entertainment content like movie schedules and trivia games. Demonstrated a broader database with financial data on movies and preference towards more detailed playlists.</w:t>
        <w:br/>
        <w:br/>
        <w:t>**Assessment:**</w:t>
        <w:br/>
        <w:br/>
        <w:t>- The patient's comfort with digital assistant technology is proficient; however, exploration into more interactive and accurate functionalities is desired. R is particularly interested in personalized and context-specific content.</w:t>
        <w:br/>
        <w:t xml:space="preserve">  </w:t>
        <w:br/>
        <w:t>- **Differential Diagnosis:** Digital tools could be more thoroughly integrated (such as Spotify with Alexa) to improve versatility and user satisfaction with entertainment options. Enhanced training in using Gemini is recommended as it offers more detailed and context-driven content particularly suitable for R's needs.</w:t>
        <w:br/>
        <w:br/>
        <w:t>**Plan:**</w:t>
        <w:br/>
        <w:br/>
        <w:t>- **Testing:** Encourage further use of personal email for Gemini to enable personalized services, as professional email constraints were a recognizable issue.</w:t>
        <w:br/>
        <w:br/>
        <w:t>- **Therapy/Training:** Provide a guide for integrating Spotify with Alexa. Suggest creating personalized playlists to enhance the user experience for R, and explore trials with voice commands for diverse queries to increase comfort levels with tech.</w:t>
        <w:br/>
        <w:br/>
        <w:t>- **Education/Counseling:** Offer resources and guidance on prompt settings and effective commands for both Alexa and Gemini to maximize entertainment value and engagement.</w:t>
        <w:br/>
        <w:br/>
        <w:t>- **Follow-Up:** Schedule monitoring session in the upcoming week to ensure technology is meeting R's entertainment needs effectively and assist with any challenges in using new functionalities like Gemini. Facilitate further training sessions if needed to reinforce digital interaction proficiency.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