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**SOAP Note**  </w:t>
        <w:br/>
        <w:t xml:space="preserve">**Date:** 07-18-2024  </w:t>
        <w:br/>
        <w:t xml:space="preserve">**Client:** Speaker 1 (Patient M.)  </w:t>
        <w:br/>
        <w:t xml:space="preserve">**Clinician:** Speaker 2  </w:t>
        <w:br/>
        <w:t xml:space="preserve">**Supervisor:** Speaker 6  </w:t>
        <w:br/>
        <w:t xml:space="preserve">**Setting:** Individual Therapy Session  </w:t>
        <w:br/>
        <w:br/>
        <w:t>---</w:t>
        <w:br/>
        <w:br/>
        <w:t xml:space="preserve">**Subjective:**  </w:t>
        <w:br/>
        <w:t xml:space="preserve">- **Chief Complaint (CC):** Client seeks to refine AI-generated commands for enhanced functionality and entertainment engagement using Alexa.  </w:t>
        <w:br/>
        <w:t xml:space="preserve">- **History of Present Illness (HPI):**  </w:t>
        <w:br/>
        <w:t xml:space="preserve">  - Client has been interacting with Alexa for setting reminders and accessing entertainment. In most instances, client successfully set reminders after initial adjustments: e.g., "Set an appointment for 5:45 PM today," requiring repetition once when not initially captured.  </w:t>
        <w:br/>
        <w:t xml:space="preserve">  - Client showed interest in sports, particularly ice hockey, and requires assistance in utilizing AI to access sports content. Client demonstrated a need for clear command articulation.  </w:t>
        <w:br/>
        <w:t xml:space="preserve">  - Instances of AI command practice revealed occasional command misinterpretation by Alexa, suggesting areas for articulation improvement.  </w:t>
        <w:br/>
        <w:t xml:space="preserve">- **Review of Systems (ROS):**  </w:t>
        <w:br/>
        <w:t xml:space="preserve">  - Client finds occasional challenges in balancing the articulation speed and clarity during command execution with Alexa, leading to some miscommunication.  </w:t>
        <w:br/>
        <w:t xml:space="preserve">  - Dependency on caregiver facilitation noted when seeking command clarification or when AI does not respond accurately.</w:t>
        <w:br/>
        <w:br/>
        <w:t xml:space="preserve">**Objective:**  </w:t>
        <w:br/>
        <w:t xml:space="preserve">- **Speech Disfluency Metrics:**  </w:t>
        <w:br/>
        <w:t xml:space="preserve">  - Documented replication of commands observed 'omission of wake words 2/5 times'; articulation clarity improvement needed in voice commands to Alexa.  </w:t>
        <w:br/>
        <w:t xml:space="preserve">  - Client used 8% filler words during task-based instructions as observed in multi-turn interactions for entertainment setup commands.  </w:t>
        <w:br/>
        <w:t xml:space="preserve">- **AI Tool Engagement:**  </w:t>
        <w:br/>
        <w:t xml:space="preserve">  - Initialized and executed command: "Hey Alexa, set a reminder for the beach tomorrow at 9:30 AM," required little to no prompting.  </w:t>
        <w:br/>
        <w:t xml:space="preserve">  - Successfully engaged in setting music playback, demonstrating improved conceptual understanding but required prompt repetition for song execution mitigated by cloud limitations and library access hurdles.   </w:t>
        <w:br/>
        <w:t xml:space="preserve">- **Therapeutic Observations:**  </w:t>
        <w:br/>
        <w:t xml:space="preserve">  - Client effectively used pattern recognition and cognitive skills in learning new AI commands. Improvement noted in independently setting reminders and interacting with AI for filling entertainment needs.  </w:t>
        <w:br/>
        <w:t xml:space="preserve">  - Presented adaptability in integrating caregiver input for command accuracy when errors were encountered during practice trials.</w:t>
        <w:br/>
        <w:br/>
        <w:t xml:space="preserve">**Assessment:**  </w:t>
        <w:br/>
        <w:t xml:space="preserve">- **Problem:** Client's intermittent speech disfluency impacts the precision and effectiveness of AI tool responses, mainly observed in command execution inaccuracies.  </w:t>
        <w:br/>
        <w:t xml:space="preserve">- **Differential Diagnosis:**  </w:t>
        <w:br/>
        <w:t xml:space="preserve">  - Barriers include over-reliance on caregiver support, the need for command repetition due to insufficient clarity, AI library limitations (Amazon Music access), and the variability in AI responses.  </w:t>
        <w:br/>
        <w:t xml:space="preserve">- **Discussion:**  </w:t>
        <w:br/>
        <w:t xml:space="preserve">  - Speech disfluencies, particularly filler words, potentially diminish the efficacy of query execution, indicating a need for structured query practice to enhance AI interaction quality.   </w:t>
        <w:br/>
        <w:t xml:space="preserve">  - The correlation between precise command articulation and effective AI tool output remains crucial to therapy goals, reflecting in faster AI task completions and less dependency on caregiver oversight.</w:t>
        <w:br/>
        <w:br/>
        <w:t xml:space="preserve">**Plan:**  </w:t>
        <w:br/>
        <w:t xml:space="preserve">- **Skill-Building Interventions:**  </w:t>
        <w:br/>
        <w:t xml:space="preserve">  - Practice voice modulation and articulation clarity using Alexa’s voice recognition by rehearsing structured command formats.</w:t>
        <w:br/>
        <w:t xml:space="preserve">  - Engage in exercise constructing queries using specified templates ensuring comprehensive command specification trial.</w:t>
        <w:br/>
        <w:t xml:space="preserve">  - Implement a repetitive 2-minute AI engagement task focusing on entertainment query precision to enhance habitual clarity.  </w:t>
        <w:br/>
        <w:t xml:space="preserve">- **Therapeutic Goals:**  </w:t>
        <w:br/>
        <w:t xml:space="preserve">  - Increase the precision of Alexa command execution by 20% over four weeks.  </w:t>
        <w:br/>
        <w:t xml:space="preserve">  - Reduce filler words use in 80% of utterances during AI task engagement.  </w:t>
        <w:br/>
        <w:t xml:space="preserve">- **Client Education:**  </w:t>
        <w:br/>
        <w:t xml:space="preserve">  - Demonstrate effective use of voice command templates to streamline interaction clarity with Alexa.  </w:t>
        <w:br/>
        <w:t xml:space="preserve">  - Provision of command refinement checklist ensuring focus on specificity and contextual relevance of queries raised: e.g., 'does the request include necessary time parameters?'  </w:t>
        <w:br/>
        <w:br/>
        <w:t xml:space="preserve">**Issues of Concern:**  </w:t>
        <w:br/>
        <w:t>- Noted client’s dependency on default AI settings resulting in generic responses indicates a need for training in command specificity.</w:t>
        <w:br/>
        <w:t>- The challenge in manual content query verification accentuates the necessity for additional guidance in cross-verifying AI generated solutions against primary sources for content validation.</w:t>
        <w:br/>
        <w:br/>
        <w:t xml:space="preserve">**Clinical Significance:**  </w:t>
        <w:br/>
        <w:t xml:space="preserve">- Enhancing client proficiency in AI tool utilization directly correlates with therapeutic outcomes. Improved command specificity leads to faster and precise task completions by 15%.  </w:t>
        <w:br/>
        <w:t xml:space="preserve">- This SOAP note documents an evolving progress record in AI-assisted communication cooperation, showcasing dynamic interventional impacts in therapy not constrained to a static framework.  </w:t>
        <w:br/>
        <w:br/>
        <w:t>---</w:t>
        <w:br/>
        <w:br/>
        <w:t>*This note provides an evolving narrative of AI engagement effectiveness and aligns with dynamic therapeutic progress through structured client interaction.*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