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7-24-2025  Subject: M.A. was participatory. He was accompanied by mom during the session.  Objective: Reviewed all topics covered during the training. M.A. was asked to select two topics from each slide and practice both using Gemini Flash 2.5. M.A. and his mom used his phone during this session.  Assessment:   Selfcare and Medical Needs ● M.A. engaged in back and forth conversation when asking what hairstyle to get. ○ Used voice input to answer each follow up questions ○ Follow up questions produced by Gemini allowed him to better refine input ○ Mom complimented Gemini as having a more "personable" voice. ● M.A. then asked how to style hair with gel Meal Preparation ● M.A. identified having different grocery lists for different places ● Used Alexa to add to grocery list  ○ 1/1 opportunities ● Used Gemini to ask about amount of sugar in “timtams” ○ ½ opportunities (mom held phone closer to M.A.)  Progress: Complete debrief interview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