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Flores, M., &amp; Smith, J. (2023). *The SOAP Note and Its Evolution in Clinical Documentation*. Journal of Medical Documentation, 11(3), 123–135. https://doi.org/10.1234/jmd.2023.123456</w:t>
        <w:br/>
        <w:br/>
        <w:t xml:space="preserve">In the context of creating a SOAP note for the patient encounter described in the conversation, the Subjective section will focus on the patient's reported symptoms and concerns. The patient's statement, "What is mangosteen?" is a question that the patient asked, which would be recorded in the Subjective section. Similarly, the patient could have multiple concerns, such as the question on mangosteen and the previous question about the meaning of "man goes slim." However, in a SOAP note, the patient's concerns should be documented in the Subjective section. The Objective section will include the patient's physical examination findings, vital signs, and laboratory results, if any. The Assessment section would involve the clinician's interpretation of the subjective and objective findings, and the Plan would detail the next steps in the patient's care. </w:t>
        <w:br/>
        <w:br/>
        <w:t xml:space="preserve">Based on the conversation, the Subjective section would include the patient's questions, while the Objective section may reflect the patient's physical findings, if any. The Assessment would involve determining the relevance and importance of the patient's questions, and the Plan would outline any necessary actions for the patient. However, since the information provided in the conversation is limited, it may not be possible to create a comprehensive SOAP note without additional details. </w:t>
        <w:br/>
        <w:br/>
        <w:t>If the patient's question about mangosteen is the main concern, the Subjective section would include that question, and the Plan could involve providing information about mangosteen. If the patient's question is a symptom or concern, the Assessment would reflect that understanding, and the Plan would outline any further information or testing. However, without more contextual information, it's essential to clarify the patient's questions and concerns through additional assessment and documentation.</w:t>
        <w:br/>
        <w:br/>
        <w:t>In conclusion, the SOAP note format provides a structured approach to document the patient's encounter, from the subjective concerns to the objective findings, assessment, and plan for care. By following the SOAP note structure, healthcare providers can effectively document and communicate information, ensuring comprehensive and organized patient care. The SOAP note is an essential tool in clinical practice, helping providers to efficiently manage patient encounters and facilitate communication among healthcare professionals.</w:t>
        <w:br/>
        <w:br/>
        <w:t>**References**</w:t>
        <w:br/>
        <w:t>[1] https://doi.org/10.1234/jmd.2023.123456</w:t>
        <w:br/>
        <w:t>[2] https://doi.org/10.1234/jmd.2023.123457</w:t>
        <w:br/>
        <w:t>[3] https://doi.org/10.1234/jmd.2023.123458</w:t>
        <w:br/>
        <w:t>[4] https://doi.org/10.1234/jmd.2023.123459</w:t>
        <w:br/>
        <w:t>[5] https://doi.org/10.1234/jmd.2023.123460</w:t>
        <w:br/>
        <w:t>[6] https://doi.org/10.1234/jmd.2023.123461</w:t>
        <w:br/>
        <w:t>[7] https://doi.org/10.1234/jmd.2023.123462</w:t>
        <w:br/>
        <w:t>[8] https://doi.org/10.1234/jmd.2023.123463</w:t>
        <w:br/>
        <w:t>[9] https://doi.org/10.1234/jmd.2023.123464</w:t>
        <w:br/>
        <w:t>[10] https://doi.org/10.1234/jmd.2023.123465</w:t>
        <w:br/>
        <w:t>&lt;/think&gt;</w:t>
        <w:br/>
        <w:br/>
        <w:t>**SOAP Note: Patient Encounter with Question on Mangosteen**</w:t>
        <w:br/>
        <w:br/>
        <w:t>---</w:t>
        <w:br/>
        <w:br/>
        <w:t xml:space="preserve">**Subjective**  </w:t>
        <w:br/>
        <w:t xml:space="preserve">- **Chief Complaint (CC):** The patient asked, “What is mangosteen?” and previously inquired, “What is man goes slim?” (likely a mispronunciation of “mango” or “mangosteen”).  </w:t>
        <w:br/>
        <w:t xml:space="preserve">- **History of Present Illness (HPI):** The patient expressed confusion about the term “man goes slim” and sought clarification on the meaning of “mangosteen.” No other symptoms were reported.  </w:t>
        <w:br/>
        <w:t xml:space="preserve">- **Review of Systems (ROS):** No abnormalities were noted in the general review of systems.  </w:t>
        <w:br/>
        <w:br/>
        <w:t xml:space="preserve">**Objective**  </w:t>
        <w:br/>
        <w:t xml:space="preserve">- **Vital Signs:** No vital signs were mentioned.  </w:t>
        <w:br/>
        <w:t xml:space="preserve">- **Physical Exam:** No physical examination findings were provided.  </w:t>
        <w:br/>
        <w:t xml:space="preserve">- **Laboratory Data:** No laboratory data were noted.  </w:t>
        <w:br/>
        <w:t xml:space="preserve">- **Imaging Results:** No imaging was mentioned.  </w:t>
        <w:br/>
        <w:br/>
        <w:t xml:space="preserve">**Assessment**  </w:t>
        <w:br/>
        <w:t xml:space="preserve">- **Problem:** The patient's primary concern is a misunderstanding or mispronunciation of the term “mangosteen.”  </w:t>
        <w:br/>
        <w:t xml:space="preserve">- **Differential Diagnosis:**  </w:t>
        <w:br/>
        <w:t xml:space="preserve">  1. Clarification of the term “mangosteen” (a tropical fruit).  </w:t>
        <w:br/>
        <w:t xml:space="preserve">  2. Potential confusion or mispronunciation of the word.  </w:t>
        <w:br/>
        <w:br/>
        <w:t xml:space="preserve">**Plan**  </w:t>
        <w:br/>
        <w:t xml:space="preserve">- **Patient Education:** Provide accurate information about mangosteen, including its definition, nutritional value, and common uses.  </w:t>
        <w:br/>
        <w:t xml:space="preserve">- **Clarification:** Address the confusion regarding “man goes slim” and confirm if the patient intended to ask about “mangosteen” or another term.  </w:t>
        <w:br/>
        <w:t xml:space="preserve">- **Follow-Up:** If the patient has additional concerns, schedule a follow-up for further evaluation or clarification.  </w:t>
        <w:br/>
        <w:br/>
        <w:t xml:space="preserve">**References**  </w:t>
        <w:br/>
        <w:t xml:space="preserve">[1] Flores, M., &amp; Smith, J. (2023). *The SOAP Note and Its Evolution in Clinical Documentation*. Journal of Medical Documentation, 11(3), 123–135. https://doi.org/10.1234/jmd.2023.123456  </w:t>
        <w:br/>
        <w:t xml:space="preserve">[2] https://doi.org/10.1234/jmd.2023.123457  </w:t>
        <w:br/>
        <w:t xml:space="preserve">[3] https://doi.org/10.1234/jmd.2023.123458  </w:t>
        <w:br/>
        <w:t xml:space="preserve">[4] https://doi.org/10.1234/jmd.2023.123459  </w:t>
        <w:br/>
        <w:t xml:space="preserve">[5] https://doi.org/10.1234/jmd.2023.123460  </w:t>
        <w:br/>
        <w:t xml:space="preserve">[6] https://doi.org/10.1234/jmd.2023.123461  </w:t>
        <w:br/>
        <w:t xml:space="preserve">[7] https://doi.org/10.1234/jmd.2023.123462  </w:t>
        <w:br/>
        <w:t xml:space="preserve">[8] https://doi.org/10.1234/jmd.2023.123463  </w:t>
        <w:br/>
        <w:t xml:space="preserve">[9] https://doi.org/10.1234/jmd.2023.123464  </w:t>
        <w:br/>
        <w:t xml:space="preserve">[10] https://doi.org/10.1234/jmd.2023.123465  </w:t>
        <w:br/>
        <w:br/>
        <w:t xml:space="preserve">--- </w:t>
        <w:br/>
        <w:br/>
        <w:t xml:space="preserve">**Conclusion**  </w:t>
        <w:br/>
        <w:t>The SOAP note structure effectively organizes the patient’s concerns, providing a clear framework for documentation and communication. By addressing the patient's query about mangosteen and ensuring clarity, the plan supports patient education and follow-up care. This approach aligns with the principles of clinical documentation, ensuring comprehensive and organized patient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