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40"/>
        </w:tabs>
        <w:jc w:val="center"/>
      </w:pPr>
      <w:r>
        <w:t>SOUTHERN UNIVERSITY COLLEGE</w:t>
      </w:r>
    </w:p>
    <w:p>
      <w:pPr>
        <w:jc w:val="center"/>
      </w:pPr>
    </w:p>
    <w:p>
      <w:pPr>
        <w:jc w:val="center"/>
      </w:pPr>
      <w:r>
        <w:t>ACADEMIC YEAR 2020</w:t>
      </w:r>
    </w:p>
    <w:p>
      <w:pPr>
        <w:jc w:val="center"/>
      </w:pPr>
    </w:p>
    <w:p>
      <w:pPr>
        <w:jc w:val="center"/>
      </w:pPr>
      <w:r>
        <w:t>SEPTEMBER EXAMINATION</w:t>
      </w:r>
    </w:p>
    <w:p>
      <w:pPr>
        <w:jc w:val="center"/>
      </w:pPr>
    </w:p>
    <w:p>
      <w:pPr>
        <w:jc w:val="center"/>
      </w:pPr>
      <w:r>
        <w:rPr>
          <w:b/>
        </w:rPr>
        <w:t>ANSWER SHEET</w:t>
      </w:r>
    </w:p>
    <w:p>
      <w:pPr>
        <w:jc w:val="center"/>
      </w:pPr>
    </w:p>
    <w:p>
      <w:pPr>
        <w:jc w:val="center"/>
        <w:rPr>
          <w:u w:val="single"/>
        </w:rPr>
      </w:pPr>
      <w:r>
        <w:rPr>
          <w:b/>
          <w:u w:val="single"/>
        </w:rPr>
        <w:t>MPU</w:t>
      </w:r>
      <w:r>
        <w:rPr>
          <w:rFonts w:hint="eastAsia"/>
          <w:b/>
          <w:u w:val="single"/>
        </w:rPr>
        <w:t>223</w:t>
      </w:r>
      <w:r>
        <w:rPr>
          <w:b/>
          <w:u w:val="single"/>
        </w:rPr>
        <w:t xml:space="preserve">3 CRITICAL THINKING SKILLS  </w:t>
      </w:r>
    </w:p>
    <w:p>
      <w:pPr>
        <w:jc w:val="center"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NAME:WONG WEN SEN                                                   BATCH:CS18B</w:t>
      </w:r>
      <w:bookmarkStart w:id="0" w:name="_GoBack"/>
      <w:bookmarkEnd w:id="0"/>
    </w:p>
    <w:p>
      <w:r>
        <w:t xml:space="preserve">DATE:  </w:t>
      </w:r>
      <w:r>
        <w:rPr>
          <w:rFonts w:hint="eastAsia"/>
        </w:rPr>
        <w:t>16-9-2020</w:t>
      </w:r>
      <w:r>
        <w:t xml:space="preserve">                                                                TIME : </w:t>
      </w:r>
      <w:r>
        <w:rPr>
          <w:rFonts w:hint="eastAsia"/>
        </w:rPr>
        <w:t xml:space="preserve">5 </w:t>
      </w:r>
      <w:r>
        <w:t>–</w:t>
      </w:r>
      <w:r>
        <w:rPr>
          <w:rFonts w:hint="eastAsia"/>
        </w:rPr>
        <w:t xml:space="preserve"> 7 </w:t>
      </w:r>
      <w:r>
        <w:t xml:space="preserve">pm                                                                                                           </w:t>
      </w:r>
    </w:p>
    <w:p>
      <w:pPr>
        <w:jc w:val="center"/>
      </w:pPr>
    </w:p>
    <w:p>
      <w:pPr>
        <w:jc w:val="center"/>
      </w:pPr>
      <w:r>
        <w:t>GENERAL STUDIES MPU SUBJECT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r>
        <w:rPr>
          <w:b/>
        </w:rPr>
        <w:t>Instruction to Candidates:</w:t>
      </w:r>
    </w:p>
    <w:p/>
    <w:p>
      <w:r>
        <w:t xml:space="preserve">Answer </w:t>
      </w:r>
      <w:r>
        <w:rPr>
          <w:b/>
        </w:rPr>
        <w:t>ALL</w:t>
      </w:r>
      <w:r>
        <w:t xml:space="preserve"> questions. </w:t>
      </w:r>
    </w:p>
    <w:p>
      <w:pPr>
        <w:jc w:val="center"/>
      </w:pPr>
    </w:p>
    <w:p>
      <w:pPr>
        <w:jc w:val="center"/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jc w:val="center"/>
        <w:rPr>
          <w:u w:val="single"/>
        </w:rPr>
      </w:pPr>
    </w:p>
    <w:p>
      <w:pPr>
        <w:rPr>
          <w:u w:val="single"/>
        </w:rPr>
        <w:sectPr>
          <w:footerReference r:id="rId4" w:type="first"/>
          <w:footerReference r:id="rId3" w:type="default"/>
          <w:pgSz w:w="11909" w:h="16834"/>
          <w:pgMar w:top="1152" w:right="1440" w:bottom="720" w:left="1440" w:header="1152" w:footer="720" w:gutter="0"/>
          <w:pgNumType w:start="1"/>
          <w:cols w:equalWidth="0" w:num="1">
            <w:col w:w="8640"/>
          </w:cols>
          <w:titlePg/>
        </w:sectPr>
      </w:pPr>
    </w:p>
    <w:p>
      <w:pPr>
        <w:tabs>
          <w:tab w:val="left" w:pos="720"/>
        </w:tabs>
        <w:ind w:right="-180"/>
        <w:jc w:val="both"/>
        <w:rPr>
          <w:u w:val="single"/>
        </w:rPr>
      </w:pPr>
    </w:p>
    <w:p>
      <w:pPr>
        <w:widowControl w:val="0"/>
        <w:ind w:left="720" w:hanging="720" w:hangingChars="300"/>
        <w:jc w:val="both"/>
        <w:rPr>
          <w:b/>
          <w:bCs/>
        </w:rPr>
      </w:pPr>
      <w:r>
        <w:t>Q1.</w:t>
      </w:r>
      <w:r>
        <w:tab/>
      </w:r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5908"/>
        <w:gridCol w:w="1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center"/>
              <w:rPr>
                <w:rFonts w:eastAsia="PMingLiU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PMingLiU"/>
                <w:b/>
                <w:bCs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5954" w:type="dxa"/>
          </w:tcPr>
          <w:p>
            <w:pPr>
              <w:widowControl w:val="0"/>
              <w:jc w:val="center"/>
              <w:rPr>
                <w:rFonts w:eastAsia="PMingLiU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PMingLiU"/>
                <w:b/>
                <w:bCs/>
                <w:sz w:val="24"/>
                <w:szCs w:val="24"/>
                <w:lang w:val="en-US"/>
              </w:rPr>
              <w:t>Standard Argument</w:t>
            </w:r>
          </w:p>
        </w:tc>
        <w:tc>
          <w:tcPr>
            <w:tcW w:w="1093" w:type="dxa"/>
          </w:tcPr>
          <w:p>
            <w:pPr>
              <w:widowControl w:val="0"/>
              <w:jc w:val="center"/>
              <w:rPr>
                <w:rFonts w:eastAsia="PMingLiU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PMingLiU"/>
                <w:b/>
                <w:bCs/>
                <w:sz w:val="24"/>
                <w:szCs w:val="24"/>
                <w:lang w:val="en-US"/>
              </w:rPr>
              <w:t>Marks (Total: 20 marks)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eastAsia="PMingLiU"/>
                <w:bCs/>
                <w:sz w:val="24"/>
                <w:szCs w:val="24"/>
                <w:lang w:val="en-US"/>
              </w:rPr>
            </w:pPr>
            <w:r>
              <w:rPr>
                <w:rFonts w:eastAsia="PMingLiU"/>
                <w:bCs/>
                <w:sz w:val="24"/>
                <w:szCs w:val="24"/>
                <w:lang w:val="en-US"/>
              </w:rPr>
              <w:t>(i)</w:t>
            </w:r>
          </w:p>
        </w:tc>
        <w:tc>
          <w:tcPr>
            <w:tcW w:w="5954" w:type="dxa"/>
          </w:tcPr>
          <w:p>
            <w:pPr>
              <w:widowControl w:val="0"/>
              <w:jc w:val="both"/>
              <w:rPr>
                <w:rFonts w:eastAsia="PMingLiU"/>
                <w:bCs/>
                <w:sz w:val="24"/>
                <w:szCs w:val="24"/>
                <w:lang w:val="en-US"/>
              </w:rPr>
            </w:pPr>
          </w:p>
        </w:tc>
        <w:tc>
          <w:tcPr>
            <w:tcW w:w="1093" w:type="dxa"/>
          </w:tcPr>
          <w:p>
            <w:pPr>
              <w:widowControl w:val="0"/>
              <w:jc w:val="center"/>
              <w:rPr>
                <w:rFonts w:eastAsia="PMingLiU"/>
                <w:bCs/>
                <w:sz w:val="24"/>
                <w:szCs w:val="24"/>
                <w:lang w:val="en-US"/>
              </w:rPr>
            </w:pPr>
            <w:r>
              <w:rPr>
                <w:rFonts w:eastAsia="PMingLiU"/>
                <w:bCs/>
                <w:sz w:val="24"/>
                <w:szCs w:val="24"/>
                <w:lang w:val="en-US"/>
              </w:rPr>
              <w:t>/4</w:t>
            </w:r>
          </w:p>
          <w:p>
            <w:pPr>
              <w:widowControl w:val="0"/>
              <w:jc w:val="center"/>
              <w:rPr>
                <w:rFonts w:eastAsia="PMingLiU"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eastAsia="PMingLiU"/>
                <w:bCs/>
                <w:sz w:val="24"/>
                <w:szCs w:val="24"/>
                <w:lang w:val="en-US"/>
              </w:rPr>
            </w:pPr>
            <w:r>
              <w:rPr>
                <w:rFonts w:eastAsia="PMingLiU"/>
                <w:bCs/>
                <w:sz w:val="24"/>
                <w:szCs w:val="24"/>
                <w:lang w:val="en-US"/>
              </w:rPr>
              <w:t>(ii)</w:t>
            </w:r>
          </w:p>
        </w:tc>
        <w:tc>
          <w:tcPr>
            <w:tcW w:w="5954" w:type="dxa"/>
          </w:tcPr>
          <w:p>
            <w:pPr>
              <w:widowControl w:val="0"/>
              <w:jc w:val="both"/>
              <w:rPr>
                <w:rFonts w:hint="default" w:eastAsia="PMingLiU"/>
                <w:bCs/>
                <w:sz w:val="24"/>
                <w:szCs w:val="24"/>
                <w:lang w:val="en-US"/>
              </w:rPr>
            </w:pPr>
            <w:r>
              <w:rPr>
                <w:rFonts w:hint="default" w:eastAsia="PMingLiU"/>
                <w:bCs/>
                <w:sz w:val="24"/>
                <w:szCs w:val="24"/>
                <w:lang w:val="en-US"/>
              </w:rPr>
              <w:t>P1:If Susan laugh at my jokes, then my jokes is funny</w:t>
            </w:r>
          </w:p>
          <w:p>
            <w:pPr>
              <w:widowControl w:val="0"/>
              <w:jc w:val="both"/>
              <w:rPr>
                <w:rFonts w:hint="default" w:eastAsia="PMingLiU"/>
                <w:bCs/>
                <w:sz w:val="24"/>
                <w:szCs w:val="24"/>
                <w:lang w:val="en-US"/>
              </w:rPr>
            </w:pPr>
            <w:r>
              <w:rPr>
                <w:rFonts w:hint="default" w:eastAsia="PMingLiU"/>
                <w:bCs/>
                <w:sz w:val="24"/>
                <w:szCs w:val="24"/>
                <w:lang w:val="en-US"/>
              </w:rPr>
              <w:t>P2:Susan doesn’t laugh at my jokes.</w:t>
            </w:r>
          </w:p>
          <w:p>
            <w:pPr>
              <w:widowControl w:val="0"/>
              <w:jc w:val="both"/>
              <w:rPr>
                <w:rFonts w:hint="default" w:eastAsia="PMingLiU"/>
                <w:bCs/>
                <w:sz w:val="24"/>
                <w:szCs w:val="24"/>
                <w:lang w:val="en-US"/>
              </w:rPr>
            </w:pPr>
            <w:r>
              <w:rPr>
                <w:rFonts w:hint="default" w:eastAsia="PMingLiU"/>
                <w:bCs/>
                <w:sz w:val="24"/>
                <w:szCs w:val="24"/>
                <w:lang w:val="en-US"/>
              </w:rPr>
              <w:t xml:space="preserve">C:Therefore, my jokes is not funny. </w:t>
            </w:r>
          </w:p>
          <w:p>
            <w:pPr>
              <w:widowControl w:val="0"/>
              <w:jc w:val="both"/>
              <w:rPr>
                <w:rFonts w:eastAsia="PMingLiU"/>
                <w:bCs/>
                <w:sz w:val="24"/>
                <w:szCs w:val="24"/>
                <w:lang w:val="en-US"/>
              </w:rPr>
            </w:pPr>
          </w:p>
        </w:tc>
        <w:tc>
          <w:tcPr>
            <w:tcW w:w="1093" w:type="dxa"/>
          </w:tcPr>
          <w:p>
            <w:pPr>
              <w:widowControl w:val="0"/>
              <w:jc w:val="center"/>
              <w:rPr>
                <w:rFonts w:eastAsia="PMingLiU"/>
                <w:bCs/>
                <w:sz w:val="24"/>
                <w:szCs w:val="24"/>
                <w:lang w:val="en-US"/>
              </w:rPr>
            </w:pPr>
            <w:r>
              <w:rPr>
                <w:rFonts w:eastAsia="PMingLiU"/>
                <w:bCs/>
                <w:sz w:val="24"/>
                <w:szCs w:val="24"/>
                <w:lang w:val="en-US"/>
              </w:rPr>
              <w:t>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eastAsia="PMingLiU"/>
                <w:bCs/>
                <w:sz w:val="24"/>
                <w:szCs w:val="24"/>
                <w:lang w:val="en-US"/>
              </w:rPr>
            </w:pPr>
            <w:r>
              <w:rPr>
                <w:rFonts w:eastAsia="PMingLiU"/>
                <w:bCs/>
                <w:sz w:val="24"/>
                <w:szCs w:val="24"/>
                <w:lang w:val="en-US"/>
              </w:rPr>
              <w:t>(iii)</w:t>
            </w:r>
          </w:p>
        </w:tc>
        <w:tc>
          <w:tcPr>
            <w:tcW w:w="5954" w:type="dxa"/>
          </w:tcPr>
          <w:p>
            <w:pPr>
              <w:widowControl w:val="0"/>
              <w:jc w:val="both"/>
              <w:rPr>
                <w:rFonts w:hint="default" w:eastAsia="SimSu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bCs/>
                <w:sz w:val="24"/>
                <w:szCs w:val="24"/>
                <w:lang w:val="en-US" w:eastAsia="zh-CN"/>
              </w:rPr>
              <w:t xml:space="preserve">P1:People alive without reading sentences </w:t>
            </w:r>
          </w:p>
          <w:p>
            <w:pPr>
              <w:widowControl w:val="0"/>
              <w:jc w:val="both"/>
              <w:rPr>
                <w:rFonts w:hint="default" w:eastAsia="SimSu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bCs/>
                <w:sz w:val="24"/>
                <w:szCs w:val="24"/>
                <w:lang w:val="en-US" w:eastAsia="zh-CN"/>
              </w:rPr>
              <w:t>C:Therefore,people can live without reading sentences</w:t>
            </w:r>
          </w:p>
          <w:p>
            <w:pPr>
              <w:widowControl w:val="0"/>
              <w:jc w:val="both"/>
              <w:rPr>
                <w:rFonts w:eastAsia="PMingLiU"/>
                <w:bCs/>
                <w:sz w:val="24"/>
                <w:szCs w:val="24"/>
                <w:lang w:val="en-US"/>
              </w:rPr>
            </w:pPr>
          </w:p>
        </w:tc>
        <w:tc>
          <w:tcPr>
            <w:tcW w:w="1093" w:type="dxa"/>
          </w:tcPr>
          <w:p>
            <w:pPr>
              <w:widowControl w:val="0"/>
              <w:jc w:val="center"/>
              <w:rPr>
                <w:rFonts w:eastAsia="PMingLiU"/>
                <w:bCs/>
                <w:sz w:val="24"/>
                <w:szCs w:val="24"/>
                <w:lang w:val="en-US"/>
              </w:rPr>
            </w:pPr>
            <w:r>
              <w:rPr>
                <w:rFonts w:eastAsia="PMingLiU"/>
                <w:bCs/>
                <w:sz w:val="24"/>
                <w:szCs w:val="24"/>
                <w:lang w:val="en-US"/>
              </w:rPr>
              <w:t>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eastAsia="PMingLiU"/>
                <w:bCs/>
                <w:sz w:val="24"/>
                <w:szCs w:val="24"/>
                <w:lang w:val="en-US"/>
              </w:rPr>
            </w:pPr>
            <w:r>
              <w:rPr>
                <w:rFonts w:eastAsia="PMingLiU"/>
                <w:bCs/>
                <w:sz w:val="24"/>
                <w:szCs w:val="24"/>
                <w:lang w:val="en-US"/>
              </w:rPr>
              <w:t>(iv)</w:t>
            </w:r>
          </w:p>
        </w:tc>
        <w:tc>
          <w:tcPr>
            <w:tcW w:w="5954" w:type="dxa"/>
          </w:tcPr>
          <w:p>
            <w:pPr>
              <w:widowControl w:val="0"/>
              <w:jc w:val="both"/>
              <w:rPr>
                <w:rFonts w:hint="default" w:eastAsia="SimSu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bCs/>
                <w:sz w:val="24"/>
                <w:szCs w:val="24"/>
                <w:lang w:val="en-US" w:eastAsia="zh-CN"/>
              </w:rPr>
              <w:t>P1:Texting is to convey the grade (hidden premise)</w:t>
            </w:r>
          </w:p>
          <w:p>
            <w:pPr>
              <w:widowControl w:val="0"/>
              <w:ind w:left="480" w:hanging="480" w:hangingChars="200"/>
              <w:jc w:val="both"/>
              <w:rPr>
                <w:rFonts w:hint="default" w:eastAsia="SimSu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bCs/>
                <w:sz w:val="24"/>
                <w:szCs w:val="24"/>
                <w:lang w:val="en-US" w:eastAsia="zh-CN"/>
              </w:rPr>
              <w:t>P2: There is no relationship between texting and academic performance (hidden premise)</w:t>
            </w:r>
          </w:p>
          <w:p>
            <w:pPr>
              <w:widowControl w:val="0"/>
              <w:jc w:val="both"/>
              <w:rPr>
                <w:rFonts w:hint="default" w:eastAsia="SimSu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bCs/>
                <w:sz w:val="24"/>
                <w:szCs w:val="24"/>
                <w:lang w:val="en-US" w:eastAsia="zh-CN"/>
              </w:rPr>
              <w:t>C:Therefore, texting is not impairs academic  performance</w:t>
            </w:r>
          </w:p>
          <w:p>
            <w:pPr>
              <w:widowControl w:val="0"/>
              <w:jc w:val="both"/>
              <w:rPr>
                <w:rFonts w:eastAsia="PMingLiU"/>
                <w:bCs/>
                <w:sz w:val="24"/>
                <w:szCs w:val="24"/>
                <w:lang w:val="en-US"/>
              </w:rPr>
            </w:pPr>
          </w:p>
        </w:tc>
        <w:tc>
          <w:tcPr>
            <w:tcW w:w="1093" w:type="dxa"/>
          </w:tcPr>
          <w:p>
            <w:pPr>
              <w:widowControl w:val="0"/>
              <w:jc w:val="center"/>
              <w:rPr>
                <w:rFonts w:eastAsia="PMingLiU"/>
                <w:bCs/>
                <w:sz w:val="24"/>
                <w:szCs w:val="24"/>
                <w:lang w:val="en-US"/>
              </w:rPr>
            </w:pPr>
            <w:r>
              <w:rPr>
                <w:rFonts w:eastAsia="PMingLiU"/>
                <w:bCs/>
                <w:sz w:val="24"/>
                <w:szCs w:val="24"/>
                <w:lang w:val="en-US"/>
              </w:rPr>
              <w:t>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widowControl w:val="0"/>
              <w:jc w:val="both"/>
              <w:rPr>
                <w:rFonts w:eastAsia="PMingLiU"/>
                <w:bCs/>
                <w:sz w:val="24"/>
                <w:szCs w:val="24"/>
                <w:lang w:val="en-US"/>
              </w:rPr>
            </w:pPr>
            <w:r>
              <w:rPr>
                <w:rFonts w:eastAsia="PMingLiU"/>
                <w:bCs/>
                <w:sz w:val="24"/>
                <w:szCs w:val="24"/>
                <w:lang w:val="en-US"/>
              </w:rPr>
              <w:t>(v)</w:t>
            </w:r>
          </w:p>
        </w:tc>
        <w:tc>
          <w:tcPr>
            <w:tcW w:w="5954" w:type="dxa"/>
          </w:tcPr>
          <w:p>
            <w:pPr>
              <w:widowControl w:val="0"/>
              <w:jc w:val="both"/>
              <w:rPr>
                <w:rFonts w:hint="default" w:eastAsia="SimSu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bCs/>
                <w:sz w:val="24"/>
                <w:szCs w:val="24"/>
                <w:lang w:val="en-US" w:eastAsia="zh-CN"/>
              </w:rPr>
              <w:t>P1:Jane got sick is not necessarily the reason for eating seafood (hidden premise)</w:t>
            </w:r>
          </w:p>
          <w:p>
            <w:pPr>
              <w:widowControl w:val="0"/>
              <w:jc w:val="both"/>
              <w:rPr>
                <w:rFonts w:hint="default" w:eastAsia="SimSu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bCs/>
                <w:sz w:val="24"/>
                <w:szCs w:val="24"/>
                <w:lang w:val="en-US" w:eastAsia="zh-CN"/>
              </w:rPr>
              <w:t>P2:Jane just got sick after eating seafood (hidden premise)</w:t>
            </w:r>
          </w:p>
          <w:p>
            <w:pPr>
              <w:widowControl w:val="0"/>
              <w:jc w:val="both"/>
              <w:rPr>
                <w:rFonts w:hint="default" w:eastAsia="SimSu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bCs/>
                <w:sz w:val="24"/>
                <w:szCs w:val="24"/>
                <w:lang w:val="en-US" w:eastAsia="zh-CN"/>
              </w:rPr>
              <w:t>C: Therefore, the reason for Jane got sick is not eating seafood. (hidden conclusion)</w:t>
            </w:r>
          </w:p>
          <w:p>
            <w:pPr>
              <w:widowControl w:val="0"/>
              <w:jc w:val="both"/>
              <w:rPr>
                <w:rFonts w:eastAsia="PMingLiU"/>
                <w:bCs/>
                <w:sz w:val="24"/>
                <w:szCs w:val="24"/>
                <w:lang w:val="en-US"/>
              </w:rPr>
            </w:pPr>
          </w:p>
        </w:tc>
        <w:tc>
          <w:tcPr>
            <w:tcW w:w="1093" w:type="dxa"/>
          </w:tcPr>
          <w:p>
            <w:pPr>
              <w:widowControl w:val="0"/>
              <w:jc w:val="center"/>
              <w:rPr>
                <w:rFonts w:eastAsia="PMingLiU"/>
                <w:bCs/>
                <w:sz w:val="24"/>
                <w:szCs w:val="24"/>
                <w:lang w:val="en-US"/>
              </w:rPr>
            </w:pPr>
            <w:r>
              <w:rPr>
                <w:rFonts w:eastAsia="PMingLiU"/>
                <w:bCs/>
                <w:sz w:val="24"/>
                <w:szCs w:val="24"/>
                <w:lang w:val="en-US"/>
              </w:rPr>
              <w:t>/4</w:t>
            </w:r>
          </w:p>
        </w:tc>
      </w:tr>
    </w:tbl>
    <w:p>
      <w:pPr>
        <w:widowControl w:val="0"/>
        <w:ind w:left="721" w:hanging="723" w:hangingChars="300"/>
        <w:jc w:val="both"/>
        <w:rPr>
          <w:b/>
          <w:bCs/>
        </w:rPr>
      </w:pPr>
    </w:p>
    <w:p>
      <w:pPr>
        <w:jc w:val="both"/>
      </w:pPr>
      <w:r>
        <w:rPr>
          <w:b/>
          <w:bCs/>
        </w:rPr>
        <w:t xml:space="preserve"> </w:t>
      </w:r>
    </w:p>
    <w:p>
      <w:pPr>
        <w:tabs>
          <w:tab w:val="left" w:pos="709"/>
        </w:tabs>
        <w:ind w:left="1418" w:hanging="1418"/>
        <w:jc w:val="both"/>
      </w:pPr>
      <w:r>
        <w:t>Q2</w:t>
      </w:r>
      <w:r>
        <w:tab/>
      </w:r>
      <w:r>
        <w:t>(a)</w:t>
      </w:r>
    </w:p>
    <w:p>
      <w:pPr>
        <w:tabs>
          <w:tab w:val="left" w:pos="709"/>
        </w:tabs>
        <w:ind w:left="1418" w:hanging="1418"/>
        <w:jc w:val="both"/>
        <w:rPr>
          <w:b/>
        </w:rPr>
      </w:pPr>
      <w:r>
        <w:tab/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126"/>
        <w:gridCol w:w="1276"/>
        <w:gridCol w:w="2126"/>
        <w:gridCol w:w="1417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hint="eastAsia" w:eastAsia="PMingLiU"/>
                <w:sz w:val="24"/>
                <w:szCs w:val="24"/>
                <w:lang w:val="en-US"/>
              </w:rPr>
              <w:t>S</w:t>
            </w:r>
            <w:r>
              <w:rPr>
                <w:rFonts w:eastAsia="PMingLiU"/>
                <w:sz w:val="24"/>
                <w:szCs w:val="24"/>
                <w:lang w:val="en-US"/>
              </w:rPr>
              <w:t>tandard categorical syllogism form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Mode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Counter-argument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Evaluative Status</w:t>
            </w:r>
          </w:p>
        </w:tc>
        <w:tc>
          <w:tcPr>
            <w:tcW w:w="810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Marks (Total: 14 marks)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1"/>
              <w:shd w:val="clear" w:color="auto" w:fill="FFFFFF"/>
              <w:spacing w:before="0" w:beforeAutospacing="0" w:after="120" w:afterLines="50" w:afterAutospacing="0" w:line="265" w:lineRule="atLeast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(i)</w:t>
            </w:r>
          </w:p>
        </w:tc>
        <w:tc>
          <w:tcPr>
            <w:tcW w:w="2126" w:type="dxa"/>
          </w:tcPr>
          <w:p>
            <w:pPr>
              <w:pStyle w:val="11"/>
              <w:shd w:val="clear" w:color="auto" w:fill="FFFFFF"/>
              <w:spacing w:before="0" w:beforeAutospacing="0" w:after="120" w:afterLines="50" w:afterAutospacing="0" w:line="265" w:lineRule="atLeast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  <w:t>P1: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Everybody on the district tax roll is a citizen</w:t>
            </w:r>
          </w:p>
          <w:p>
            <w:pPr>
              <w:pStyle w:val="11"/>
              <w:shd w:val="clear" w:color="auto" w:fill="FFFFFF"/>
              <w:spacing w:before="0" w:beforeAutospacing="0" w:after="120" w:afterLines="50" w:afterAutospacing="0" w:line="265" w:lineRule="atLeast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  <w:t>P2:All eligible voters are also citizens</w:t>
            </w:r>
          </w:p>
          <w:p>
            <w:pPr>
              <w:jc w:val="both"/>
              <w:rPr>
                <w:rFonts w:hint="default" w:eastAsia="SimSun"/>
                <w:sz w:val="20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  <w:t>C:Therefore, everybody on the district tax roll is an eligible voter.</w:t>
            </w:r>
            <w:r>
              <w:rPr>
                <w:rFonts w:hint="eastAsia" w:eastAsia="SimSun"/>
                <w:sz w:val="20"/>
                <w:szCs w:val="24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eastAsia="PMingLiU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</w:tcPr>
          <w:p>
            <w:pPr>
              <w:rPr>
                <w:rFonts w:hint="eastAsia" w:eastAsia="SimSun"/>
                <w:sz w:val="21"/>
                <w:szCs w:val="21"/>
                <w:lang w:val="en-US" w:eastAsia="zh-CN"/>
              </w:rPr>
            </w:pPr>
            <w:r>
              <w:rPr>
                <w:rFonts w:eastAsia="PMingLiU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eastAsia" w:eastAsia="SimSun"/>
                <w:sz w:val="21"/>
                <w:szCs w:val="21"/>
                <w:lang w:val="en-US" w:eastAsia="zh-CN"/>
              </w:rPr>
              <w:t>1.All A are B</w:t>
            </w:r>
          </w:p>
          <w:p>
            <w:pPr>
              <w:rPr>
                <w:rFonts w:hint="eastAsia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/>
                <w:sz w:val="21"/>
                <w:szCs w:val="21"/>
                <w:lang w:val="en-US" w:eastAsia="zh-CN"/>
              </w:rPr>
              <w:t>2.All C are B</w:t>
            </w:r>
          </w:p>
          <w:p>
            <w:pPr>
              <w:rPr>
                <w:rFonts w:hint="default" w:eastAsia="SimSun"/>
                <w:sz w:val="20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1"/>
                <w:szCs w:val="21"/>
                <w:lang w:val="en-US" w:eastAsia="zh-CN"/>
              </w:rPr>
              <w:t>3.All A are C</w:t>
            </w:r>
          </w:p>
        </w:tc>
        <w:tc>
          <w:tcPr>
            <w:tcW w:w="2126" w:type="dxa"/>
          </w:tcPr>
          <w:p>
            <w:pPr>
              <w:pStyle w:val="20"/>
              <w:ind w:left="0" w:leftChars="0" w:firstLine="0" w:firstLineChars="0"/>
              <w:jc w:val="both"/>
              <w:rPr>
                <w:rFonts w:hint="default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P1:All cars are four-wheel things</w:t>
            </w:r>
          </w:p>
          <w:p>
            <w:pPr>
              <w:pStyle w:val="20"/>
              <w:ind w:left="0" w:leftChars="0" w:firstLine="0" w:firstLineChars="0"/>
              <w:jc w:val="both"/>
              <w:rPr>
                <w:rFonts w:hint="default" w:eastAsia="SimSun"/>
                <w:sz w:val="20"/>
                <w:szCs w:val="20"/>
                <w:lang w:val="en-US" w:eastAsia="zh-CN"/>
              </w:rPr>
            </w:pPr>
          </w:p>
          <w:p>
            <w:pPr>
              <w:pStyle w:val="20"/>
              <w:ind w:left="0" w:leftChars="0" w:firstLine="0" w:firstLineChars="0"/>
              <w:jc w:val="both"/>
              <w:rPr>
                <w:rFonts w:hint="default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P2:All BMW are four-wheel things</w:t>
            </w:r>
          </w:p>
          <w:p>
            <w:pPr>
              <w:pStyle w:val="20"/>
              <w:ind w:left="0" w:leftChars="0" w:firstLine="0" w:firstLineChars="0"/>
              <w:jc w:val="both"/>
              <w:rPr>
                <w:rFonts w:hint="eastAsia" w:eastAsia="SimSun"/>
                <w:sz w:val="20"/>
                <w:szCs w:val="20"/>
                <w:lang w:val="en-US" w:eastAsia="zh-CN"/>
              </w:rPr>
            </w:pPr>
          </w:p>
          <w:p>
            <w:pPr>
              <w:pStyle w:val="20"/>
              <w:ind w:left="0" w:leftChars="0" w:firstLine="0" w:firstLineChars="0"/>
              <w:jc w:val="both"/>
              <w:rPr>
                <w:rFonts w:hint="default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C:Therefore, all cars are BMW</w:t>
            </w:r>
          </w:p>
        </w:tc>
        <w:tc>
          <w:tcPr>
            <w:tcW w:w="1417" w:type="dxa"/>
          </w:tcPr>
          <w:p>
            <w:pPr>
              <w:pStyle w:val="20"/>
              <w:ind w:left="0" w:leftChars="0" w:firstLine="0" w:firstLineChars="0"/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Invalid</w:t>
            </w:r>
          </w:p>
        </w:tc>
        <w:tc>
          <w:tcPr>
            <w:tcW w:w="810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pStyle w:val="11"/>
              <w:shd w:val="clear" w:color="auto" w:fill="FFFFFF"/>
              <w:spacing w:before="0" w:beforeAutospacing="0" w:after="120" w:afterLines="50" w:afterAutospacing="0" w:line="265" w:lineRule="atLeast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(ii)</w:t>
            </w:r>
          </w:p>
          <w:p>
            <w:pPr>
              <w:pStyle w:val="11"/>
              <w:shd w:val="clear" w:color="auto" w:fill="FFFFFF"/>
              <w:spacing w:before="0" w:beforeAutospacing="0" w:after="120" w:afterLines="50" w:afterAutospacing="0" w:line="265" w:lineRule="atLeast"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2126" w:type="dxa"/>
          </w:tcPr>
          <w:p>
            <w:pPr>
              <w:pStyle w:val="11"/>
              <w:shd w:val="clear" w:color="auto" w:fill="FFFFFF"/>
              <w:spacing w:before="0" w:beforeAutospacing="0" w:after="120" w:afterLines="50" w:afterAutospacing="0" w:line="265" w:lineRule="atLeast"/>
              <w:jc w:val="both"/>
              <w:rPr>
                <w:rFonts w:hint="eastAsia" w:ascii="Times New Roman" w:hAnsi="Times New Roman" w:eastAsia="SimSun"/>
                <w:sz w:val="2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sz w:val="20"/>
                <w:szCs w:val="18"/>
                <w:lang w:val="en-US" w:eastAsia="zh-CN"/>
              </w:rPr>
              <w:t>P1:A</w:t>
            </w:r>
            <w:r>
              <w:rPr>
                <w:rFonts w:hint="eastAsia" w:ascii="Times New Roman" w:hAnsi="Times New Roman" w:eastAsia="SimSun"/>
                <w:sz w:val="20"/>
                <w:szCs w:val="18"/>
                <w:lang w:val="en-US" w:eastAsia="zh-CN"/>
              </w:rPr>
              <w:t>ll chickens are ugly things.</w:t>
            </w:r>
          </w:p>
          <w:p>
            <w:pPr>
              <w:pStyle w:val="11"/>
              <w:shd w:val="clear" w:color="auto" w:fill="FFFFFF"/>
              <w:spacing w:before="0" w:beforeAutospacing="0" w:after="120" w:afterLines="50" w:afterAutospacing="0" w:line="265" w:lineRule="atLeast"/>
              <w:jc w:val="both"/>
              <w:rPr>
                <w:rFonts w:hint="eastAsia" w:ascii="Times New Roman" w:hAnsi="Times New Roman" w:eastAsia="SimSun"/>
                <w:sz w:val="2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0"/>
                <w:szCs w:val="18"/>
                <w:lang w:val="en-US" w:eastAsia="zh-CN"/>
              </w:rPr>
              <w:t>P2:Some ugly thing are green things.</w:t>
            </w:r>
          </w:p>
          <w:p>
            <w:pPr>
              <w:pStyle w:val="11"/>
              <w:shd w:val="clear" w:color="auto" w:fill="FFFFFF"/>
              <w:spacing w:before="0" w:beforeAutospacing="0" w:after="120" w:afterLines="50" w:afterAutospacing="0" w:line="265" w:lineRule="atLeast"/>
              <w:jc w:val="both"/>
              <w:rPr>
                <w:rFonts w:hint="default" w:ascii="Times New Roman" w:hAnsi="Times New Roman" w:eastAsia="SimSun"/>
                <w:sz w:val="20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0"/>
                <w:szCs w:val="18"/>
                <w:lang w:val="en-US" w:eastAsia="zh-CN"/>
              </w:rPr>
              <w:t>C:Some chickens are green things.</w:t>
            </w:r>
          </w:p>
        </w:tc>
        <w:tc>
          <w:tcPr>
            <w:tcW w:w="1276" w:type="dxa"/>
          </w:tcPr>
          <w:p>
            <w:pPr>
              <w:rPr>
                <w:rFonts w:hint="eastAsia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1.All A are B</w:t>
            </w:r>
          </w:p>
          <w:p>
            <w:pPr>
              <w:rPr>
                <w:rFonts w:hint="eastAsia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2.Some B are C</w:t>
            </w:r>
          </w:p>
          <w:p>
            <w:pPr>
              <w:rPr>
                <w:rFonts w:hint="default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3.Some A are C</w:t>
            </w:r>
          </w:p>
        </w:tc>
        <w:tc>
          <w:tcPr>
            <w:tcW w:w="2126" w:type="dxa"/>
          </w:tcPr>
          <w:p>
            <w:pPr>
              <w:pStyle w:val="20"/>
              <w:ind w:left="0" w:leftChars="0" w:firstLine="0" w:firstLineChars="0"/>
              <w:jc w:val="both"/>
              <w:rPr>
                <w:rFonts w:hint="eastAsia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P1:All food are delicious things</w:t>
            </w:r>
          </w:p>
          <w:p>
            <w:pPr>
              <w:pStyle w:val="20"/>
              <w:ind w:left="0" w:leftChars="0" w:firstLine="0" w:firstLineChars="0"/>
              <w:jc w:val="both"/>
              <w:rPr>
                <w:rFonts w:hint="eastAsia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P2:Some delicious things are healty things</w:t>
            </w:r>
          </w:p>
          <w:p>
            <w:pPr>
              <w:pStyle w:val="20"/>
              <w:ind w:left="0" w:leftChars="0" w:firstLine="0" w:firstLineChars="0"/>
              <w:jc w:val="both"/>
              <w:rPr>
                <w:rFonts w:hint="default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C: Therefore, Some food are healty things</w:t>
            </w:r>
          </w:p>
        </w:tc>
        <w:tc>
          <w:tcPr>
            <w:tcW w:w="1417" w:type="dxa"/>
          </w:tcPr>
          <w:p>
            <w:pPr>
              <w:pStyle w:val="20"/>
              <w:ind w:left="0" w:leftChars="0" w:firstLine="0" w:firstLineChars="0"/>
              <w:rPr>
                <w:rFonts w:hint="default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Valid</w:t>
            </w:r>
          </w:p>
        </w:tc>
        <w:tc>
          <w:tcPr>
            <w:tcW w:w="810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/7</w:t>
            </w:r>
          </w:p>
        </w:tc>
      </w:tr>
    </w:tbl>
    <w:p>
      <w:pPr>
        <w:tabs>
          <w:tab w:val="left" w:pos="709"/>
        </w:tabs>
        <w:ind w:left="1418" w:hanging="1418"/>
        <w:jc w:val="both"/>
      </w:pPr>
      <w:r>
        <w:rPr>
          <w:b/>
        </w:rPr>
        <w:t xml:space="preserve"> </w:t>
      </w:r>
    </w:p>
    <w:p>
      <w:pPr>
        <w:jc w:val="both"/>
      </w:pPr>
    </w:p>
    <w:p>
      <w:pPr>
        <w:tabs>
          <w:tab w:val="left" w:pos="1440"/>
        </w:tabs>
        <w:ind w:left="1440" w:leftChars="300" w:hanging="720" w:hangingChars="300"/>
        <w:jc w:val="both"/>
      </w:pPr>
      <w:r>
        <w:t xml:space="preserve">(b) </w:t>
      </w:r>
      <w:r>
        <w:tab/>
      </w:r>
    </w:p>
    <w:p>
      <w:pPr>
        <w:tabs>
          <w:tab w:val="left" w:pos="1440"/>
        </w:tabs>
        <w:jc w:val="both"/>
        <w:rPr>
          <w:b/>
        </w:rPr>
      </w:pPr>
      <w:r>
        <w:rPr>
          <w:b/>
        </w:rPr>
        <w:t xml:space="preserve">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3166"/>
        <w:gridCol w:w="1684"/>
        <w:gridCol w:w="1838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tabs>
                <w:tab w:val="left" w:pos="1440"/>
              </w:tabs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Standard categorical syllogism form</w:t>
            </w:r>
          </w:p>
        </w:tc>
        <w:tc>
          <w:tcPr>
            <w:tcW w:w="1701" w:type="dxa"/>
          </w:tcPr>
          <w:p>
            <w:pPr>
              <w:pStyle w:val="20"/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Mode</w:t>
            </w:r>
          </w:p>
        </w:tc>
        <w:tc>
          <w:tcPr>
            <w:tcW w:w="1843" w:type="dxa"/>
          </w:tcPr>
          <w:p>
            <w:pPr>
              <w:pStyle w:val="20"/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Evaluative status (including fallacy if any)</w:t>
            </w:r>
          </w:p>
        </w:tc>
        <w:tc>
          <w:tcPr>
            <w:tcW w:w="1093" w:type="dxa"/>
          </w:tcPr>
          <w:p>
            <w:pPr>
              <w:tabs>
                <w:tab w:val="left" w:pos="1440"/>
              </w:tabs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Marks (Total: 20 marks)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tabs>
                <w:tab w:val="left" w:pos="1440"/>
              </w:tabs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(i)</w:t>
            </w:r>
          </w:p>
          <w:p>
            <w:pPr>
              <w:tabs>
                <w:tab w:val="left" w:pos="1440"/>
              </w:tabs>
              <w:rPr>
                <w:rFonts w:eastAsia="PMingLiU"/>
                <w:sz w:val="24"/>
                <w:szCs w:val="24"/>
                <w:lang w:val="en-US"/>
              </w:rPr>
            </w:pPr>
          </w:p>
        </w:tc>
        <w:tc>
          <w:tcPr>
            <w:tcW w:w="3236" w:type="dxa"/>
          </w:tcPr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P1:All local students are admitted to the class</w:t>
            </w:r>
          </w:p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P2:Some person who is local students</w:t>
            </w:r>
          </w:p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440"/>
              </w:tabs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C:Therefore,  some person who is admitted to this class</w:t>
            </w:r>
          </w:p>
        </w:tc>
        <w:tc>
          <w:tcPr>
            <w:tcW w:w="1701" w:type="dxa"/>
          </w:tcPr>
          <w:p>
            <w:pPr>
              <w:tabs>
                <w:tab w:val="left" w:pos="1440"/>
              </w:tabs>
              <w:rPr>
                <w:rFonts w:eastAsia="PMingLiU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440"/>
              </w:tabs>
              <w:rPr>
                <w:rFonts w:eastAsia="PMingLiU"/>
                <w:sz w:val="24"/>
                <w:szCs w:val="24"/>
                <w:lang w:val="en-US"/>
              </w:rPr>
            </w:pPr>
          </w:p>
        </w:tc>
        <w:tc>
          <w:tcPr>
            <w:tcW w:w="1093" w:type="dxa"/>
          </w:tcPr>
          <w:p>
            <w:pPr>
              <w:tabs>
                <w:tab w:val="left" w:pos="1440"/>
              </w:tabs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tabs>
                <w:tab w:val="left" w:pos="1440"/>
              </w:tabs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(ii)</w:t>
            </w:r>
          </w:p>
          <w:p>
            <w:pPr>
              <w:tabs>
                <w:tab w:val="left" w:pos="1440"/>
              </w:tabs>
              <w:rPr>
                <w:rFonts w:eastAsia="PMingLiU"/>
                <w:sz w:val="24"/>
                <w:szCs w:val="24"/>
                <w:lang w:val="en-US"/>
              </w:rPr>
            </w:pPr>
          </w:p>
        </w:tc>
        <w:tc>
          <w:tcPr>
            <w:tcW w:w="3236" w:type="dxa"/>
          </w:tcPr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P1: All shrubs are ornamental plants</w:t>
            </w:r>
          </w:p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P2:  No cacti are shrubs</w:t>
            </w:r>
          </w:p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440"/>
              </w:tabs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C: Therefore, no ornamental plants are cacti.</w:t>
            </w:r>
          </w:p>
        </w:tc>
        <w:tc>
          <w:tcPr>
            <w:tcW w:w="1701" w:type="dxa"/>
          </w:tcPr>
          <w:p>
            <w:pPr>
              <w:tabs>
                <w:tab w:val="left" w:pos="1440"/>
              </w:tabs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SAP</w:t>
            </w:r>
          </w:p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u w:val="single"/>
                <w:lang w:val="en-US" w:eastAsia="zh-CN"/>
              </w:rPr>
              <w:t>MES</w:t>
            </w:r>
          </w:p>
          <w:p>
            <w:pPr>
              <w:tabs>
                <w:tab w:val="left" w:pos="1440"/>
              </w:tabs>
              <w:rPr>
                <w:rFonts w:hint="default" w:eastAsia="SimSu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u w:val="none"/>
                <w:lang w:val="en-US" w:eastAsia="zh-CN"/>
              </w:rPr>
              <w:t>PEM</w:t>
            </w:r>
          </w:p>
          <w:p>
            <w:pPr>
              <w:tabs>
                <w:tab w:val="left" w:pos="1440"/>
              </w:tabs>
              <w:rPr>
                <w:rFonts w:hint="default" w:eastAsia="SimSun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440"/>
              </w:tabs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Invalid</w:t>
            </w:r>
          </w:p>
        </w:tc>
        <w:tc>
          <w:tcPr>
            <w:tcW w:w="1093" w:type="dxa"/>
          </w:tcPr>
          <w:p>
            <w:pPr>
              <w:tabs>
                <w:tab w:val="left" w:pos="1440"/>
              </w:tabs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tabs>
                <w:tab w:val="left" w:pos="1440"/>
              </w:tabs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(iii)</w:t>
            </w:r>
          </w:p>
          <w:p>
            <w:pPr>
              <w:tabs>
                <w:tab w:val="left" w:pos="1440"/>
              </w:tabs>
              <w:rPr>
                <w:rFonts w:eastAsia="PMingLiU"/>
                <w:sz w:val="24"/>
                <w:szCs w:val="24"/>
                <w:lang w:val="en-US"/>
              </w:rPr>
            </w:pPr>
          </w:p>
        </w:tc>
        <w:tc>
          <w:tcPr>
            <w:tcW w:w="3236" w:type="dxa"/>
          </w:tcPr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P1: All officials are kind persons</w:t>
            </w:r>
          </w:p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440"/>
              </w:tabs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P2: Some generous men are kind persons</w:t>
            </w:r>
          </w:p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440"/>
              </w:tabs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C:Therefore, some officials are generous men</w:t>
            </w:r>
          </w:p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440"/>
              </w:tabs>
              <w:rPr>
                <w:rFonts w:hint="default" w:eastAsia="SimSun"/>
                <w:sz w:val="24"/>
                <w:szCs w:val="24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SAP</w:t>
            </w:r>
          </w:p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u w:val="single"/>
                <w:lang w:val="en-US" w:eastAsia="zh-CN"/>
              </w:rPr>
              <w:t>MIP</w:t>
            </w:r>
          </w:p>
          <w:p>
            <w:pPr>
              <w:tabs>
                <w:tab w:val="left" w:pos="1440"/>
              </w:tabs>
              <w:rPr>
                <w:rFonts w:hint="default" w:eastAsia="SimSu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u w:val="none"/>
                <w:lang w:val="en-US" w:eastAsia="zh-CN"/>
              </w:rPr>
              <w:t>SIM</w:t>
            </w:r>
          </w:p>
          <w:p>
            <w:pPr>
              <w:tabs>
                <w:tab w:val="left" w:pos="1440"/>
              </w:tabs>
              <w:rPr>
                <w:rFonts w:hint="default" w:eastAsia="SimSun"/>
                <w:sz w:val="24"/>
                <w:szCs w:val="24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440"/>
              </w:tabs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Invalid</w:t>
            </w:r>
          </w:p>
        </w:tc>
        <w:tc>
          <w:tcPr>
            <w:tcW w:w="1093" w:type="dxa"/>
          </w:tcPr>
          <w:p>
            <w:pPr>
              <w:tabs>
                <w:tab w:val="left" w:pos="1440"/>
              </w:tabs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" w:type="dxa"/>
          </w:tcPr>
          <w:p>
            <w:pPr>
              <w:tabs>
                <w:tab w:val="left" w:pos="1440"/>
              </w:tabs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(iv)</w:t>
            </w:r>
          </w:p>
          <w:p>
            <w:pPr>
              <w:tabs>
                <w:tab w:val="left" w:pos="1440"/>
              </w:tabs>
              <w:rPr>
                <w:rFonts w:eastAsia="PMingLiU"/>
                <w:sz w:val="24"/>
                <w:szCs w:val="24"/>
                <w:lang w:val="en-US"/>
              </w:rPr>
            </w:pPr>
          </w:p>
        </w:tc>
        <w:tc>
          <w:tcPr>
            <w:tcW w:w="3236" w:type="dxa"/>
          </w:tcPr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P1:Some student who interested in school activities</w:t>
            </w:r>
          </w:p>
          <w:p>
            <w:pPr>
              <w:tabs>
                <w:tab w:val="left" w:pos="1440"/>
              </w:tabs>
              <w:rPr>
                <w:rFonts w:hint="default" w:eastAsia="SimSun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P2: Some student who is not a freshman</w:t>
            </w:r>
          </w:p>
          <w:p>
            <w:pPr>
              <w:tabs>
                <w:tab w:val="left" w:pos="1440"/>
              </w:tabs>
              <w:rPr>
                <w:rFonts w:hint="eastAsia" w:eastAsia="SimSun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440"/>
              </w:tabs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C:Therefore, some freshmen are interested in school activities</w:t>
            </w:r>
          </w:p>
        </w:tc>
        <w:tc>
          <w:tcPr>
            <w:tcW w:w="1701" w:type="dxa"/>
          </w:tcPr>
          <w:p>
            <w:pPr>
              <w:tabs>
                <w:tab w:val="left" w:pos="1440"/>
              </w:tabs>
              <w:rPr>
                <w:rFonts w:eastAsia="PMingLiU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440"/>
              </w:tabs>
              <w:rPr>
                <w:rFonts w:eastAsia="PMingLiU"/>
                <w:sz w:val="24"/>
                <w:szCs w:val="24"/>
                <w:lang w:val="en-US"/>
              </w:rPr>
            </w:pPr>
          </w:p>
        </w:tc>
        <w:tc>
          <w:tcPr>
            <w:tcW w:w="1093" w:type="dxa"/>
          </w:tcPr>
          <w:p>
            <w:pPr>
              <w:tabs>
                <w:tab w:val="left" w:pos="1440"/>
              </w:tabs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/5</w:t>
            </w:r>
          </w:p>
        </w:tc>
      </w:tr>
    </w:tbl>
    <w:p>
      <w:pPr>
        <w:tabs>
          <w:tab w:val="left" w:pos="1440"/>
        </w:tabs>
        <w:jc w:val="both"/>
        <w:rPr>
          <w:b/>
        </w:rPr>
      </w:pPr>
    </w:p>
    <w:p>
      <w:pPr>
        <w:widowControl w:val="0"/>
        <w:tabs>
          <w:tab w:val="left" w:pos="720"/>
          <w:tab w:val="left" w:pos="116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</w:pPr>
    </w:p>
    <w:p>
      <w:pPr>
        <w:jc w:val="both"/>
      </w:pPr>
      <w:r>
        <w:rPr>
          <w:rFonts w:eastAsia="PMingLiU"/>
          <w:lang w:val="en-US"/>
        </w:rPr>
        <w:t xml:space="preserve"> </w:t>
      </w:r>
    </w:p>
    <w:p>
      <w:pPr>
        <w:ind w:left="720" w:firstLine="72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     </w:t>
      </w:r>
    </w:p>
    <w:p>
      <w:pPr>
        <w:tabs>
          <w:tab w:val="left" w:pos="720"/>
        </w:tabs>
        <w:ind w:left="1440" w:hanging="1440"/>
        <w:jc w:val="both"/>
      </w:pPr>
      <w:r>
        <w:t>Q3.</w:t>
      </w:r>
      <w:r>
        <w:tab/>
      </w:r>
      <w:r>
        <w:t xml:space="preserve">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811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5811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Fallacy / No Fallacy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Marks (Total: 16 marks)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(i)</w:t>
            </w:r>
          </w:p>
        </w:tc>
        <w:tc>
          <w:tcPr>
            <w:tcW w:w="5811" w:type="dxa"/>
          </w:tcPr>
          <w:p>
            <w:pPr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No fallacy</w:t>
            </w:r>
          </w:p>
          <w:p>
            <w:pPr>
              <w:rPr>
                <w:rFonts w:eastAsia="PMingLiU"/>
                <w:sz w:val="24"/>
                <w:szCs w:val="24"/>
                <w:lang w:val="en-US"/>
              </w:rPr>
            </w:pPr>
          </w:p>
        </w:tc>
        <w:tc>
          <w:tcPr>
            <w:tcW w:w="1944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(ii)</w:t>
            </w:r>
          </w:p>
        </w:tc>
        <w:tc>
          <w:tcPr>
            <w:tcW w:w="5811" w:type="dxa"/>
          </w:tcPr>
          <w:p>
            <w:pPr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Fallacy</w:t>
            </w:r>
          </w:p>
          <w:p>
            <w:pPr>
              <w:rPr>
                <w:rFonts w:eastAsia="PMingLiU"/>
                <w:sz w:val="24"/>
                <w:szCs w:val="24"/>
                <w:lang w:val="en-US"/>
              </w:rPr>
            </w:pPr>
          </w:p>
        </w:tc>
        <w:tc>
          <w:tcPr>
            <w:tcW w:w="1944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(iii)</w:t>
            </w:r>
          </w:p>
        </w:tc>
        <w:tc>
          <w:tcPr>
            <w:tcW w:w="5811" w:type="dxa"/>
          </w:tcPr>
          <w:p>
            <w:pPr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Fallacy</w:t>
            </w:r>
          </w:p>
          <w:p>
            <w:pPr>
              <w:rPr>
                <w:rFonts w:eastAsia="PMingLiU"/>
                <w:sz w:val="24"/>
                <w:szCs w:val="24"/>
                <w:lang w:val="en-US"/>
              </w:rPr>
            </w:pPr>
          </w:p>
        </w:tc>
        <w:tc>
          <w:tcPr>
            <w:tcW w:w="1944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(iv)</w:t>
            </w:r>
          </w:p>
        </w:tc>
        <w:tc>
          <w:tcPr>
            <w:tcW w:w="5811" w:type="dxa"/>
          </w:tcPr>
          <w:p>
            <w:pPr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Fallacy</w:t>
            </w:r>
          </w:p>
          <w:p>
            <w:pPr>
              <w:rPr>
                <w:rFonts w:eastAsia="PMingLiU"/>
                <w:sz w:val="24"/>
                <w:szCs w:val="24"/>
                <w:lang w:val="en-US"/>
              </w:rPr>
            </w:pPr>
          </w:p>
        </w:tc>
        <w:tc>
          <w:tcPr>
            <w:tcW w:w="1944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(v)</w:t>
            </w:r>
          </w:p>
        </w:tc>
        <w:tc>
          <w:tcPr>
            <w:tcW w:w="5811" w:type="dxa"/>
          </w:tcPr>
          <w:p>
            <w:pPr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No fallacy</w:t>
            </w:r>
          </w:p>
          <w:p>
            <w:pPr>
              <w:rPr>
                <w:rFonts w:eastAsia="PMingLiU"/>
                <w:sz w:val="24"/>
                <w:szCs w:val="24"/>
                <w:lang w:val="en-US"/>
              </w:rPr>
            </w:pPr>
          </w:p>
        </w:tc>
        <w:tc>
          <w:tcPr>
            <w:tcW w:w="1944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(vi)</w:t>
            </w:r>
          </w:p>
        </w:tc>
        <w:tc>
          <w:tcPr>
            <w:tcW w:w="5811" w:type="dxa"/>
          </w:tcPr>
          <w:p>
            <w:pPr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No fallacy</w:t>
            </w:r>
          </w:p>
          <w:p>
            <w:pPr>
              <w:rPr>
                <w:rFonts w:eastAsia="PMingLiU"/>
                <w:sz w:val="24"/>
                <w:szCs w:val="24"/>
                <w:lang w:val="en-US"/>
              </w:rPr>
            </w:pPr>
          </w:p>
        </w:tc>
        <w:tc>
          <w:tcPr>
            <w:tcW w:w="1944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(vii)</w:t>
            </w:r>
          </w:p>
        </w:tc>
        <w:tc>
          <w:tcPr>
            <w:tcW w:w="5811" w:type="dxa"/>
          </w:tcPr>
          <w:p>
            <w:pPr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Fallacy</w:t>
            </w:r>
          </w:p>
          <w:p>
            <w:pPr>
              <w:rPr>
                <w:rFonts w:eastAsia="PMingLiU"/>
                <w:sz w:val="24"/>
                <w:szCs w:val="24"/>
                <w:lang w:val="en-US"/>
              </w:rPr>
            </w:pPr>
          </w:p>
        </w:tc>
        <w:tc>
          <w:tcPr>
            <w:tcW w:w="1944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(viii)</w:t>
            </w:r>
          </w:p>
        </w:tc>
        <w:tc>
          <w:tcPr>
            <w:tcW w:w="5811" w:type="dxa"/>
          </w:tcPr>
          <w:p>
            <w:pPr>
              <w:rPr>
                <w:rFonts w:hint="default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sz w:val="24"/>
                <w:szCs w:val="24"/>
                <w:lang w:val="en-US" w:eastAsia="zh-CN"/>
              </w:rPr>
              <w:t>Fallacy</w:t>
            </w:r>
          </w:p>
          <w:p>
            <w:pPr>
              <w:rPr>
                <w:rFonts w:eastAsia="PMingLiU"/>
                <w:sz w:val="24"/>
                <w:szCs w:val="24"/>
                <w:lang w:val="en-US"/>
              </w:rPr>
            </w:pPr>
          </w:p>
        </w:tc>
        <w:tc>
          <w:tcPr>
            <w:tcW w:w="1944" w:type="dxa"/>
          </w:tcPr>
          <w:p>
            <w:pPr>
              <w:jc w:val="center"/>
              <w:rPr>
                <w:rFonts w:eastAsia="PMingLiU"/>
                <w:sz w:val="24"/>
                <w:szCs w:val="24"/>
                <w:lang w:val="en-US"/>
              </w:rPr>
            </w:pPr>
            <w:r>
              <w:rPr>
                <w:rFonts w:eastAsia="PMingLiU"/>
                <w:sz w:val="24"/>
                <w:szCs w:val="24"/>
                <w:lang w:val="en-US"/>
              </w:rPr>
              <w:t>/2</w:t>
            </w:r>
          </w:p>
        </w:tc>
      </w:tr>
    </w:tbl>
    <w:p/>
    <w:p>
      <w:pPr>
        <w:rPr>
          <w:color w:val="000000"/>
        </w:rPr>
      </w:pPr>
    </w:p>
    <w:p>
      <w:pPr>
        <w:jc w:val="both"/>
      </w:pPr>
      <w:r>
        <w:rPr>
          <w:rFonts w:hint="eastAsia"/>
        </w:rPr>
        <w:t>Q</w:t>
      </w:r>
      <w:r>
        <w:t>4.</w:t>
      </w:r>
      <w:r>
        <w:tab/>
      </w:r>
      <w:r>
        <w:t xml:space="preserve"> </w:t>
      </w:r>
    </w:p>
    <w:p>
      <w:pPr>
        <w:jc w:val="both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811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PMingLiU"/>
                <w:color w:val="000000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5811" w:type="dxa"/>
          </w:tcPr>
          <w:p>
            <w:pPr>
              <w:jc w:val="center"/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PMingLiU"/>
                <w:color w:val="000000"/>
                <w:sz w:val="24"/>
                <w:szCs w:val="24"/>
                <w:lang w:val="en-US"/>
              </w:rPr>
              <w:t>Standard Argument</w:t>
            </w:r>
          </w:p>
        </w:tc>
        <w:tc>
          <w:tcPr>
            <w:tcW w:w="1944" w:type="dxa"/>
          </w:tcPr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PMingLiU"/>
                <w:color w:val="000000"/>
                <w:sz w:val="24"/>
                <w:szCs w:val="24"/>
                <w:lang w:val="en-US"/>
              </w:rPr>
              <w:t>Marks (6 marks)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PMingLiU"/>
                <w:color w:val="000000"/>
                <w:sz w:val="24"/>
                <w:szCs w:val="24"/>
                <w:lang w:val="en-US"/>
              </w:rPr>
              <w:t>(a)</w:t>
            </w:r>
          </w:p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</w:p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11" w:type="dxa"/>
          </w:tcPr>
          <w:p>
            <w:pPr>
              <w:rPr>
                <w:rFonts w:hint="eastAsia" w:eastAsia="SimSu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color w:val="000000"/>
                <w:sz w:val="24"/>
                <w:szCs w:val="24"/>
                <w:lang w:val="en-US" w:eastAsia="zh-CN"/>
              </w:rPr>
              <w:t>P1:  people buy college degrees on the Internet because they</w:t>
            </w:r>
            <w:r>
              <w:rPr>
                <w:rFonts w:hint="default" w:eastAsia="SimSun"/>
                <w:color w:val="00000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eastAsia="SimSun"/>
                <w:color w:val="000000"/>
                <w:sz w:val="24"/>
                <w:szCs w:val="24"/>
                <w:lang w:val="en-US" w:eastAsia="zh-CN"/>
              </w:rPr>
              <w:t>re trying to pretend that they went to college.</w:t>
            </w:r>
          </w:p>
          <w:p>
            <w:pPr>
              <w:rPr>
                <w:rFonts w:hint="default" w:eastAsia="SimSun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eastAsia="SimSu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color w:val="000000"/>
                <w:sz w:val="24"/>
                <w:szCs w:val="24"/>
                <w:lang w:val="en-US" w:eastAsia="zh-CN"/>
              </w:rPr>
              <w:t>P2:  It is easy to make a college degree on your computer</w:t>
            </w:r>
          </w:p>
          <w:p>
            <w:pPr>
              <w:rPr>
                <w:rFonts w:hint="default" w:eastAsia="SimSun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eastAsia="SimSu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eastAsia="SimSun"/>
                <w:color w:val="000000"/>
                <w:sz w:val="24"/>
                <w:szCs w:val="24"/>
                <w:lang w:val="en-US" w:eastAsia="zh-CN"/>
              </w:rPr>
              <w:t xml:space="preserve">C:Therefore, a degree that you make yourself is just as good as a degree that you bought on the Internet. </w:t>
            </w:r>
            <w:r>
              <w:rPr>
                <w:rFonts w:hint="eastAsia" w:eastAsia="SimSun"/>
                <w:color w:val="000000"/>
                <w:sz w:val="24"/>
                <w:szCs w:val="24"/>
                <w:lang w:val="en-US" w:eastAsia="zh-CN"/>
              </w:rPr>
              <w:tab/>
            </w:r>
          </w:p>
        </w:tc>
        <w:tc>
          <w:tcPr>
            <w:tcW w:w="1944" w:type="dxa"/>
          </w:tcPr>
          <w:p>
            <w:pPr>
              <w:jc w:val="center"/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PMingLiU"/>
                <w:color w:val="000000"/>
                <w:sz w:val="24"/>
                <w:szCs w:val="24"/>
                <w:lang w:val="en-US"/>
              </w:rPr>
              <w:t>/6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811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PMingLiU"/>
                <w:color w:val="000000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5811" w:type="dxa"/>
          </w:tcPr>
          <w:p>
            <w:pPr>
              <w:jc w:val="center"/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PMingLiU"/>
                <w:color w:val="000000"/>
                <w:sz w:val="24"/>
                <w:szCs w:val="24"/>
                <w:lang w:val="en-US"/>
              </w:rPr>
              <w:t>Refutation</w:t>
            </w:r>
          </w:p>
        </w:tc>
        <w:tc>
          <w:tcPr>
            <w:tcW w:w="1944" w:type="dxa"/>
          </w:tcPr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PMingLiU"/>
                <w:color w:val="000000"/>
                <w:sz w:val="24"/>
                <w:szCs w:val="24"/>
                <w:lang w:val="en-US"/>
              </w:rPr>
              <w:t>Marks (10 marks)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PMingLiU"/>
                <w:color w:val="000000"/>
                <w:sz w:val="24"/>
                <w:szCs w:val="24"/>
                <w:lang w:val="en-US"/>
              </w:rPr>
              <w:t>(b)</w:t>
            </w:r>
          </w:p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</w:p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11" w:type="dxa"/>
          </w:tcPr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eastAsia="PMingLiU"/>
                <w:color w:val="000000"/>
                <w:sz w:val="24"/>
                <w:szCs w:val="24"/>
                <w:lang w:val="en-US"/>
              </w:rPr>
              <w:t>It’s easy to get a college degree on a computer, but if you don’t use money to buy a college degree, students won’t know how to cherish this opportunity, and they won’t work hard.</w:t>
            </w:r>
          </w:p>
        </w:tc>
        <w:tc>
          <w:tcPr>
            <w:tcW w:w="1944" w:type="dxa"/>
          </w:tcPr>
          <w:p>
            <w:pPr>
              <w:jc w:val="center"/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PMingLiU"/>
                <w:color w:val="000000"/>
                <w:sz w:val="24"/>
                <w:szCs w:val="24"/>
                <w:lang w:val="en-US"/>
              </w:rPr>
              <w:t>/10</w:t>
            </w: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811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PMingLiU"/>
                <w:color w:val="000000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5811" w:type="dxa"/>
          </w:tcPr>
          <w:p>
            <w:pPr>
              <w:jc w:val="center"/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PMingLiU"/>
                <w:color w:val="000000"/>
                <w:sz w:val="24"/>
                <w:szCs w:val="24"/>
                <w:lang w:val="en-US"/>
              </w:rPr>
              <w:t>Alternative Argument</w:t>
            </w:r>
          </w:p>
        </w:tc>
        <w:tc>
          <w:tcPr>
            <w:tcW w:w="1944" w:type="dxa"/>
          </w:tcPr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PMingLiU"/>
                <w:color w:val="000000"/>
                <w:sz w:val="24"/>
                <w:szCs w:val="24"/>
                <w:lang w:val="en-US"/>
              </w:rPr>
              <w:t>Marks (14 marks)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PMingLiU"/>
                <w:color w:val="000000"/>
                <w:sz w:val="24"/>
                <w:szCs w:val="24"/>
                <w:lang w:val="en-US"/>
              </w:rPr>
              <w:t>(c)</w:t>
            </w:r>
          </w:p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</w:p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11" w:type="dxa"/>
          </w:tcPr>
          <w:p>
            <w:pPr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44" w:type="dxa"/>
          </w:tcPr>
          <w:p>
            <w:pPr>
              <w:jc w:val="center"/>
              <w:rPr>
                <w:rFonts w:eastAsia="PMingLiU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PMingLiU"/>
                <w:color w:val="000000"/>
                <w:sz w:val="24"/>
                <w:szCs w:val="24"/>
                <w:lang w:val="en-US"/>
              </w:rPr>
              <w:t>/14</w:t>
            </w:r>
          </w:p>
        </w:tc>
      </w:tr>
    </w:tbl>
    <w:p>
      <w:pPr>
        <w:rPr>
          <w:color w:val="000000"/>
        </w:rPr>
      </w:pPr>
    </w:p>
    <w:p>
      <w:pPr>
        <w:ind w:left="720"/>
      </w:pPr>
      <w:r>
        <w:rPr>
          <w:color w:val="000000"/>
        </w:rPr>
        <w:t xml:space="preserve"> </w:t>
      </w:r>
    </w:p>
    <w:p>
      <w:pPr>
        <w:jc w:val="both"/>
      </w:pPr>
    </w:p>
    <w:sectPr>
      <w:headerReference r:id="rId5" w:type="default"/>
      <w:pgSz w:w="11909" w:h="16834"/>
      <w:pgMar w:top="1152" w:right="1440" w:bottom="720" w:left="1440" w:header="1152" w:footer="720" w:gutter="0"/>
      <w:cols w:equalWidth="0" w:num="1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rFonts w:eastAsia="Times New Roman"/>
        <w:color w:val="000000"/>
      </w:rPr>
      <w:t>This answer sheet consists of 4</w:t>
    </w:r>
    <w:r>
      <w:rPr>
        <w:rFonts w:eastAsia="Times New Roman"/>
        <w:color w:val="FF0000"/>
      </w:rPr>
      <w:t xml:space="preserve"> </w:t>
    </w:r>
    <w:r>
      <w:rPr>
        <w:rFonts w:eastAsia="Times New Roman"/>
        <w:color w:val="000000"/>
      </w:rPr>
      <w:t xml:space="preserve">sections on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 xml:space="preserve">NUMPAGES</w:instrText>
    </w:r>
    <w:r>
      <w:rPr>
        <w:color w:val="000000"/>
      </w:rPr>
      <w:fldChar w:fldCharType="separate"/>
    </w:r>
    <w:r>
      <w:rPr>
        <w:rFonts w:eastAsia="Times New Roman"/>
        <w:color w:val="000000"/>
      </w:rPr>
      <w:t>3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printed pages.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rFonts w:eastAsia="Times New Roman"/>
        <w:color w:val="000000"/>
      </w:rPr>
      <w:t>This answer sheet consists of 4</w:t>
    </w:r>
    <w:r>
      <w:rPr>
        <w:rFonts w:eastAsia="Times New Roman"/>
        <w:color w:val="FF0000"/>
      </w:rPr>
      <w:t xml:space="preserve"> </w:t>
    </w:r>
    <w:r>
      <w:rPr>
        <w:rFonts w:eastAsia="Times New Roman"/>
        <w:color w:val="000000"/>
      </w:rPr>
      <w:t xml:space="preserve">sections on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 xml:space="preserve">NUMPAGES</w:instrText>
    </w:r>
    <w:r>
      <w:rPr>
        <w:color w:val="000000"/>
      </w:rPr>
      <w:fldChar w:fldCharType="separate"/>
    </w:r>
    <w:r>
      <w:rPr>
        <w:rFonts w:eastAsia="Times New Roman"/>
        <w:color w:val="000000"/>
      </w:rPr>
      <w:t>3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printed pages.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rFonts w:eastAsia="Times New Roman"/>
        <w:color w:val="000000"/>
      </w:rPr>
      <w:t>2</w:t>
    </w:r>
    <w:r>
      <w:rPr>
        <w:color w:val="000000"/>
      </w:rPr>
      <w:fldChar w:fldCharType="end"/>
    </w:r>
  </w:p>
  <w:p>
    <w:pPr>
      <w:rPr>
        <w:u w:val="single"/>
      </w:rPr>
    </w:pPr>
    <w:r>
      <w:rPr>
        <w:b/>
        <w:u w:val="single"/>
      </w:rPr>
      <w:t>HMPU3313 CRITICAL THINKING SKILLS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47"/>
    <w:rsid w:val="000102DF"/>
    <w:rsid w:val="000120CD"/>
    <w:rsid w:val="00022315"/>
    <w:rsid w:val="00033D54"/>
    <w:rsid w:val="00062678"/>
    <w:rsid w:val="000716B3"/>
    <w:rsid w:val="000729FD"/>
    <w:rsid w:val="00072C49"/>
    <w:rsid w:val="000735A3"/>
    <w:rsid w:val="00085909"/>
    <w:rsid w:val="000A0E5F"/>
    <w:rsid w:val="0012073D"/>
    <w:rsid w:val="00126916"/>
    <w:rsid w:val="00186525"/>
    <w:rsid w:val="00191541"/>
    <w:rsid w:val="001A17C3"/>
    <w:rsid w:val="001C0499"/>
    <w:rsid w:val="001E66DD"/>
    <w:rsid w:val="001E7BBE"/>
    <w:rsid w:val="001F1929"/>
    <w:rsid w:val="001F206D"/>
    <w:rsid w:val="001F3B9F"/>
    <w:rsid w:val="001F6CA9"/>
    <w:rsid w:val="00235B4A"/>
    <w:rsid w:val="0024062E"/>
    <w:rsid w:val="002720C7"/>
    <w:rsid w:val="002756F3"/>
    <w:rsid w:val="002A4AA3"/>
    <w:rsid w:val="002A6FCC"/>
    <w:rsid w:val="002B78D4"/>
    <w:rsid w:val="002B7C57"/>
    <w:rsid w:val="002E6A62"/>
    <w:rsid w:val="00303116"/>
    <w:rsid w:val="00311764"/>
    <w:rsid w:val="0036199D"/>
    <w:rsid w:val="00390986"/>
    <w:rsid w:val="003A2224"/>
    <w:rsid w:val="003A5458"/>
    <w:rsid w:val="003B300D"/>
    <w:rsid w:val="003B5464"/>
    <w:rsid w:val="003C2145"/>
    <w:rsid w:val="003E02EF"/>
    <w:rsid w:val="003E23D2"/>
    <w:rsid w:val="003E59B3"/>
    <w:rsid w:val="003F3500"/>
    <w:rsid w:val="003F50A4"/>
    <w:rsid w:val="00431507"/>
    <w:rsid w:val="00447830"/>
    <w:rsid w:val="00475F3B"/>
    <w:rsid w:val="004D08C3"/>
    <w:rsid w:val="005300E5"/>
    <w:rsid w:val="005437A1"/>
    <w:rsid w:val="005440F6"/>
    <w:rsid w:val="00557025"/>
    <w:rsid w:val="00577CC2"/>
    <w:rsid w:val="005B777E"/>
    <w:rsid w:val="005D08A0"/>
    <w:rsid w:val="00600E8E"/>
    <w:rsid w:val="006408D6"/>
    <w:rsid w:val="006416E5"/>
    <w:rsid w:val="00642EB5"/>
    <w:rsid w:val="00645C42"/>
    <w:rsid w:val="006543B0"/>
    <w:rsid w:val="0067238D"/>
    <w:rsid w:val="00691EAA"/>
    <w:rsid w:val="006B0B47"/>
    <w:rsid w:val="006D2C47"/>
    <w:rsid w:val="00734539"/>
    <w:rsid w:val="00737893"/>
    <w:rsid w:val="007404C2"/>
    <w:rsid w:val="00746F6D"/>
    <w:rsid w:val="00750EA9"/>
    <w:rsid w:val="007579F0"/>
    <w:rsid w:val="00783F7B"/>
    <w:rsid w:val="007A5B72"/>
    <w:rsid w:val="007C1E6D"/>
    <w:rsid w:val="007F545A"/>
    <w:rsid w:val="00811E8B"/>
    <w:rsid w:val="00826C71"/>
    <w:rsid w:val="00867FEB"/>
    <w:rsid w:val="008755AC"/>
    <w:rsid w:val="00880078"/>
    <w:rsid w:val="008911F8"/>
    <w:rsid w:val="008A2716"/>
    <w:rsid w:val="008E0320"/>
    <w:rsid w:val="0090045B"/>
    <w:rsid w:val="00934086"/>
    <w:rsid w:val="009679FA"/>
    <w:rsid w:val="00986823"/>
    <w:rsid w:val="009B1AB2"/>
    <w:rsid w:val="00A43A66"/>
    <w:rsid w:val="00A60254"/>
    <w:rsid w:val="00AE3653"/>
    <w:rsid w:val="00AF1163"/>
    <w:rsid w:val="00AF35EB"/>
    <w:rsid w:val="00B06893"/>
    <w:rsid w:val="00B07CFA"/>
    <w:rsid w:val="00B11751"/>
    <w:rsid w:val="00B25328"/>
    <w:rsid w:val="00B75ED8"/>
    <w:rsid w:val="00BA57A8"/>
    <w:rsid w:val="00BA68BC"/>
    <w:rsid w:val="00BB7B8A"/>
    <w:rsid w:val="00BC429B"/>
    <w:rsid w:val="00BD1601"/>
    <w:rsid w:val="00BD1994"/>
    <w:rsid w:val="00BF703B"/>
    <w:rsid w:val="00C0075F"/>
    <w:rsid w:val="00C018DA"/>
    <w:rsid w:val="00C90A8C"/>
    <w:rsid w:val="00CC5BC4"/>
    <w:rsid w:val="00D27DDA"/>
    <w:rsid w:val="00D30AB1"/>
    <w:rsid w:val="00D46C8C"/>
    <w:rsid w:val="00DB3852"/>
    <w:rsid w:val="00DD3568"/>
    <w:rsid w:val="00DD528F"/>
    <w:rsid w:val="00E272F6"/>
    <w:rsid w:val="00E777E4"/>
    <w:rsid w:val="00EA577A"/>
    <w:rsid w:val="00EE0A8E"/>
    <w:rsid w:val="00EF595D"/>
    <w:rsid w:val="00F11ABC"/>
    <w:rsid w:val="00F135CC"/>
    <w:rsid w:val="00F65823"/>
    <w:rsid w:val="00F72A1C"/>
    <w:rsid w:val="00F81CC2"/>
    <w:rsid w:val="00F85B0E"/>
    <w:rsid w:val="00FD0EC7"/>
    <w:rsid w:val="00FE532B"/>
    <w:rsid w:val="00FF7D71"/>
    <w:rsid w:val="1A554733"/>
    <w:rsid w:val="1A9140CA"/>
    <w:rsid w:val="572462EA"/>
    <w:rsid w:val="577A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GB" w:eastAsia="zh-TW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240" w:after="60"/>
      <w:outlineLvl w:val="3"/>
    </w:pPr>
    <w:rPr>
      <w:b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outlineLvl w:val="5"/>
    </w:pPr>
    <w:rPr>
      <w:b/>
    </w:rPr>
  </w:style>
  <w:style w:type="character" w:default="1" w:styleId="14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1"/>
    <w:semiHidden/>
    <w:unhideWhenUsed/>
    <w:uiPriority w:val="99"/>
    <w:rPr>
      <w:rFonts w:ascii="Tahoma" w:hAnsi="Tahoma" w:cs="Tahoma"/>
      <w:sz w:val="16"/>
      <w:szCs w:val="16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head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</w:pPr>
    <w:rPr>
      <w:rFonts w:ascii="PMingLiU" w:hAnsi="PMingLiU" w:eastAsia="PMingLiU" w:cs="PMingLiU"/>
      <w:lang w:val="en-US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6">
    <w:name w:val="Table Grid"/>
    <w:basedOn w:val="15"/>
    <w:uiPriority w:val="59"/>
    <w:rPr>
      <w:rFonts w:eastAsia="PMingLiU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8">
    <w:name w:val="頁首 字元"/>
    <w:basedOn w:val="14"/>
    <w:link w:val="10"/>
    <w:uiPriority w:val="99"/>
    <w:rPr>
      <w:sz w:val="20"/>
      <w:szCs w:val="20"/>
    </w:rPr>
  </w:style>
  <w:style w:type="character" w:customStyle="1" w:styleId="19">
    <w:name w:val="頁尾 字元"/>
    <w:basedOn w:val="14"/>
    <w:link w:val="9"/>
    <w:uiPriority w:val="99"/>
    <w:rPr>
      <w:sz w:val="20"/>
      <w:szCs w:val="20"/>
    </w:rPr>
  </w:style>
  <w:style w:type="paragraph" w:styleId="20">
    <w:name w:val="List Paragraph"/>
    <w:basedOn w:val="1"/>
    <w:qFormat/>
    <w:uiPriority w:val="34"/>
    <w:pPr>
      <w:ind w:left="480" w:leftChars="200"/>
    </w:pPr>
  </w:style>
  <w:style w:type="character" w:customStyle="1" w:styleId="21">
    <w:name w:val="註解方塊文字 字元"/>
    <w:basedOn w:val="14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22">
    <w:name w:val="No Spacing"/>
    <w:qFormat/>
    <w:uiPriority w:val="1"/>
    <w:rPr>
      <w:rFonts w:ascii="Times New Roman" w:hAnsi="Times New Roman" w:cs="Times New Roman" w:eastAsiaTheme="minorEastAsia"/>
      <w:sz w:val="24"/>
      <w:szCs w:val="24"/>
      <w:lang w:val="en-GB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3</Pages>
  <Words>184</Words>
  <Characters>1049</Characters>
  <Lines>8</Lines>
  <Paragraphs>2</Paragraphs>
  <TotalTime>68</TotalTime>
  <ScaleCrop>false</ScaleCrop>
  <LinksUpToDate>false</LinksUpToDate>
  <CharactersWithSpaces>1231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2020-07-21T02:23:00Z</dcterms:created>
  <dc:creator>GSC_Lee Shiau Yun</dc:creator>
  <cp:lastModifiedBy>User</cp:lastModifiedBy>
  <cp:lastPrinted>2020-03-09T00:16:00Z</cp:lastPrinted>
  <dcterms:modified xsi:type="dcterms:W3CDTF">2020-09-16T11:31:48Z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