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52"/>
          <w:szCs w:val="52"/>
        </w:rPr>
      </w:pPr>
      <w:r>
        <w:rPr>
          <w:rFonts w:hint="eastAsia" w:ascii="黑体" w:hAnsi="黑体" w:eastAsia="黑体"/>
          <w:b/>
          <w:bCs/>
          <w:sz w:val="52"/>
          <w:szCs w:val="52"/>
        </w:rPr>
        <w:t>用户使用手册</w:t>
      </w:r>
    </w:p>
    <w:p>
      <w:pPr>
        <w:pStyle w:val="8"/>
        <w:numPr>
          <w:ilvl w:val="0"/>
          <w:numId w:val="1"/>
        </w:numPr>
        <w:spacing w:before="156" w:beforeLines="50" w:after="156" w:afterLines="50" w:line="400" w:lineRule="exact"/>
        <w:ind w:firstLineChars="0"/>
        <w:rPr>
          <w:rFonts w:ascii="黑体" w:hAnsi="黑体" w:eastAsia="黑体"/>
          <w:sz w:val="30"/>
          <w:szCs w:val="30"/>
        </w:rPr>
      </w:pPr>
      <w:r>
        <w:rPr>
          <w:rFonts w:hint="eastAsia" w:ascii="黑体" w:hAnsi="黑体" w:eastAsia="黑体"/>
          <w:sz w:val="30"/>
          <w:szCs w:val="30"/>
        </w:rPr>
        <w:t>语音识别模块</w:t>
      </w:r>
    </w:p>
    <w:p>
      <w:pPr>
        <w:spacing w:before="156" w:beforeLines="50" w:after="156" w:afterLines="50" w:line="400" w:lineRule="exact"/>
        <w:ind w:left="210" w:leftChars="100" w:firstLine="240" w:firstLineChars="100"/>
        <w:rPr>
          <w:rFonts w:ascii="宋体" w:hAnsi="宋体" w:eastAsia="宋体"/>
          <w:sz w:val="24"/>
          <w:szCs w:val="24"/>
        </w:rPr>
      </w:pPr>
      <w:r>
        <w:rPr>
          <w:rFonts w:hint="eastAsia" w:ascii="宋体" w:hAnsi="宋体" w:eastAsia="宋体"/>
          <w:sz w:val="24"/>
          <w:szCs w:val="24"/>
        </w:rPr>
        <w:t>直接插电使用即可。</w:t>
      </w:r>
    </w:p>
    <w:p>
      <w:pPr>
        <w:spacing w:before="156" w:beforeLines="50" w:after="156" w:afterLines="50" w:line="400" w:lineRule="exact"/>
        <w:ind w:left="210" w:leftChars="100" w:firstLine="240" w:firstLineChars="100"/>
        <w:rPr>
          <w:rFonts w:ascii="宋体" w:hAnsi="宋体" w:eastAsia="宋体"/>
          <w:sz w:val="24"/>
          <w:szCs w:val="24"/>
        </w:rPr>
      </w:pPr>
      <w:r>
        <w:rPr>
          <w:rFonts w:hint="eastAsia" w:ascii="宋体" w:hAnsi="宋体" w:eastAsia="宋体"/>
          <w:sz w:val="24"/>
          <w:szCs w:val="24"/>
        </w:rPr>
        <w:t>外部供电电压需求：4</w:t>
      </w:r>
      <w:r>
        <w:rPr>
          <w:rFonts w:ascii="宋体" w:hAnsi="宋体" w:eastAsia="宋体"/>
          <w:sz w:val="24"/>
          <w:szCs w:val="24"/>
        </w:rPr>
        <w:t>.6V-5.4V</w:t>
      </w:r>
      <w:r>
        <w:rPr>
          <w:rFonts w:hint="eastAsia" w:ascii="宋体" w:hAnsi="宋体" w:eastAsia="宋体"/>
          <w:sz w:val="24"/>
          <w:szCs w:val="24"/>
        </w:rPr>
        <w:t>（建议为5</w:t>
      </w:r>
      <w:r>
        <w:rPr>
          <w:rFonts w:ascii="宋体" w:hAnsi="宋体" w:eastAsia="宋体"/>
          <w:sz w:val="24"/>
          <w:szCs w:val="24"/>
        </w:rPr>
        <w:t>V</w:t>
      </w:r>
      <w:r>
        <w:rPr>
          <w:rFonts w:hint="eastAsia" w:ascii="宋体" w:hAnsi="宋体" w:eastAsia="宋体"/>
          <w:sz w:val="24"/>
          <w:szCs w:val="24"/>
        </w:rPr>
        <w:t>）；</w:t>
      </w:r>
    </w:p>
    <w:p>
      <w:pPr>
        <w:spacing w:before="156" w:beforeLines="50" w:after="156" w:afterLines="50" w:line="400" w:lineRule="exact"/>
        <w:ind w:left="210" w:leftChars="100" w:firstLine="240" w:firstLineChars="100"/>
        <w:rPr>
          <w:rFonts w:ascii="宋体" w:hAnsi="宋体" w:eastAsia="宋体"/>
          <w:sz w:val="24"/>
          <w:szCs w:val="24"/>
        </w:rPr>
      </w:pPr>
      <w:r>
        <w:rPr>
          <w:rFonts w:hint="eastAsia" w:ascii="宋体" w:hAnsi="宋体" w:eastAsia="宋体"/>
          <w:sz w:val="24"/>
          <w:szCs w:val="24"/>
        </w:rPr>
        <w:t>外部供电电流需求：@</w:t>
      </w:r>
      <w:r>
        <w:rPr>
          <w:rFonts w:ascii="宋体" w:hAnsi="宋体" w:eastAsia="宋体"/>
          <w:sz w:val="24"/>
          <w:szCs w:val="24"/>
        </w:rPr>
        <w:t>5V</w:t>
      </w:r>
      <w:r>
        <w:rPr>
          <w:rFonts w:hint="eastAsia" w:ascii="宋体" w:hAnsi="宋体" w:eastAsia="宋体"/>
          <w:sz w:val="24"/>
          <w:szCs w:val="24"/>
        </w:rPr>
        <w:t>≥</w:t>
      </w:r>
      <w:r>
        <w:rPr>
          <w:rFonts w:ascii="宋体" w:hAnsi="宋体" w:eastAsia="宋体"/>
          <w:sz w:val="24"/>
          <w:szCs w:val="24"/>
        </w:rPr>
        <w:t>0.5A</w:t>
      </w:r>
      <w:r>
        <w:rPr>
          <w:rFonts w:hint="eastAsia" w:ascii="宋体" w:hAnsi="宋体" w:eastAsia="宋体"/>
          <w:sz w:val="24"/>
          <w:szCs w:val="24"/>
        </w:rPr>
        <w:t>。</w:t>
      </w:r>
    </w:p>
    <w:p>
      <w:pPr>
        <w:spacing w:before="156" w:beforeLines="50" w:after="156" w:afterLines="50" w:line="400" w:lineRule="exact"/>
        <w:ind w:firstLine="482" w:firstLineChars="200"/>
        <w:rPr>
          <w:rFonts w:hint="eastAsia" w:ascii="宋体" w:hAnsi="宋体" w:eastAsia="宋体"/>
          <w:sz w:val="24"/>
          <w:szCs w:val="24"/>
        </w:rPr>
      </w:pPr>
      <w:r>
        <w:rPr>
          <w:rFonts w:hint="eastAsia" w:ascii="宋体" w:hAnsi="宋体" w:eastAsia="宋体"/>
          <w:b/>
          <w:bCs/>
          <w:color w:val="121212"/>
          <w:sz w:val="24"/>
          <w:szCs w:val="24"/>
          <w:shd w:val="clear" w:color="auto" w:fill="FFFFFF"/>
        </w:rPr>
        <w:t>注意</w:t>
      </w:r>
      <w:r>
        <w:rPr>
          <w:rFonts w:hint="eastAsia" w:ascii="宋体" w:hAnsi="宋体" w:eastAsia="宋体"/>
          <w:color w:val="121212"/>
          <w:sz w:val="24"/>
          <w:szCs w:val="24"/>
          <w:shd w:val="clear" w:color="auto" w:fill="FFFFFF"/>
        </w:rPr>
        <w:t>:能承受的反向电压不能超过±0.3V，高于上述额定值可能会对设备造成久性损坏。</w:t>
      </w:r>
    </w:p>
    <w:p>
      <w:pPr>
        <w:pStyle w:val="8"/>
        <w:numPr>
          <w:ilvl w:val="0"/>
          <w:numId w:val="1"/>
        </w:numPr>
        <w:spacing w:before="156" w:beforeLines="50" w:after="156" w:afterLines="50" w:line="400" w:lineRule="exact"/>
        <w:ind w:firstLineChars="0"/>
        <w:rPr>
          <w:rFonts w:ascii="黑体" w:hAnsi="黑体" w:eastAsia="黑体"/>
          <w:sz w:val="30"/>
          <w:szCs w:val="30"/>
        </w:rPr>
      </w:pPr>
      <w:r>
        <w:rPr>
          <w:rFonts w:hint="eastAsia" w:ascii="黑体" w:hAnsi="黑体" w:eastAsia="黑体"/>
          <w:sz w:val="30"/>
          <w:szCs w:val="30"/>
        </w:rPr>
        <w:t>姿态检测模块</w:t>
      </w:r>
    </w:p>
    <w:p>
      <w:pPr>
        <w:pStyle w:val="8"/>
        <w:numPr>
          <w:numId w:val="0"/>
        </w:numPr>
        <w:spacing w:before="156" w:beforeLines="50" w:after="156" w:afterLines="50" w:line="400" w:lineRule="exact"/>
        <w:ind w:leftChars="0"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将毫米波雷达架设在2m高处，水平俯角30°，并用适配器通电；</w:t>
      </w:r>
    </w:p>
    <w:p>
      <w:pPr>
        <w:pStyle w:val="8"/>
        <w:numPr>
          <w:numId w:val="0"/>
        </w:numPr>
        <w:spacing w:before="156" w:beforeLines="50" w:after="156" w:afterLines="50" w:line="400" w:lineRule="exact"/>
        <w:ind w:leftChars="0" w:firstLine="42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将usb与Type-c转接口连接雷达与EAIDK610，并用适配器通电即可使用</w:t>
      </w:r>
      <w:bookmarkStart w:id="0" w:name="_GoBack"/>
      <w:bookmarkEnd w:id="0"/>
      <w:r>
        <w:rPr>
          <w:rFonts w:hint="eastAsia" w:ascii="宋体" w:hAnsi="宋体" w:eastAsia="宋体"/>
          <w:sz w:val="24"/>
          <w:szCs w:val="24"/>
          <w:lang w:val="en-US" w:eastAsia="zh-CN"/>
        </w:rPr>
        <w:t>。</w:t>
      </w:r>
    </w:p>
    <w:p>
      <w:pPr>
        <w:pStyle w:val="8"/>
        <w:numPr>
          <w:ilvl w:val="0"/>
          <w:numId w:val="1"/>
        </w:numPr>
        <w:spacing w:before="156" w:beforeLines="50" w:after="156" w:afterLines="50" w:line="400" w:lineRule="exact"/>
        <w:ind w:firstLineChars="0"/>
        <w:rPr>
          <w:rFonts w:ascii="黑体" w:hAnsi="黑体" w:eastAsia="黑体"/>
          <w:sz w:val="30"/>
          <w:szCs w:val="30"/>
        </w:rPr>
      </w:pPr>
      <w:r>
        <w:rPr>
          <w:rFonts w:hint="eastAsia" w:ascii="黑体" w:hAnsi="黑体" w:eastAsia="黑体"/>
          <w:sz w:val="30"/>
          <w:szCs w:val="30"/>
        </w:rPr>
        <w:t>机器人联动服务模块</w:t>
      </w:r>
    </w:p>
    <w:p>
      <w:pPr>
        <w:spacing w:before="156" w:beforeLines="50" w:after="156" w:afterLines="50" w:line="400" w:lineRule="exact"/>
        <w:rPr>
          <w:rFonts w:ascii="黑体" w:hAnsi="黑体" w:eastAsia="黑体"/>
          <w:sz w:val="28"/>
          <w:szCs w:val="28"/>
        </w:rPr>
      </w:pPr>
      <w:r>
        <w:rPr>
          <w:rFonts w:hint="eastAsia" w:ascii="黑体" w:hAnsi="黑体" w:eastAsia="黑体"/>
          <w:sz w:val="28"/>
          <w:szCs w:val="28"/>
        </w:rPr>
        <w:t>3</w:t>
      </w:r>
      <w:r>
        <w:rPr>
          <w:rFonts w:ascii="黑体" w:hAnsi="黑体" w:eastAsia="黑体"/>
          <w:sz w:val="28"/>
          <w:szCs w:val="28"/>
        </w:rPr>
        <w:t xml:space="preserve">.1 </w:t>
      </w:r>
      <w:r>
        <w:rPr>
          <w:rFonts w:hint="eastAsia" w:ascii="黑体" w:hAnsi="黑体" w:eastAsia="黑体"/>
          <w:sz w:val="28"/>
          <w:szCs w:val="28"/>
        </w:rPr>
        <w:t>前期部署</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首先需要操作机器人在家中建图。打开机器人终端，进入~</w:t>
      </w:r>
      <w:r>
        <w:rPr>
          <w:rFonts w:ascii="宋体" w:hAnsi="宋体" w:eastAsia="宋体"/>
          <w:sz w:val="24"/>
          <w:szCs w:val="24"/>
        </w:rPr>
        <w:t>/robot_module</w:t>
      </w:r>
      <w:r>
        <w:rPr>
          <w:rFonts w:hint="eastAsia" w:ascii="宋体" w:hAnsi="宋体" w:eastAsia="宋体"/>
          <w:sz w:val="24"/>
          <w:szCs w:val="24"/>
        </w:rPr>
        <w:t>目录，输入.</w:t>
      </w:r>
      <w:r>
        <w:rPr>
          <w:rFonts w:ascii="宋体" w:hAnsi="宋体" w:eastAsia="宋体"/>
          <w:sz w:val="24"/>
          <w:szCs w:val="24"/>
        </w:rPr>
        <w:t>/slam.sh</w:t>
      </w:r>
      <w:r>
        <w:rPr>
          <w:rFonts w:hint="eastAsia" w:ascii="宋体" w:hAnsi="宋体" w:eastAsia="宋体"/>
          <w:sz w:val="24"/>
          <w:szCs w:val="24"/>
        </w:rPr>
        <w:t>命令，按下“i” “j” “</w:t>
      </w:r>
      <w:r>
        <w:rPr>
          <w:rFonts w:ascii="宋体" w:hAnsi="宋体" w:eastAsia="宋体"/>
          <w:sz w:val="24"/>
          <w:szCs w:val="24"/>
        </w:rPr>
        <w:t>k</w:t>
      </w:r>
      <w:r>
        <w:rPr>
          <w:rFonts w:hint="eastAsia" w:ascii="宋体" w:hAnsi="宋体" w:eastAsia="宋体"/>
          <w:sz w:val="24"/>
          <w:szCs w:val="24"/>
        </w:rPr>
        <w:t>” “</w:t>
      </w:r>
      <w:r>
        <w:rPr>
          <w:rFonts w:ascii="宋体" w:hAnsi="宋体" w:eastAsia="宋体"/>
          <w:sz w:val="24"/>
          <w:szCs w:val="24"/>
        </w:rPr>
        <w:t>l</w:t>
      </w:r>
      <w:r>
        <w:rPr>
          <w:rFonts w:hint="eastAsia" w:ascii="宋体" w:hAnsi="宋体" w:eastAsia="宋体"/>
          <w:sz w:val="24"/>
          <w:szCs w:val="24"/>
        </w:rPr>
        <w:t>”等键即可操作机器人探索家中环境，探索完毕后输入.</w:t>
      </w:r>
      <w:r>
        <w:rPr>
          <w:rFonts w:ascii="宋体" w:hAnsi="宋体" w:eastAsia="宋体"/>
          <w:sz w:val="24"/>
          <w:szCs w:val="24"/>
        </w:rPr>
        <w:t>/save_map.sh</w:t>
      </w:r>
      <w:r>
        <w:rPr>
          <w:rFonts w:hint="eastAsia" w:ascii="宋体" w:hAnsi="宋体" w:eastAsia="宋体"/>
          <w:sz w:val="24"/>
          <w:szCs w:val="24"/>
        </w:rPr>
        <w:t>即可完成建图。</w:t>
      </w:r>
    </w:p>
    <w:p>
      <w:pPr>
        <w:spacing w:line="400" w:lineRule="exact"/>
        <w:ind w:firstLine="480" w:firstLineChars="200"/>
        <w:rPr>
          <w:rFonts w:ascii="宋体" w:hAnsi="宋体" w:eastAsia="宋体"/>
          <w:sz w:val="24"/>
          <w:szCs w:val="24"/>
        </w:rPr>
      </w:pPr>
      <w:r>
        <w:rPr>
          <w:rFonts w:ascii="宋体" w:hAnsi="宋体" w:eastAsia="宋体"/>
          <w:sz w:val="24"/>
          <w:szCs w:val="24"/>
        </w:rPr>
        <w:drawing>
          <wp:anchor distT="0" distB="0" distL="114300" distR="114300" simplePos="0" relativeHeight="251659264" behindDoc="0" locked="0" layoutInCell="1" allowOverlap="1">
            <wp:simplePos x="0" y="0"/>
            <wp:positionH relativeFrom="column">
              <wp:posOffset>505460</wp:posOffset>
            </wp:positionH>
            <wp:positionV relativeFrom="paragraph">
              <wp:posOffset>806450</wp:posOffset>
            </wp:positionV>
            <wp:extent cx="4309745" cy="2694305"/>
            <wp:effectExtent l="0" t="0" r="0" b="0"/>
            <wp:wrapTopAndBottom/>
            <wp:docPr id="1919423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2331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09745" cy="2694305"/>
                    </a:xfrm>
                    <a:prstGeom prst="rect">
                      <a:avLst/>
                    </a:prstGeom>
                    <a:noFill/>
                    <a:ln>
                      <a:noFill/>
                    </a:ln>
                  </pic:spPr>
                </pic:pic>
              </a:graphicData>
            </a:graphic>
          </wp:anchor>
        </w:drawing>
      </w:r>
      <w:r>
        <w:rPr>
          <w:rFonts w:hint="eastAsia" w:ascii="宋体" w:hAnsi="宋体" w:eastAsia="宋体"/>
          <w:sz w:val="24"/>
          <w:szCs w:val="24"/>
        </w:rPr>
        <w:t>然后标记机器人充电座和各房间导航点。进入~</w:t>
      </w:r>
      <w:r>
        <w:rPr>
          <w:rFonts w:ascii="宋体" w:hAnsi="宋体" w:eastAsia="宋体"/>
          <w:sz w:val="24"/>
          <w:szCs w:val="24"/>
        </w:rPr>
        <w:t>/robot_module</w:t>
      </w:r>
      <w:r>
        <w:rPr>
          <w:rFonts w:hint="eastAsia" w:ascii="宋体" w:hAnsi="宋体" w:eastAsia="宋体"/>
          <w:sz w:val="24"/>
          <w:szCs w:val="24"/>
        </w:rPr>
        <w:t>目录，输入.</w:t>
      </w:r>
      <w:r>
        <w:rPr>
          <w:rFonts w:ascii="宋体" w:hAnsi="宋体" w:eastAsia="宋体"/>
          <w:sz w:val="24"/>
          <w:szCs w:val="24"/>
        </w:rPr>
        <w:t>/</w:t>
      </w:r>
      <w:r>
        <w:rPr>
          <w:rFonts w:hint="eastAsia" w:ascii="宋体" w:hAnsi="宋体" w:eastAsia="宋体"/>
          <w:sz w:val="24"/>
          <w:szCs w:val="24"/>
        </w:rPr>
        <w:t>mark</w:t>
      </w:r>
      <w:r>
        <w:rPr>
          <w:rFonts w:ascii="宋体" w:hAnsi="宋体" w:eastAsia="宋体"/>
          <w:sz w:val="24"/>
          <w:szCs w:val="24"/>
        </w:rPr>
        <w:t>.sh</w:t>
      </w:r>
      <w:r>
        <w:rPr>
          <w:rFonts w:hint="eastAsia" w:ascii="宋体" w:hAnsi="宋体" w:eastAsia="宋体"/>
          <w:sz w:val="24"/>
          <w:szCs w:val="24"/>
        </w:rPr>
        <w:t>命令后，在弹出的可视化工具rviz中，点击菜单上的“2</w:t>
      </w:r>
      <w:r>
        <w:rPr>
          <w:rFonts w:ascii="宋体" w:hAnsi="宋体" w:eastAsia="宋体"/>
          <w:sz w:val="24"/>
          <w:szCs w:val="24"/>
        </w:rPr>
        <w:t xml:space="preserve">D </w:t>
      </w:r>
      <w:r>
        <w:rPr>
          <w:rFonts w:hint="eastAsia" w:ascii="宋体" w:hAnsi="宋体" w:eastAsia="宋体"/>
          <w:sz w:val="24"/>
          <w:szCs w:val="24"/>
        </w:rPr>
        <w:t>nav</w:t>
      </w:r>
      <w:r>
        <w:rPr>
          <w:rFonts w:ascii="宋体" w:hAnsi="宋体" w:eastAsia="宋体"/>
          <w:sz w:val="24"/>
          <w:szCs w:val="24"/>
        </w:rPr>
        <w:t xml:space="preserve"> </w:t>
      </w:r>
      <w:r>
        <w:rPr>
          <w:rFonts w:hint="eastAsia" w:ascii="宋体" w:hAnsi="宋体" w:eastAsia="宋体"/>
          <w:sz w:val="24"/>
          <w:szCs w:val="24"/>
        </w:rPr>
        <w:t>goal”后即可在地图中指定各个导航点，如图3</w:t>
      </w:r>
      <w:r>
        <w:rPr>
          <w:rFonts w:ascii="宋体" w:hAnsi="宋体" w:eastAsia="宋体"/>
          <w:sz w:val="24"/>
          <w:szCs w:val="24"/>
        </w:rPr>
        <w:t>-1</w:t>
      </w:r>
      <w:r>
        <w:rPr>
          <w:rFonts w:hint="eastAsia" w:ascii="宋体" w:hAnsi="宋体" w:eastAsia="宋体"/>
          <w:sz w:val="24"/>
          <w:szCs w:val="24"/>
        </w:rPr>
        <w:t>。</w:t>
      </w:r>
    </w:p>
    <w:p>
      <w:pPr>
        <w:spacing w:line="400" w:lineRule="exact"/>
        <w:ind w:firstLine="420" w:firstLineChars="200"/>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-1 </w:t>
      </w:r>
      <w:r>
        <w:rPr>
          <w:rFonts w:hint="eastAsia" w:ascii="宋体" w:hAnsi="宋体" w:eastAsia="宋体"/>
          <w:szCs w:val="21"/>
        </w:rPr>
        <w:t>使用rviz标记各房间导航点</w:t>
      </w:r>
    </w:p>
    <w:p>
      <w:pPr>
        <w:spacing w:line="400" w:lineRule="exact"/>
        <w:rPr>
          <w:rFonts w:ascii="黑体" w:hAnsi="黑体" w:eastAsia="黑体"/>
          <w:sz w:val="28"/>
          <w:szCs w:val="28"/>
        </w:rPr>
      </w:pPr>
      <w:r>
        <w:rPr>
          <w:rFonts w:hint="eastAsia" w:ascii="黑体" w:hAnsi="黑体" w:eastAsia="黑体"/>
          <w:sz w:val="28"/>
          <w:szCs w:val="28"/>
        </w:rPr>
        <w:t>3</w:t>
      </w:r>
      <w:r>
        <w:rPr>
          <w:rFonts w:ascii="黑体" w:hAnsi="黑体" w:eastAsia="黑体"/>
          <w:sz w:val="28"/>
          <w:szCs w:val="28"/>
        </w:rPr>
        <w:t xml:space="preserve">.2 </w:t>
      </w:r>
      <w:r>
        <w:rPr>
          <w:rFonts w:hint="eastAsia" w:ascii="黑体" w:hAnsi="黑体" w:eastAsia="黑体"/>
          <w:sz w:val="28"/>
          <w:szCs w:val="28"/>
        </w:rPr>
        <w:t>启动机器人联动服务模块</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打开机器人终端，进入~</w:t>
      </w:r>
      <w:r>
        <w:rPr>
          <w:rFonts w:ascii="宋体" w:hAnsi="宋体" w:eastAsia="宋体"/>
          <w:sz w:val="24"/>
          <w:szCs w:val="24"/>
        </w:rPr>
        <w:t>/robot_module</w:t>
      </w:r>
      <w:r>
        <w:rPr>
          <w:rFonts w:hint="eastAsia" w:ascii="宋体" w:hAnsi="宋体" w:eastAsia="宋体"/>
          <w:sz w:val="24"/>
          <w:szCs w:val="24"/>
        </w:rPr>
        <w:t>目录，输入.</w:t>
      </w:r>
      <w:r>
        <w:rPr>
          <w:rFonts w:ascii="宋体" w:hAnsi="宋体" w:eastAsia="宋体"/>
          <w:sz w:val="24"/>
          <w:szCs w:val="24"/>
        </w:rPr>
        <w:t>/start.sh</w:t>
      </w:r>
      <w:r>
        <w:rPr>
          <w:rFonts w:hint="eastAsia" w:ascii="宋体" w:hAnsi="宋体" w:eastAsia="宋体"/>
          <w:sz w:val="24"/>
          <w:szCs w:val="24"/>
        </w:rPr>
        <w:t>命令，机器人联动服务模块启动完成，机器人可根据语音识别模块或姿态检测模块发出的信息执行相应动作。</w:t>
      </w:r>
    </w:p>
    <w:p>
      <w:pPr>
        <w:pStyle w:val="8"/>
        <w:numPr>
          <w:ilvl w:val="0"/>
          <w:numId w:val="1"/>
        </w:numPr>
        <w:ind w:firstLineChars="0"/>
        <w:rPr>
          <w:rFonts w:ascii="黑体" w:hAnsi="黑体" w:eastAsia="黑体"/>
          <w:sz w:val="30"/>
          <w:szCs w:val="30"/>
        </w:rPr>
      </w:pPr>
      <w:r>
        <w:rPr>
          <w:rFonts w:hint="eastAsia" w:ascii="黑体" w:hAnsi="黑体" w:eastAsia="黑体"/>
          <w:sz w:val="30"/>
          <w:szCs w:val="30"/>
        </w:rPr>
        <w:t>前端交互模块</w:t>
      </w:r>
    </w:p>
    <w:p>
      <w:pPr>
        <w:pStyle w:val="8"/>
        <w:numPr>
          <w:ilvl w:val="0"/>
          <w:numId w:val="2"/>
        </w:numPr>
        <w:spacing w:line="400" w:lineRule="exact"/>
        <w:ind w:firstLineChars="0"/>
        <w:rPr>
          <w:rFonts w:ascii="宋体" w:hAnsi="宋体" w:eastAsia="宋体"/>
          <w:sz w:val="24"/>
          <w:szCs w:val="24"/>
        </w:rPr>
      </w:pPr>
      <w:r>
        <w:rPr>
          <w:rFonts w:ascii="宋体" w:hAnsi="宋体" w:eastAsia="宋体"/>
          <w:szCs w:val="21"/>
        </w:rPr>
        <w:drawing>
          <wp:anchor distT="0" distB="0" distL="114300" distR="114300" simplePos="0" relativeHeight="251660288" behindDoc="0" locked="0" layoutInCell="1" allowOverlap="1">
            <wp:simplePos x="0" y="0"/>
            <wp:positionH relativeFrom="column">
              <wp:posOffset>963295</wp:posOffset>
            </wp:positionH>
            <wp:positionV relativeFrom="paragraph">
              <wp:posOffset>316865</wp:posOffset>
            </wp:positionV>
            <wp:extent cx="3360420" cy="3360420"/>
            <wp:effectExtent l="0" t="0" r="0" b="0"/>
            <wp:wrapTopAndBottom/>
            <wp:docPr id="9864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6079"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60420" cy="3360420"/>
                    </a:xfrm>
                    <a:prstGeom prst="rect">
                      <a:avLst/>
                    </a:prstGeom>
                    <a:noFill/>
                    <a:ln>
                      <a:noFill/>
                    </a:ln>
                  </pic:spPr>
                </pic:pic>
              </a:graphicData>
            </a:graphic>
          </wp:anchor>
        </w:drawing>
      </w:r>
      <w:r>
        <w:rPr>
          <w:rFonts w:hint="eastAsia" w:ascii="宋体" w:hAnsi="宋体" w:eastAsia="宋体"/>
          <w:sz w:val="24"/>
          <w:szCs w:val="24"/>
        </w:rPr>
        <w:t>授权登录或者使用注册好的账号登录；</w:t>
      </w:r>
    </w:p>
    <w:p>
      <w:pPr>
        <w:spacing w:line="400" w:lineRule="exact"/>
        <w:jc w:val="center"/>
        <w:rPr>
          <w:rFonts w:hint="eastAsia" w:ascii="宋体" w:hAnsi="宋体" w:eastAsia="宋体"/>
          <w:szCs w:val="21"/>
        </w:rPr>
      </w:pPr>
      <w:r>
        <w:rPr>
          <w:rFonts w:hint="eastAsia" w:ascii="宋体" w:hAnsi="宋体" w:eastAsia="宋体"/>
          <w:szCs w:val="21"/>
        </w:rPr>
        <w:t>图4</w:t>
      </w:r>
      <w:r>
        <w:rPr>
          <w:rFonts w:ascii="宋体" w:hAnsi="宋体" w:eastAsia="宋体"/>
          <w:szCs w:val="21"/>
        </w:rPr>
        <w:t xml:space="preserve">-1 </w:t>
      </w:r>
      <w:r>
        <w:rPr>
          <w:rFonts w:hint="eastAsia" w:ascii="宋体" w:hAnsi="宋体" w:eastAsia="宋体"/>
          <w:szCs w:val="21"/>
        </w:rPr>
        <w:t>小程序登录界面及主界面</w:t>
      </w:r>
    </w:p>
    <w:p>
      <w:pPr>
        <w:pStyle w:val="8"/>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进入主界面后点击添加房间可以创建新房间，需要填写房间名（自己设置）和房间序号（从1开始）。下图为示例，比如已经在卧室部署好了用于语音识别的R</w:t>
      </w:r>
      <w:r>
        <w:rPr>
          <w:rFonts w:ascii="宋体" w:hAnsi="宋体" w:eastAsia="宋体"/>
          <w:sz w:val="24"/>
          <w:szCs w:val="24"/>
        </w:rPr>
        <w:t>329</w:t>
      </w:r>
      <w:r>
        <w:rPr>
          <w:rFonts w:hint="eastAsia" w:ascii="宋体" w:hAnsi="宋体" w:eastAsia="宋体"/>
          <w:sz w:val="24"/>
          <w:szCs w:val="24"/>
        </w:rPr>
        <w:t>一号板、用于姿态检测的毫米波雷达和E</w:t>
      </w:r>
      <w:r>
        <w:rPr>
          <w:rFonts w:ascii="宋体" w:hAnsi="宋体" w:eastAsia="宋体"/>
          <w:sz w:val="24"/>
          <w:szCs w:val="24"/>
        </w:rPr>
        <w:t>AIDK610</w:t>
      </w:r>
      <w:r>
        <w:rPr>
          <w:rFonts w:hint="eastAsia" w:ascii="宋体" w:hAnsi="宋体" w:eastAsia="宋体"/>
          <w:sz w:val="24"/>
          <w:szCs w:val="24"/>
        </w:rPr>
        <w:t>一号板，则可以在前端的语音识别和姿态检测下都创建一个“卧室”房间，</w:t>
      </w:r>
      <w:r>
        <w:rPr>
          <w:rFonts w:ascii="宋体" w:hAnsi="宋体" w:eastAsia="宋体"/>
          <w:sz w:val="24"/>
          <w:szCs w:val="24"/>
        </w:rPr>
        <w:drawing>
          <wp:anchor distT="0" distB="0" distL="114300" distR="114300" simplePos="0" relativeHeight="251661312" behindDoc="0" locked="0" layoutInCell="1" allowOverlap="1">
            <wp:simplePos x="0" y="0"/>
            <wp:positionH relativeFrom="column">
              <wp:posOffset>1191260</wp:posOffset>
            </wp:positionH>
            <wp:positionV relativeFrom="paragraph">
              <wp:posOffset>306705</wp:posOffset>
            </wp:positionV>
            <wp:extent cx="3200400" cy="3200400"/>
            <wp:effectExtent l="0" t="0" r="0" b="0"/>
            <wp:wrapTopAndBottom/>
            <wp:docPr id="12063810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81023"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00400" cy="3200400"/>
                    </a:xfrm>
                    <a:prstGeom prst="rect">
                      <a:avLst/>
                    </a:prstGeom>
                    <a:noFill/>
                    <a:ln>
                      <a:noFill/>
                    </a:ln>
                  </pic:spPr>
                </pic:pic>
              </a:graphicData>
            </a:graphic>
          </wp:anchor>
        </w:drawing>
      </w:r>
      <w:r>
        <w:rPr>
          <w:rFonts w:hint="eastAsia" w:ascii="宋体" w:hAnsi="宋体" w:eastAsia="宋体"/>
          <w:sz w:val="24"/>
          <w:szCs w:val="24"/>
        </w:rPr>
        <w:t>房间序号为1。添加房间成功后如图4</w:t>
      </w:r>
      <w:r>
        <w:rPr>
          <w:rFonts w:ascii="宋体" w:hAnsi="宋体" w:eastAsia="宋体"/>
          <w:sz w:val="24"/>
          <w:szCs w:val="24"/>
        </w:rPr>
        <w:t>-2</w:t>
      </w:r>
      <w:r>
        <w:rPr>
          <w:rFonts w:hint="eastAsia" w:ascii="宋体" w:hAnsi="宋体" w:eastAsia="宋体"/>
          <w:sz w:val="24"/>
          <w:szCs w:val="24"/>
        </w:rPr>
        <w:t>所示；</w:t>
      </w:r>
    </w:p>
    <w:p>
      <w:pPr>
        <w:spacing w:line="400" w:lineRule="exact"/>
        <w:jc w:val="center"/>
        <w:rPr>
          <w:rFonts w:hint="eastAsia" w:ascii="宋体" w:hAnsi="宋体" w:eastAsia="宋体"/>
          <w:szCs w:val="21"/>
        </w:rPr>
      </w:pPr>
      <w:r>
        <w:rPr>
          <w:rFonts w:hint="eastAsia" w:ascii="宋体" w:hAnsi="宋体" w:eastAsia="宋体"/>
          <w:szCs w:val="21"/>
        </w:rPr>
        <w:t>图4</w:t>
      </w:r>
      <w:r>
        <w:rPr>
          <w:rFonts w:ascii="宋体" w:hAnsi="宋体" w:eastAsia="宋体"/>
          <w:szCs w:val="21"/>
        </w:rPr>
        <w:t xml:space="preserve">-2 </w:t>
      </w:r>
      <w:r>
        <w:rPr>
          <w:rFonts w:hint="eastAsia" w:ascii="宋体" w:hAnsi="宋体" w:eastAsia="宋体"/>
          <w:szCs w:val="21"/>
        </w:rPr>
        <w:t>添加房间</w:t>
      </w:r>
    </w:p>
    <w:p>
      <w:pPr>
        <w:pStyle w:val="8"/>
        <w:numPr>
          <w:ilvl w:val="0"/>
          <w:numId w:val="2"/>
        </w:numPr>
        <w:spacing w:line="400" w:lineRule="exact"/>
        <w:ind w:firstLineChars="0"/>
        <w:rPr>
          <w:rFonts w:ascii="宋体" w:hAnsi="宋体" w:eastAsia="宋体"/>
          <w:sz w:val="24"/>
          <w:szCs w:val="24"/>
        </w:rPr>
      </w:pPr>
      <w:r>
        <w:rPr>
          <w:rFonts w:ascii="宋体" w:hAnsi="宋体" w:eastAsia="宋体"/>
          <w:sz w:val="24"/>
          <w:szCs w:val="24"/>
        </w:rPr>
        <w:drawing>
          <wp:anchor distT="0" distB="0" distL="114300" distR="114300" simplePos="0" relativeHeight="251662336" behindDoc="0" locked="0" layoutInCell="1" allowOverlap="1">
            <wp:simplePos x="0" y="0"/>
            <wp:positionH relativeFrom="column">
              <wp:posOffset>399415</wp:posOffset>
            </wp:positionH>
            <wp:positionV relativeFrom="paragraph">
              <wp:posOffset>782955</wp:posOffset>
            </wp:positionV>
            <wp:extent cx="4720590" cy="3540125"/>
            <wp:effectExtent l="0" t="0" r="3810" b="3175"/>
            <wp:wrapTopAndBottom/>
            <wp:docPr id="13376946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94608"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720590" cy="3540125"/>
                    </a:xfrm>
                    <a:prstGeom prst="rect">
                      <a:avLst/>
                    </a:prstGeom>
                    <a:noFill/>
                    <a:ln>
                      <a:noFill/>
                    </a:ln>
                  </pic:spPr>
                </pic:pic>
              </a:graphicData>
            </a:graphic>
          </wp:anchor>
        </w:drawing>
      </w:r>
      <w:r>
        <w:rPr>
          <w:rFonts w:hint="eastAsia" w:ascii="宋体" w:hAnsi="宋体" w:eastAsia="宋体"/>
          <w:sz w:val="24"/>
          <w:szCs w:val="24"/>
        </w:rPr>
        <w:t>添加房间成功后，前端就可以对房间内对应的语音需求或者人的姿态进行检测识别，并且不同的信息对应不同的状态显示，如图4</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4-4</w:t>
      </w:r>
      <w:r>
        <w:rPr>
          <w:rFonts w:hint="eastAsia" w:ascii="宋体" w:hAnsi="宋体" w:eastAsia="宋体"/>
          <w:sz w:val="24"/>
          <w:szCs w:val="24"/>
        </w:rPr>
        <w:t>展示了语音识别和姿态检测房间可能的全部状态及相应显示；</w:t>
      </w:r>
    </w:p>
    <w:p>
      <w:pPr>
        <w:spacing w:line="400" w:lineRule="exact"/>
        <w:jc w:val="center"/>
        <w:rPr>
          <w:rFonts w:ascii="宋体" w:hAnsi="宋体" w:eastAsia="宋体"/>
          <w:szCs w:val="21"/>
        </w:rPr>
      </w:pPr>
      <w:r>
        <w:rPr>
          <w:rFonts w:hint="eastAsia" w:ascii="宋体" w:hAnsi="宋体" w:eastAsia="宋体"/>
          <w:szCs w:val="21"/>
        </w:rPr>
        <w:t>图4</w:t>
      </w:r>
      <w:r>
        <w:rPr>
          <w:rFonts w:ascii="宋体" w:hAnsi="宋体" w:eastAsia="宋体"/>
          <w:szCs w:val="21"/>
        </w:rPr>
        <w:t xml:space="preserve">-3 </w:t>
      </w:r>
      <w:r>
        <w:rPr>
          <w:rFonts w:hint="eastAsia" w:ascii="宋体" w:hAnsi="宋体" w:eastAsia="宋体"/>
          <w:szCs w:val="21"/>
        </w:rPr>
        <w:t>语音识别房间状态穷举</w:t>
      </w: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jc w:val="center"/>
        <w:rPr>
          <w:rFonts w:hint="eastAsia" w:ascii="宋体" w:hAnsi="宋体" w:eastAsia="宋体"/>
          <w:szCs w:val="21"/>
        </w:rPr>
      </w:pPr>
      <w:r>
        <w:rPr>
          <w:rFonts w:hint="eastAsia" w:ascii="宋体" w:hAnsi="宋体" w:eastAsia="宋体"/>
          <w:szCs w:val="21"/>
        </w:rPr>
        <w:t>图</w:t>
      </w:r>
      <w:r>
        <w:rPr>
          <w:rFonts w:ascii="宋体" w:hAnsi="宋体" w:eastAsia="宋体"/>
          <w:szCs w:val="21"/>
        </w:rPr>
        <w:drawing>
          <wp:anchor distT="0" distB="0" distL="114300" distR="114300" simplePos="0" relativeHeight="251663360" behindDoc="0" locked="0" layoutInCell="1" allowOverlap="1">
            <wp:simplePos x="0" y="0"/>
            <wp:positionH relativeFrom="column">
              <wp:posOffset>9525</wp:posOffset>
            </wp:positionH>
            <wp:positionV relativeFrom="paragraph">
              <wp:posOffset>0</wp:posOffset>
            </wp:positionV>
            <wp:extent cx="5274310" cy="2277745"/>
            <wp:effectExtent l="0" t="0" r="2540" b="8255"/>
            <wp:wrapTopAndBottom/>
            <wp:docPr id="13378305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30507"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277745"/>
                    </a:xfrm>
                    <a:prstGeom prst="rect">
                      <a:avLst/>
                    </a:prstGeom>
                    <a:noFill/>
                    <a:ln>
                      <a:noFill/>
                    </a:ln>
                  </pic:spPr>
                </pic:pic>
              </a:graphicData>
            </a:graphic>
          </wp:anchor>
        </w:drawing>
      </w:r>
      <w:r>
        <w:rPr>
          <w:rFonts w:hint="eastAsia" w:ascii="宋体" w:hAnsi="宋体" w:eastAsia="宋体"/>
          <w:szCs w:val="21"/>
        </w:rPr>
        <w:t>4</w:t>
      </w:r>
      <w:r>
        <w:rPr>
          <w:rFonts w:ascii="宋体" w:hAnsi="宋体" w:eastAsia="宋体"/>
          <w:szCs w:val="21"/>
        </w:rPr>
        <w:t xml:space="preserve">-4 </w:t>
      </w:r>
      <w:r>
        <w:rPr>
          <w:rFonts w:hint="eastAsia" w:ascii="宋体" w:hAnsi="宋体" w:eastAsia="宋体"/>
          <w:szCs w:val="21"/>
        </w:rPr>
        <w:t>姿态检测房间状态穷举</w:t>
      </w:r>
    </w:p>
    <w:p>
      <w:pPr>
        <w:pStyle w:val="8"/>
        <w:numPr>
          <w:ilvl w:val="0"/>
          <w:numId w:val="2"/>
        </w:numPr>
        <w:spacing w:line="400" w:lineRule="exact"/>
        <w:ind w:firstLineChars="0"/>
        <w:rPr>
          <w:rFonts w:ascii="宋体" w:hAnsi="宋体" w:eastAsia="宋体"/>
          <w:sz w:val="24"/>
          <w:szCs w:val="24"/>
        </w:rPr>
      </w:pPr>
      <w:r>
        <w:rPr>
          <w:rFonts w:ascii="宋体" w:hAnsi="宋体" w:eastAsia="宋体"/>
          <w:szCs w:val="21"/>
        </w:rPr>
        <w:drawing>
          <wp:anchor distT="0" distB="0" distL="114300" distR="114300" simplePos="0" relativeHeight="251664384" behindDoc="0" locked="0" layoutInCell="1" allowOverlap="1">
            <wp:simplePos x="0" y="0"/>
            <wp:positionH relativeFrom="column">
              <wp:posOffset>-46355</wp:posOffset>
            </wp:positionH>
            <wp:positionV relativeFrom="paragraph">
              <wp:posOffset>807085</wp:posOffset>
            </wp:positionV>
            <wp:extent cx="5330825" cy="1918335"/>
            <wp:effectExtent l="0" t="0" r="3175" b="5715"/>
            <wp:wrapTopAndBottom/>
            <wp:docPr id="629739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39354"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30825" cy="1918335"/>
                    </a:xfrm>
                    <a:prstGeom prst="rect">
                      <a:avLst/>
                    </a:prstGeom>
                    <a:noFill/>
                    <a:ln>
                      <a:noFill/>
                    </a:ln>
                  </pic:spPr>
                </pic:pic>
              </a:graphicData>
            </a:graphic>
          </wp:anchor>
        </w:drawing>
      </w:r>
      <w:r>
        <w:rPr>
          <w:rFonts w:hint="eastAsia" w:ascii="宋体" w:hAnsi="宋体" w:eastAsia="宋体"/>
          <w:sz w:val="24"/>
          <w:szCs w:val="24"/>
        </w:rPr>
        <w:t>长按房间会弹出有关该房间的5个功能选项：恢复默认、历史记录、查看现场、删除房间、返回。点击五个功能选项的效果如图4</w:t>
      </w:r>
      <w:r>
        <w:rPr>
          <w:rFonts w:ascii="宋体" w:hAnsi="宋体" w:eastAsia="宋体"/>
          <w:sz w:val="24"/>
          <w:szCs w:val="24"/>
        </w:rPr>
        <w:t>-5</w:t>
      </w:r>
      <w:r>
        <w:rPr>
          <w:rFonts w:hint="eastAsia" w:ascii="宋体" w:hAnsi="宋体" w:eastAsia="宋体"/>
          <w:sz w:val="24"/>
          <w:szCs w:val="24"/>
        </w:rPr>
        <w:t>所示，用户可以通过这些功能进一步关注家中老人的状况；</w:t>
      </w:r>
    </w:p>
    <w:p>
      <w:pPr>
        <w:spacing w:line="400" w:lineRule="exact"/>
        <w:jc w:val="center"/>
        <w:rPr>
          <w:rFonts w:hint="eastAsia" w:ascii="宋体" w:hAnsi="宋体" w:eastAsia="宋体"/>
          <w:szCs w:val="21"/>
        </w:rPr>
      </w:pPr>
      <w:r>
        <w:rPr>
          <w:rFonts w:hint="eastAsia" w:ascii="宋体" w:hAnsi="宋体" w:eastAsia="宋体"/>
          <w:szCs w:val="21"/>
        </w:rPr>
        <w:t>图</w:t>
      </w:r>
      <w:r>
        <w:rPr>
          <w:rFonts w:ascii="宋体" w:hAnsi="宋体" w:eastAsia="宋体"/>
          <w:szCs w:val="21"/>
        </w:rPr>
        <w:t>4-5 5</w:t>
      </w:r>
      <w:r>
        <w:rPr>
          <w:rFonts w:hint="eastAsia" w:ascii="宋体" w:hAnsi="宋体" w:eastAsia="宋体"/>
          <w:szCs w:val="21"/>
        </w:rPr>
        <w:t>个功能选项效果展示图</w:t>
      </w:r>
    </w:p>
    <w:p>
      <w:pPr>
        <w:pStyle w:val="8"/>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恢复默认可以将房间状态恢复成默认状态，特殊地，当房间为非异常状态（不为红色）时，房间会在5s内自动恢复成默认状态；</w:t>
      </w:r>
    </w:p>
    <w:p>
      <w:pPr>
        <w:pStyle w:val="8"/>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历史记录可以查看该房间在此之前收到过的信息以及收到信息时的时间；</w:t>
      </w:r>
    </w:p>
    <w:p>
      <w:pPr>
        <w:pStyle w:val="8"/>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查看现场可以查看现场照片，机器人只有在老人有“救命”需求或者发生摔倒时才会在现场拍摄照片并上传；</w:t>
      </w:r>
    </w:p>
    <w:p>
      <w:pPr>
        <w:pStyle w:val="8"/>
        <w:numPr>
          <w:ilvl w:val="0"/>
          <w:numId w:val="2"/>
        </w:numPr>
        <w:spacing w:line="400" w:lineRule="exact"/>
        <w:ind w:firstLineChars="0"/>
        <w:rPr>
          <w:rFonts w:ascii="宋体" w:hAnsi="宋体" w:eastAsia="宋体"/>
          <w:sz w:val="24"/>
          <w:szCs w:val="24"/>
        </w:rPr>
      </w:pPr>
      <w:r>
        <w:rPr>
          <w:rFonts w:hint="eastAsia" w:ascii="宋体" w:hAnsi="宋体" w:eastAsia="宋体"/>
          <w:sz w:val="24"/>
          <w:szCs w:val="24"/>
        </w:rPr>
        <w:t>删除房间可以将该房间删除；</w:t>
      </w:r>
    </w:p>
    <w:p>
      <w:pPr>
        <w:pStyle w:val="8"/>
        <w:numPr>
          <w:ilvl w:val="0"/>
          <w:numId w:val="2"/>
        </w:numPr>
        <w:spacing w:line="400" w:lineRule="exact"/>
        <w:ind w:firstLineChars="0"/>
        <w:rPr>
          <w:rFonts w:hint="eastAsia" w:ascii="宋体" w:hAnsi="宋体" w:eastAsia="宋体"/>
          <w:sz w:val="24"/>
          <w:szCs w:val="24"/>
        </w:rPr>
      </w:pPr>
      <w:r>
        <w:rPr>
          <w:rFonts w:hint="eastAsia" w:ascii="宋体" w:hAnsi="宋体" w:eastAsia="宋体"/>
          <w:sz w:val="24"/>
          <w:szCs w:val="24"/>
        </w:rPr>
        <w:t>返回可以回到前端主界面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8643E"/>
    <w:multiLevelType w:val="multilevel"/>
    <w:tmpl w:val="0C38643E"/>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5BC5651A"/>
    <w:multiLevelType w:val="multilevel"/>
    <w:tmpl w:val="5BC5651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57269D"/>
    <w:rsid w:val="000B3071"/>
    <w:rsid w:val="0016506B"/>
    <w:rsid w:val="001B6035"/>
    <w:rsid w:val="001F007A"/>
    <w:rsid w:val="002D15FA"/>
    <w:rsid w:val="003B0E28"/>
    <w:rsid w:val="003B1098"/>
    <w:rsid w:val="003B74E9"/>
    <w:rsid w:val="00430950"/>
    <w:rsid w:val="00441585"/>
    <w:rsid w:val="004E5709"/>
    <w:rsid w:val="004E73E7"/>
    <w:rsid w:val="0055612B"/>
    <w:rsid w:val="0057269D"/>
    <w:rsid w:val="00591D36"/>
    <w:rsid w:val="005A4BE8"/>
    <w:rsid w:val="00626E02"/>
    <w:rsid w:val="00642AC8"/>
    <w:rsid w:val="00664766"/>
    <w:rsid w:val="00750EDA"/>
    <w:rsid w:val="00766837"/>
    <w:rsid w:val="008809CD"/>
    <w:rsid w:val="00907206"/>
    <w:rsid w:val="009C7A70"/>
    <w:rsid w:val="009D0DFF"/>
    <w:rsid w:val="009D371A"/>
    <w:rsid w:val="009E7984"/>
    <w:rsid w:val="009F23C3"/>
    <w:rsid w:val="009F4C2A"/>
    <w:rsid w:val="00B8455E"/>
    <w:rsid w:val="00C02C13"/>
    <w:rsid w:val="00C038FB"/>
    <w:rsid w:val="00C77828"/>
    <w:rsid w:val="00D06090"/>
    <w:rsid w:val="00DA1FB4"/>
    <w:rsid w:val="00DC5EEB"/>
    <w:rsid w:val="00E122D2"/>
    <w:rsid w:val="00E16CE7"/>
    <w:rsid w:val="00E33129"/>
    <w:rsid w:val="00F2249F"/>
    <w:rsid w:val="00F64CC5"/>
    <w:rsid w:val="00FD79E4"/>
    <w:rsid w:val="037E320E"/>
    <w:rsid w:val="1EF87EC0"/>
    <w:rsid w:val="29954C89"/>
    <w:rsid w:val="4884619D"/>
    <w:rsid w:val="4B82198C"/>
    <w:rsid w:val="548E54E1"/>
    <w:rsid w:val="55DF0EB7"/>
    <w:rsid w:val="56813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Unresolved Mention"/>
    <w:basedOn w:val="6"/>
    <w:semiHidden/>
    <w:unhideWhenUsed/>
    <w:uiPriority w:val="99"/>
    <w:rPr>
      <w:color w:val="605E5C"/>
      <w:shd w:val="clear" w:color="auto" w:fill="E1DFDD"/>
    </w:r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163</Words>
  <Characters>930</Characters>
  <Lines>7</Lines>
  <Paragraphs>2</Paragraphs>
  <TotalTime>5</TotalTime>
  <ScaleCrop>false</ScaleCrop>
  <LinksUpToDate>false</LinksUpToDate>
  <CharactersWithSpaces>1091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2023-06-01T11:56:00Z</dcterms:created>
  <dc:creator>谭 皓禹</dc:creator>
  <cp:lastModifiedBy>lim</cp:lastModifiedBy>
  <dcterms:modified xsi:type="dcterms:W3CDTF">2023-06-01T12:58:27Z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DFBB862BB60F4EB79D5232BDCC6BD575_12</vt:lpwstr>
  </property>
</Properties>
</file>