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pPr>
      <w:r>
        <w:rPr>
          <w:rFonts w:hint="eastAsia"/>
        </w:rPr>
        <w:drawing>
          <wp:inline distT="0" distB="0" distL="0" distR="0">
            <wp:extent cx="1525270" cy="1209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5346" cy="1217243"/>
                    </a:xfrm>
                    <a:prstGeom prst="rect">
                      <a:avLst/>
                    </a:prstGeom>
                  </pic:spPr>
                </pic:pic>
              </a:graphicData>
            </a:graphic>
          </wp:inline>
        </w:drawing>
      </w: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ind w:firstLine="0" w:firstLineChars="0"/>
        <w:jc w:val="center"/>
        <w:rPr>
          <w:rFonts w:ascii="华文中宋" w:hAnsi="华文中宋" w:eastAsia="华文中宋"/>
          <w:sz w:val="44"/>
          <w:szCs w:val="44"/>
        </w:rPr>
      </w:pPr>
      <w:r>
        <w:rPr>
          <w:rFonts w:hint="eastAsia"/>
          <w:b/>
          <w:sz w:val="48"/>
          <w:szCs w:val="48"/>
        </w:rPr>
        <w:t>基于德勤项目管理咨询准则的</w:t>
      </w: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ind w:firstLine="0" w:firstLineChars="0"/>
        <w:jc w:val="center"/>
        <w:rPr>
          <w:rFonts w:ascii="华文中宋" w:hAnsi="华文中宋" w:eastAsia="华文中宋"/>
          <w:bCs/>
          <w:sz w:val="52"/>
          <w:szCs w:val="52"/>
        </w:rPr>
      </w:pPr>
      <w:r>
        <w:rPr>
          <w:rFonts w:hint="eastAsia" w:ascii="华文中宋" w:hAnsi="华文中宋" w:eastAsia="华文中宋"/>
          <w:bCs/>
          <w:sz w:val="52"/>
          <w:szCs w:val="52"/>
        </w:rPr>
        <w:t>客户</w:t>
      </w:r>
      <w:r>
        <w:rPr>
          <w:rFonts w:ascii="华文中宋" w:hAnsi="华文中宋" w:eastAsia="华文中宋"/>
          <w:bCs/>
          <w:sz w:val="52"/>
          <w:szCs w:val="52"/>
        </w:rPr>
        <w:t>需求发展平台</w:t>
      </w:r>
    </w:p>
    <w:p>
      <w:pPr>
        <w:ind w:firstLine="0" w:firstLineChars="0"/>
        <w:jc w:val="center"/>
        <w:rPr>
          <w:rFonts w:ascii="宋体" w:hAnsi="宋体"/>
          <w:sz w:val="52"/>
          <w:szCs w:val="52"/>
        </w:rPr>
      </w:pPr>
      <w:r>
        <w:rPr>
          <w:rFonts w:hint="eastAsia" w:ascii="华文中宋" w:hAnsi="华文中宋" w:eastAsia="华文中宋"/>
          <w:sz w:val="52"/>
          <w:szCs w:val="52"/>
        </w:rPr>
        <w:t>需求</w:t>
      </w:r>
      <w:r>
        <w:rPr>
          <w:rFonts w:ascii="华文中宋" w:hAnsi="华文中宋" w:eastAsia="华文中宋"/>
          <w:sz w:val="52"/>
          <w:szCs w:val="52"/>
        </w:rPr>
        <w:t>规格说明书</w:t>
      </w: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tabs>
          <w:tab w:val="left" w:pos="5565"/>
        </w:tabs>
        <w:ind w:firstLine="0" w:firstLineChars="0"/>
        <w:jc w:val="center"/>
      </w:pPr>
    </w:p>
    <w:p>
      <w:pPr>
        <w:ind w:firstLine="0" w:firstLineChars="0"/>
        <w:jc w:val="center"/>
        <w:rPr>
          <w:rFonts w:ascii="华文中宋" w:hAnsi="华文中宋" w:eastAsia="华文中宋"/>
          <w:sz w:val="30"/>
          <w:szCs w:val="30"/>
        </w:rPr>
      </w:pPr>
      <w:r>
        <w:rPr>
          <w:rFonts w:hint="eastAsia" w:ascii="华文中宋" w:hAnsi="华文中宋" w:eastAsia="华文中宋"/>
          <w:sz w:val="30"/>
          <w:szCs w:val="30"/>
        </w:rPr>
        <w:t>大连海心信息工程有限公司</w:t>
      </w:r>
    </w:p>
    <w:p>
      <w:pPr>
        <w:ind w:firstLine="0" w:firstLineChars="0"/>
        <w:jc w:val="center"/>
        <w:rPr>
          <w:rFonts w:ascii="宋体" w:hAnsi="宋体"/>
          <w:szCs w:val="21"/>
        </w:rPr>
      </w:pPr>
      <w:r>
        <w:rPr>
          <w:rFonts w:ascii="华文中宋" w:hAnsi="华文中宋" w:eastAsia="华文中宋"/>
          <w:sz w:val="30"/>
          <w:szCs w:val="30"/>
        </w:rPr>
        <w:fldChar w:fldCharType="begin"/>
      </w:r>
      <w:r>
        <w:rPr>
          <w:rFonts w:ascii="华文中宋" w:hAnsi="华文中宋" w:eastAsia="华文中宋"/>
          <w:sz w:val="30"/>
          <w:szCs w:val="30"/>
        </w:rPr>
        <w:instrText xml:space="preserve"> </w:instrText>
      </w:r>
      <w:r>
        <w:rPr>
          <w:rFonts w:hint="eastAsia" w:ascii="华文中宋" w:hAnsi="华文中宋" w:eastAsia="华文中宋"/>
          <w:sz w:val="30"/>
          <w:szCs w:val="30"/>
        </w:rPr>
        <w:instrText xml:space="preserve">TIME \@ "EEEE年O月A日"</w:instrText>
      </w:r>
      <w:r>
        <w:rPr>
          <w:rFonts w:ascii="华文中宋" w:hAnsi="华文中宋" w:eastAsia="华文中宋"/>
          <w:sz w:val="30"/>
          <w:szCs w:val="30"/>
        </w:rPr>
        <w:instrText xml:space="preserve"> </w:instrText>
      </w:r>
      <w:r>
        <w:rPr>
          <w:rFonts w:ascii="华文中宋" w:hAnsi="华文中宋" w:eastAsia="华文中宋"/>
          <w:sz w:val="30"/>
          <w:szCs w:val="30"/>
        </w:rPr>
        <w:fldChar w:fldCharType="separate"/>
      </w:r>
      <w:r>
        <w:rPr>
          <w:rFonts w:hint="eastAsia" w:ascii="华文中宋" w:hAnsi="华文中宋" w:eastAsia="华文中宋"/>
          <w:sz w:val="30"/>
          <w:szCs w:val="30"/>
        </w:rPr>
        <w:t>二〇一七年十一月四日</w:t>
      </w:r>
      <w:r>
        <w:rPr>
          <w:rFonts w:ascii="华文中宋" w:hAnsi="华文中宋" w:eastAsia="华文中宋"/>
          <w:sz w:val="30"/>
          <w:szCs w:val="30"/>
        </w:rPr>
        <w:fldChar w:fldCharType="end"/>
      </w:r>
    </w:p>
    <w:p>
      <w:pPr>
        <w:ind w:firstLine="643"/>
        <w:jc w:val="center"/>
        <w:rPr>
          <w:rFonts w:ascii="黑体" w:hAnsi="黑体" w:eastAsia="黑体"/>
          <w:b/>
          <w:bCs/>
          <w:sz w:val="32"/>
          <w:szCs w:val="32"/>
        </w:rPr>
      </w:pPr>
      <w:r>
        <w:rPr>
          <w:b/>
          <w:bCs/>
          <w:sz w:val="32"/>
          <w:szCs w:val="32"/>
        </w:rPr>
        <w:br w:type="page"/>
      </w:r>
      <w:r>
        <w:rPr>
          <w:rFonts w:hint="eastAsia" w:ascii="黑体" w:hAnsi="黑体" w:eastAsia="黑体"/>
          <w:b/>
          <w:bCs/>
          <w:sz w:val="32"/>
          <w:szCs w:val="32"/>
        </w:rPr>
        <w:t>目 录</w:t>
      </w:r>
    </w:p>
    <w:p>
      <w:pPr>
        <w:pStyle w:val="18"/>
        <w:tabs>
          <w:tab w:val="left" w:pos="960"/>
          <w:tab w:val="right" w:leader="dot" w:pos="9736"/>
        </w:tabs>
        <w:ind w:firstLine="400"/>
        <w:rPr>
          <w:rFonts w:eastAsiaTheme="minorEastAsia" w:cstheme="minorBidi"/>
          <w:b w:val="0"/>
          <w:bCs w:val="0"/>
          <w:caps w:val="0"/>
          <w:sz w:val="21"/>
          <w:szCs w:val="22"/>
        </w:rPr>
      </w:pPr>
      <w:bookmarkStart w:id="0" w:name="_Toc420763986"/>
      <w:r>
        <w:rPr>
          <w:rFonts w:ascii="黑体" w:hAnsi="黑体" w:eastAsia="黑体"/>
          <w:b w:val="0"/>
          <w:bCs w:val="0"/>
          <w:caps w:val="0"/>
          <w:lang w:val="zh-CN" w:eastAsia="zh-CN"/>
        </w:rPr>
        <w:fldChar w:fldCharType="begin"/>
      </w:r>
      <w:r>
        <w:rPr>
          <w:rFonts w:ascii="黑体" w:hAnsi="黑体" w:eastAsia="黑体"/>
          <w:b w:val="0"/>
          <w:bCs w:val="0"/>
          <w:caps w:val="0"/>
          <w:lang w:val="zh-CN" w:eastAsia="zh-CN"/>
        </w:rPr>
        <w:instrText xml:space="preserve"> TOC \o "1-2" \h \z \u </w:instrText>
      </w:r>
      <w:r>
        <w:rPr>
          <w:rFonts w:ascii="黑体" w:hAnsi="黑体" w:eastAsia="黑体"/>
          <w:b w:val="0"/>
          <w:bCs w:val="0"/>
          <w:caps w:val="0"/>
          <w:lang w:val="zh-CN" w:eastAsia="zh-CN"/>
        </w:rPr>
        <w:fldChar w:fldCharType="separate"/>
      </w:r>
      <w:r>
        <w:fldChar w:fldCharType="begin"/>
      </w:r>
      <w:r>
        <w:instrText xml:space="preserve"> HYPERLINK \l "_Toc493062529" </w:instrText>
      </w:r>
      <w:r>
        <w:fldChar w:fldCharType="separate"/>
      </w:r>
      <w:r>
        <w:rPr>
          <w:rStyle w:val="24"/>
        </w:rPr>
        <w:t>1</w:t>
      </w:r>
      <w:r>
        <w:rPr>
          <w:rFonts w:eastAsiaTheme="minorEastAsia" w:cstheme="minorBidi"/>
          <w:b w:val="0"/>
          <w:bCs w:val="0"/>
          <w:caps w:val="0"/>
          <w:sz w:val="21"/>
          <w:szCs w:val="22"/>
        </w:rPr>
        <w:tab/>
      </w:r>
      <w:r>
        <w:rPr>
          <w:rStyle w:val="24"/>
          <w:rFonts w:hint="eastAsia"/>
        </w:rPr>
        <w:t>概述</w:t>
      </w:r>
      <w:r>
        <w:tab/>
      </w:r>
      <w:r>
        <w:fldChar w:fldCharType="begin"/>
      </w:r>
      <w:r>
        <w:instrText xml:space="preserve"> PAGEREF _Toc493062529 \h </w:instrText>
      </w:r>
      <w:r>
        <w:fldChar w:fldCharType="separate"/>
      </w:r>
      <w:r>
        <w:t>4</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"_Toc493062530" </w:instrText>
      </w:r>
      <w:r>
        <w:fldChar w:fldCharType="separate"/>
      </w:r>
      <w:r>
        <w:rPr>
          <w:rStyle w:val="24"/>
        </w:rPr>
        <w:t>1.1</w:t>
      </w:r>
      <w:r>
        <w:rPr>
          <w:rFonts w:eastAsiaTheme="minorEastAsia" w:cstheme="minorBidi"/>
          <w:smallCaps w:val="0"/>
          <w:sz w:val="21"/>
          <w:szCs w:val="22"/>
        </w:rPr>
        <w:tab/>
      </w:r>
      <w:r>
        <w:rPr>
          <w:rStyle w:val="24"/>
          <w:rFonts w:hint="eastAsia"/>
        </w:rPr>
        <w:t>总体要求</w:t>
      </w:r>
      <w:r>
        <w:tab/>
      </w:r>
      <w:r>
        <w:fldChar w:fldCharType="begin"/>
      </w:r>
      <w:r>
        <w:instrText xml:space="preserve"> PAGEREF _Toc493062530 \h </w:instrText>
      </w:r>
      <w:r>
        <w:fldChar w:fldCharType="separate"/>
      </w:r>
      <w:r>
        <w:t>4</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"_Toc493062531" </w:instrText>
      </w:r>
      <w:r>
        <w:fldChar w:fldCharType="separate"/>
      </w:r>
      <w:r>
        <w:rPr>
          <w:rStyle w:val="24"/>
        </w:rPr>
        <w:t>1.2</w:t>
      </w:r>
      <w:r>
        <w:rPr>
          <w:rFonts w:eastAsiaTheme="minorEastAsia" w:cstheme="minorBidi"/>
          <w:smallCaps w:val="0"/>
          <w:sz w:val="21"/>
          <w:szCs w:val="22"/>
        </w:rPr>
        <w:tab/>
      </w:r>
      <w:r>
        <w:rPr>
          <w:rStyle w:val="24"/>
          <w:rFonts w:hint="eastAsia"/>
        </w:rPr>
        <w:t>文档编写约定</w:t>
      </w:r>
      <w:r>
        <w:tab/>
      </w:r>
      <w:r>
        <w:fldChar w:fldCharType="begin"/>
      </w:r>
      <w:r>
        <w:instrText xml:space="preserve"> PAGEREF _Toc493062531 \h </w:instrText>
      </w:r>
      <w:r>
        <w:fldChar w:fldCharType="separate"/>
      </w:r>
      <w:r>
        <w:t>4</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"_Toc493062532" </w:instrText>
      </w:r>
      <w:r>
        <w:fldChar w:fldCharType="separate"/>
      </w:r>
      <w:r>
        <w:rPr>
          <w:rStyle w:val="24"/>
        </w:rPr>
        <w:t>1.3</w:t>
      </w:r>
      <w:r>
        <w:rPr>
          <w:rFonts w:eastAsiaTheme="minorEastAsia" w:cstheme="minorBidi"/>
          <w:smallCaps w:val="0"/>
          <w:sz w:val="21"/>
          <w:szCs w:val="22"/>
        </w:rPr>
        <w:tab/>
      </w:r>
      <w:r>
        <w:rPr>
          <w:rStyle w:val="24"/>
          <w:rFonts w:hint="eastAsia"/>
        </w:rPr>
        <w:t>系统介绍</w:t>
      </w:r>
      <w:r>
        <w:tab/>
      </w:r>
      <w:r>
        <w:fldChar w:fldCharType="begin"/>
      </w:r>
      <w:r>
        <w:instrText xml:space="preserve"> PAGEREF _Toc493062532 \h </w:instrText>
      </w:r>
      <w:r>
        <w:fldChar w:fldCharType="separate"/>
      </w:r>
      <w:r>
        <w:t>4</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"_Toc493062533" </w:instrText>
      </w:r>
      <w:r>
        <w:fldChar w:fldCharType="separate"/>
      </w:r>
      <w:r>
        <w:rPr>
          <w:rStyle w:val="24"/>
        </w:rPr>
        <w:t>1.4</w:t>
      </w:r>
      <w:r>
        <w:rPr>
          <w:rFonts w:eastAsiaTheme="minorEastAsia" w:cstheme="minorBidi"/>
          <w:smallCaps w:val="0"/>
          <w:sz w:val="21"/>
          <w:szCs w:val="22"/>
        </w:rPr>
        <w:tab/>
      </w:r>
      <w:r>
        <w:rPr>
          <w:rStyle w:val="24"/>
          <w:rFonts w:hint="eastAsia"/>
        </w:rPr>
        <w:t>系统用户</w:t>
      </w:r>
      <w:r>
        <w:tab/>
      </w:r>
      <w:r>
        <w:fldChar w:fldCharType="begin"/>
      </w:r>
      <w:r>
        <w:instrText xml:space="preserve"> PAGEREF _Toc493062533 \h </w:instrText>
      </w:r>
      <w:r>
        <w:fldChar w:fldCharType="separate"/>
      </w:r>
      <w:r>
        <w:t>6</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"_Toc493062534" </w:instrText>
      </w:r>
      <w:r>
        <w:fldChar w:fldCharType="separate"/>
      </w:r>
      <w:r>
        <w:rPr>
          <w:rStyle w:val="24"/>
        </w:rPr>
        <w:t>1.5</w:t>
      </w:r>
      <w:r>
        <w:rPr>
          <w:rFonts w:eastAsiaTheme="minorEastAsia" w:cstheme="minorBidi"/>
          <w:smallCaps w:val="0"/>
          <w:sz w:val="21"/>
          <w:szCs w:val="22"/>
        </w:rPr>
        <w:tab/>
      </w:r>
      <w:r>
        <w:rPr>
          <w:rStyle w:val="24"/>
          <w:rFonts w:hint="eastAsia"/>
        </w:rPr>
        <w:t>系统主要任务描述</w:t>
      </w:r>
      <w:r>
        <w:tab/>
      </w:r>
      <w:r>
        <w:fldChar w:fldCharType="begin"/>
      </w:r>
      <w:r>
        <w:instrText xml:space="preserve"> PAGEREF _Toc493062534 \h </w:instrText>
      </w:r>
      <w:r>
        <w:fldChar w:fldCharType="separate"/>
      </w:r>
      <w:r>
        <w:t>7</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"_Toc493062535" </w:instrText>
      </w:r>
      <w:r>
        <w:fldChar w:fldCharType="separate"/>
      </w:r>
      <w:r>
        <w:rPr>
          <w:rStyle w:val="24"/>
        </w:rPr>
        <w:t>1.6</w:t>
      </w:r>
      <w:r>
        <w:rPr>
          <w:rFonts w:eastAsiaTheme="minorEastAsia" w:cstheme="minorBidi"/>
          <w:smallCaps w:val="0"/>
          <w:sz w:val="21"/>
          <w:szCs w:val="22"/>
        </w:rPr>
        <w:tab/>
      </w:r>
      <w:r>
        <w:rPr>
          <w:rStyle w:val="24"/>
          <w:rFonts w:hint="eastAsia"/>
        </w:rPr>
        <w:t>系统运行环境</w:t>
      </w:r>
      <w:r>
        <w:tab/>
      </w:r>
      <w:r>
        <w:fldChar w:fldCharType="begin"/>
      </w:r>
      <w:r>
        <w:instrText xml:space="preserve"> PAGEREF _Toc493062535 \h </w:instrText>
      </w:r>
      <w:r>
        <w:fldChar w:fldCharType="separate"/>
      </w:r>
      <w:r>
        <w:t>7</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"_Toc493062536" </w:instrText>
      </w:r>
      <w:r>
        <w:fldChar w:fldCharType="separate"/>
      </w:r>
      <w:r>
        <w:rPr>
          <w:rStyle w:val="24"/>
        </w:rPr>
        <w:t>1.7</w:t>
      </w:r>
      <w:r>
        <w:rPr>
          <w:rFonts w:eastAsiaTheme="minorEastAsia" w:cstheme="minorBidi"/>
          <w:smallCaps w:val="0"/>
          <w:sz w:val="21"/>
          <w:szCs w:val="22"/>
        </w:rPr>
        <w:tab/>
      </w:r>
      <w:r>
        <w:rPr>
          <w:rStyle w:val="24"/>
          <w:rFonts w:hint="eastAsia"/>
        </w:rPr>
        <w:t>系统总体设计要求</w:t>
      </w:r>
      <w:r>
        <w:tab/>
      </w:r>
      <w:r>
        <w:fldChar w:fldCharType="begin"/>
      </w:r>
      <w:r>
        <w:instrText xml:space="preserve"> PAGEREF _Toc493062536 \h </w:instrText>
      </w:r>
      <w:r>
        <w:fldChar w:fldCharType="separate"/>
      </w:r>
      <w:r>
        <w:t>8</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"_Toc493062537" </w:instrText>
      </w:r>
      <w:r>
        <w:fldChar w:fldCharType="separate"/>
      </w:r>
      <w:r>
        <w:rPr>
          <w:rStyle w:val="24"/>
        </w:rPr>
        <w:t>1.8</w:t>
      </w:r>
      <w:r>
        <w:rPr>
          <w:rFonts w:eastAsiaTheme="minorEastAsia" w:cstheme="minorBidi"/>
          <w:smallCaps w:val="0"/>
          <w:sz w:val="21"/>
          <w:szCs w:val="22"/>
        </w:rPr>
        <w:tab/>
      </w:r>
      <w:r>
        <w:rPr>
          <w:rStyle w:val="24"/>
          <w:rFonts w:hint="eastAsia"/>
        </w:rPr>
        <w:t>词汇表</w:t>
      </w:r>
      <w:r>
        <w:tab/>
      </w:r>
      <w:r>
        <w:fldChar w:fldCharType="begin"/>
      </w:r>
      <w:r>
        <w:instrText xml:space="preserve"> PAGEREF _Toc493062537 \h </w:instrText>
      </w:r>
      <w:r>
        <w:fldChar w:fldCharType="separate"/>
      </w:r>
      <w:r>
        <w:t>10</w:t>
      </w:r>
      <w:r>
        <w:fldChar w:fldCharType="end"/>
      </w:r>
      <w:r>
        <w:fldChar w:fldCharType="end"/>
      </w:r>
    </w:p>
    <w:p>
      <w:pPr>
        <w:pStyle w:val="18"/>
        <w:tabs>
          <w:tab w:val="left" w:pos="960"/>
          <w:tab w:val="right" w:leader="dot" w:pos="9736"/>
        </w:tabs>
        <w:ind w:firstLine="402"/>
        <w:rPr>
          <w:rFonts w:eastAsiaTheme="minorEastAsia" w:cstheme="minorBidi"/>
          <w:b w:val="0"/>
          <w:bCs w:val="0"/>
          <w:caps w:val="0"/>
          <w:sz w:val="21"/>
          <w:szCs w:val="22"/>
        </w:rPr>
      </w:pPr>
      <w:r>
        <w:fldChar w:fldCharType="begin"/>
      </w:r>
      <w:r>
        <w:instrText xml:space="preserve"> HYPERLINK \l "_Toc493062538" </w:instrText>
      </w:r>
      <w:r>
        <w:fldChar w:fldCharType="separate"/>
      </w:r>
      <w:r>
        <w:rPr>
          <w:rStyle w:val="24"/>
        </w:rPr>
        <w:t>2</w:t>
      </w:r>
      <w:r>
        <w:rPr>
          <w:rFonts w:eastAsiaTheme="minorEastAsia" w:cstheme="minorBidi"/>
          <w:b w:val="0"/>
          <w:bCs w:val="0"/>
          <w:caps w:val="0"/>
          <w:sz w:val="21"/>
          <w:szCs w:val="22"/>
        </w:rPr>
        <w:tab/>
      </w:r>
      <w:r>
        <w:rPr>
          <w:rStyle w:val="24"/>
          <w:rFonts w:hint="eastAsia"/>
        </w:rPr>
        <w:t>功能性需求</w:t>
      </w:r>
      <w:r>
        <w:tab/>
      </w:r>
      <w:r>
        <w:fldChar w:fldCharType="begin"/>
      </w:r>
      <w:r>
        <w:instrText xml:space="preserve"> PAGEREF _Toc493062538 \h </w:instrText>
      </w:r>
      <w:r>
        <w:fldChar w:fldCharType="separate"/>
      </w:r>
      <w:r>
        <w:t>10</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"_Toc493062539" </w:instrText>
      </w:r>
      <w:r>
        <w:fldChar w:fldCharType="separate"/>
      </w:r>
      <w:r>
        <w:rPr>
          <w:rStyle w:val="24"/>
        </w:rPr>
        <w:t>2.1</w:t>
      </w:r>
      <w:r>
        <w:rPr>
          <w:rFonts w:eastAsiaTheme="minorEastAsia" w:cstheme="minorBidi"/>
          <w:smallCaps w:val="0"/>
          <w:sz w:val="21"/>
          <w:szCs w:val="22"/>
        </w:rPr>
        <w:tab/>
      </w:r>
      <w:r>
        <w:rPr>
          <w:rStyle w:val="24"/>
          <w:rFonts w:hint="eastAsia"/>
        </w:rPr>
        <w:t>系统目标流程概述</w:t>
      </w:r>
      <w:r>
        <w:tab/>
      </w:r>
      <w:r>
        <w:fldChar w:fldCharType="begin"/>
      </w:r>
      <w:r>
        <w:instrText xml:space="preserve"> PAGEREF _Toc493062539 \h </w:instrText>
      </w:r>
      <w:r>
        <w:fldChar w:fldCharType="separate"/>
      </w:r>
      <w:r>
        <w:t>10</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"_Toc493062540" </w:instrText>
      </w:r>
      <w:r>
        <w:fldChar w:fldCharType="separate"/>
      </w:r>
      <w:r>
        <w:rPr>
          <w:rStyle w:val="24"/>
        </w:rPr>
        <w:t>2.2</w:t>
      </w:r>
      <w:r>
        <w:rPr>
          <w:rFonts w:eastAsiaTheme="minorEastAsia" w:cstheme="minorBidi"/>
          <w:smallCaps w:val="0"/>
          <w:sz w:val="21"/>
          <w:szCs w:val="22"/>
        </w:rPr>
        <w:tab/>
      </w:r>
      <w:r>
        <w:rPr>
          <w:rStyle w:val="24"/>
          <w:rFonts w:hint="eastAsia"/>
        </w:rPr>
        <w:t>系统总体规划</w:t>
      </w:r>
      <w:r>
        <w:tab/>
      </w:r>
      <w:r>
        <w:fldChar w:fldCharType="begin"/>
      </w:r>
      <w:r>
        <w:instrText xml:space="preserve"> PAGEREF _Toc493062540 \h </w:instrText>
      </w:r>
      <w:r>
        <w:fldChar w:fldCharType="separate"/>
      </w:r>
      <w:r>
        <w:t>11</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"_Toc493062541" </w:instrText>
      </w:r>
      <w:r>
        <w:fldChar w:fldCharType="separate"/>
      </w:r>
      <w:r>
        <w:rPr>
          <w:rStyle w:val="24"/>
        </w:rPr>
        <w:t>2.3</w:t>
      </w:r>
      <w:r>
        <w:rPr>
          <w:rFonts w:eastAsiaTheme="minorEastAsia" w:cstheme="minorBidi"/>
          <w:smallCaps w:val="0"/>
          <w:sz w:val="21"/>
          <w:szCs w:val="22"/>
        </w:rPr>
        <w:tab/>
      </w:r>
      <w:r>
        <w:rPr>
          <w:rStyle w:val="24"/>
          <w:rFonts w:hint="eastAsia"/>
        </w:rPr>
        <w:t>顶层用例规划</w:t>
      </w:r>
      <w:r>
        <w:tab/>
      </w:r>
      <w:r>
        <w:fldChar w:fldCharType="begin"/>
      </w:r>
      <w:r>
        <w:instrText xml:space="preserve"> PAGEREF _Toc493062541 \h </w:instrText>
      </w:r>
      <w:r>
        <w:fldChar w:fldCharType="separate"/>
      </w:r>
      <w:r>
        <w:t>12</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"_Toc493062542" </w:instrText>
      </w:r>
      <w:r>
        <w:fldChar w:fldCharType="separate"/>
      </w:r>
      <w:r>
        <w:rPr>
          <w:rStyle w:val="24"/>
        </w:rPr>
        <w:t>2.4</w:t>
      </w:r>
      <w:r>
        <w:rPr>
          <w:rFonts w:eastAsiaTheme="minorEastAsia" w:cstheme="minorBidi"/>
          <w:smallCaps w:val="0"/>
          <w:sz w:val="21"/>
          <w:szCs w:val="22"/>
        </w:rPr>
        <w:tab/>
      </w:r>
      <w:r>
        <w:rPr>
          <w:rStyle w:val="24"/>
          <w:rFonts w:hint="eastAsia"/>
        </w:rPr>
        <w:t>产品功能概览</w:t>
      </w:r>
      <w:r>
        <w:tab/>
      </w:r>
      <w:r>
        <w:fldChar w:fldCharType="begin"/>
      </w:r>
      <w:r>
        <w:instrText xml:space="preserve"> PAGEREF _Toc493062542 \h </w:instrText>
      </w:r>
      <w:r>
        <w:fldChar w:fldCharType="separate"/>
      </w:r>
      <w:r>
        <w:t>13</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"_Toc493062543" </w:instrText>
      </w:r>
      <w:r>
        <w:fldChar w:fldCharType="separate"/>
      </w:r>
      <w:r>
        <w:rPr>
          <w:rStyle w:val="24"/>
        </w:rPr>
        <w:t>2.5</w:t>
      </w:r>
      <w:r>
        <w:rPr>
          <w:rFonts w:eastAsiaTheme="minorEastAsia" w:cstheme="minorBidi"/>
          <w:smallCaps w:val="0"/>
          <w:sz w:val="21"/>
          <w:szCs w:val="22"/>
        </w:rPr>
        <w:tab/>
      </w:r>
      <w:r>
        <w:rPr>
          <w:rStyle w:val="24"/>
          <w:rFonts w:hint="eastAsia"/>
        </w:rPr>
        <w:t>产品功能列表及阶段划分</w:t>
      </w:r>
      <w:r>
        <w:tab/>
      </w:r>
      <w:r>
        <w:fldChar w:fldCharType="begin"/>
      </w:r>
      <w:r>
        <w:instrText xml:space="preserve"> PAGEREF _Toc493062543 \h </w:instrText>
      </w:r>
      <w:r>
        <w:fldChar w:fldCharType="separate"/>
      </w:r>
      <w:r>
        <w:t>14</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"_Toc493062544" </w:instrText>
      </w:r>
      <w:r>
        <w:fldChar w:fldCharType="separate"/>
      </w:r>
      <w:r>
        <w:rPr>
          <w:rStyle w:val="24"/>
        </w:rPr>
        <w:t>2.6</w:t>
      </w:r>
      <w:r>
        <w:rPr>
          <w:rFonts w:eastAsiaTheme="minorEastAsia" w:cstheme="minorBidi"/>
          <w:smallCaps w:val="0"/>
          <w:sz w:val="21"/>
          <w:szCs w:val="22"/>
        </w:rPr>
        <w:tab/>
      </w:r>
      <w:r>
        <w:rPr>
          <w:rStyle w:val="24"/>
          <w:rFonts w:hint="eastAsia"/>
        </w:rPr>
        <w:t>关键数据流模型图</w:t>
      </w:r>
      <w:r>
        <w:tab/>
      </w:r>
      <w:r>
        <w:fldChar w:fldCharType="begin"/>
      </w:r>
      <w:r>
        <w:instrText xml:space="preserve"> PAGEREF _Toc493062544 \h </w:instrText>
      </w:r>
      <w:r>
        <w:fldChar w:fldCharType="separate"/>
      </w:r>
      <w:r>
        <w:t>17</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"_Toc493062545" </w:instrText>
      </w:r>
      <w:r>
        <w:fldChar w:fldCharType="separate"/>
      </w:r>
      <w:r>
        <w:rPr>
          <w:rStyle w:val="24"/>
        </w:rPr>
        <w:t>2.7</w:t>
      </w:r>
      <w:r>
        <w:rPr>
          <w:rFonts w:eastAsiaTheme="minorEastAsia" w:cstheme="minorBidi"/>
          <w:smallCaps w:val="0"/>
          <w:sz w:val="21"/>
          <w:szCs w:val="22"/>
        </w:rPr>
        <w:tab/>
      </w:r>
      <w:r>
        <w:rPr>
          <w:rStyle w:val="24"/>
          <w:rFonts w:hint="eastAsia"/>
        </w:rPr>
        <w:t>营销管理</w:t>
      </w:r>
      <w:r>
        <w:tab/>
      </w:r>
      <w:r>
        <w:fldChar w:fldCharType="begin"/>
      </w:r>
      <w:r>
        <w:instrText xml:space="preserve"> PAGEREF _Toc493062545 \h </w:instrText>
      </w:r>
      <w:r>
        <w:fldChar w:fldCharType="separate"/>
      </w:r>
      <w:r>
        <w:t>20</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"_Toc493062546" </w:instrText>
      </w:r>
      <w:r>
        <w:fldChar w:fldCharType="separate"/>
      </w:r>
      <w:r>
        <w:rPr>
          <w:rStyle w:val="24"/>
        </w:rPr>
        <w:t>2.8</w:t>
      </w:r>
      <w:r>
        <w:rPr>
          <w:rFonts w:eastAsiaTheme="minorEastAsia" w:cstheme="minorBidi"/>
          <w:smallCaps w:val="0"/>
          <w:sz w:val="21"/>
          <w:szCs w:val="22"/>
        </w:rPr>
        <w:tab/>
      </w:r>
      <w:r>
        <w:rPr>
          <w:rStyle w:val="24"/>
          <w:rFonts w:hint="eastAsia"/>
        </w:rPr>
        <w:t>客户在线反馈</w:t>
      </w:r>
      <w:r>
        <w:tab/>
      </w:r>
      <w:r>
        <w:fldChar w:fldCharType="begin"/>
      </w:r>
      <w:r>
        <w:instrText xml:space="preserve"> PAGEREF _Toc493062546 \h </w:instrText>
      </w:r>
      <w:r>
        <w:fldChar w:fldCharType="separate"/>
      </w:r>
      <w:r>
        <w:t>50</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"_Toc493062547" </w:instrText>
      </w:r>
      <w:r>
        <w:fldChar w:fldCharType="separate"/>
      </w:r>
      <w:r>
        <w:rPr>
          <w:rStyle w:val="24"/>
        </w:rPr>
        <w:t>2.9</w:t>
      </w:r>
      <w:r>
        <w:rPr>
          <w:rFonts w:eastAsiaTheme="minorEastAsia" w:cstheme="minorBidi"/>
          <w:smallCaps w:val="0"/>
          <w:sz w:val="21"/>
          <w:szCs w:val="22"/>
        </w:rPr>
        <w:tab/>
      </w:r>
      <w:r>
        <w:rPr>
          <w:rStyle w:val="24"/>
          <w:rFonts w:hint="eastAsia"/>
        </w:rPr>
        <w:t>客户项目咨询</w:t>
      </w:r>
      <w:r>
        <w:tab/>
      </w:r>
      <w:r>
        <w:fldChar w:fldCharType="begin"/>
      </w:r>
      <w:r>
        <w:instrText xml:space="preserve"> PAGEREF _Toc493062547 \h </w:instrText>
      </w:r>
      <w:r>
        <w:fldChar w:fldCharType="separate"/>
      </w:r>
      <w:r>
        <w:t>52</w:t>
      </w:r>
      <w:r>
        <w:fldChar w:fldCharType="end"/>
      </w:r>
      <w:r>
        <w:fldChar w:fldCharType="end"/>
      </w:r>
    </w:p>
    <w:p>
      <w:pPr>
        <w:pStyle w:val="21"/>
        <w:tabs>
          <w:tab w:val="left" w:pos="1440"/>
          <w:tab w:val="right" w:leader="dot" w:pos="9736"/>
        </w:tabs>
        <w:ind w:firstLine="400"/>
        <w:rPr>
          <w:rFonts w:eastAsiaTheme="minorEastAsia" w:cstheme="minorBidi"/>
          <w:smallCaps w:val="0"/>
          <w:sz w:val="21"/>
          <w:szCs w:val="22"/>
        </w:rPr>
      </w:pPr>
      <w:r>
        <w:fldChar w:fldCharType="begin"/>
      </w:r>
      <w:r>
        <w:instrText xml:space="preserve"> HYPERLINK \l "_Toc493062548" </w:instrText>
      </w:r>
      <w:r>
        <w:fldChar w:fldCharType="separate"/>
      </w:r>
      <w:r>
        <w:rPr>
          <w:rStyle w:val="24"/>
        </w:rPr>
        <w:t>2.10</w:t>
      </w:r>
      <w:r>
        <w:rPr>
          <w:rFonts w:eastAsiaTheme="minorEastAsia" w:cstheme="minorBidi"/>
          <w:smallCaps w:val="0"/>
          <w:sz w:val="21"/>
          <w:szCs w:val="22"/>
        </w:rPr>
        <w:tab/>
      </w:r>
      <w:r>
        <w:rPr>
          <w:rStyle w:val="24"/>
          <w:rFonts w:hint="eastAsia"/>
        </w:rPr>
        <w:t>财务管理</w:t>
      </w:r>
      <w:r>
        <w:tab/>
      </w:r>
      <w:r>
        <w:fldChar w:fldCharType="begin"/>
      </w:r>
      <w:r>
        <w:instrText xml:space="preserve"> PAGEREF _Toc493062548 \h </w:instrText>
      </w:r>
      <w:r>
        <w:fldChar w:fldCharType="separate"/>
      </w:r>
      <w:r>
        <w:t>53</w:t>
      </w:r>
      <w:r>
        <w:fldChar w:fldCharType="end"/>
      </w:r>
      <w:r>
        <w:fldChar w:fldCharType="end"/>
      </w:r>
    </w:p>
    <w:p>
      <w:pPr>
        <w:pStyle w:val="21"/>
        <w:tabs>
          <w:tab w:val="left" w:pos="1440"/>
          <w:tab w:val="right" w:leader="dot" w:pos="9736"/>
        </w:tabs>
        <w:ind w:firstLine="400"/>
        <w:rPr>
          <w:rFonts w:eastAsiaTheme="minorEastAsia" w:cstheme="minorBidi"/>
          <w:smallCaps w:val="0"/>
          <w:sz w:val="21"/>
          <w:szCs w:val="22"/>
        </w:rPr>
      </w:pPr>
      <w:r>
        <w:fldChar w:fldCharType="begin"/>
      </w:r>
      <w:r>
        <w:instrText xml:space="preserve"> HYPERLINK \l "_Toc493062549" </w:instrText>
      </w:r>
      <w:r>
        <w:fldChar w:fldCharType="separate"/>
      </w:r>
      <w:r>
        <w:rPr>
          <w:rStyle w:val="24"/>
        </w:rPr>
        <w:t>2.11</w:t>
      </w:r>
      <w:r>
        <w:rPr>
          <w:rFonts w:eastAsiaTheme="minorEastAsia" w:cstheme="minorBidi"/>
          <w:smallCaps w:val="0"/>
          <w:sz w:val="21"/>
          <w:szCs w:val="22"/>
        </w:rPr>
        <w:tab/>
      </w:r>
      <w:r>
        <w:rPr>
          <w:rStyle w:val="24"/>
          <w:rFonts w:hint="eastAsia"/>
        </w:rPr>
        <w:t>采购管理</w:t>
      </w:r>
      <w:r>
        <w:tab/>
      </w:r>
      <w:r>
        <w:fldChar w:fldCharType="begin"/>
      </w:r>
      <w:r>
        <w:instrText xml:space="preserve"> PAGEREF _Toc493062549 \h </w:instrText>
      </w:r>
      <w:r>
        <w:fldChar w:fldCharType="separate"/>
      </w:r>
      <w:r>
        <w:t>73</w:t>
      </w:r>
      <w:r>
        <w:fldChar w:fldCharType="end"/>
      </w:r>
      <w:r>
        <w:fldChar w:fldCharType="end"/>
      </w:r>
    </w:p>
    <w:p>
      <w:pPr>
        <w:pStyle w:val="21"/>
        <w:tabs>
          <w:tab w:val="left" w:pos="1440"/>
          <w:tab w:val="right" w:leader="dot" w:pos="9736"/>
        </w:tabs>
        <w:ind w:firstLine="400"/>
        <w:rPr>
          <w:rFonts w:eastAsiaTheme="minorEastAsia" w:cstheme="minorBidi"/>
          <w:smallCaps w:val="0"/>
          <w:sz w:val="21"/>
          <w:szCs w:val="22"/>
        </w:rPr>
      </w:pPr>
      <w:r>
        <w:fldChar w:fldCharType="begin"/>
      </w:r>
      <w:r>
        <w:instrText xml:space="preserve"> HYPERLINK \l "_Toc493062550" </w:instrText>
      </w:r>
      <w:r>
        <w:fldChar w:fldCharType="separate"/>
      </w:r>
      <w:r>
        <w:rPr>
          <w:rStyle w:val="24"/>
        </w:rPr>
        <w:t>2.12</w:t>
      </w:r>
      <w:r>
        <w:rPr>
          <w:rFonts w:eastAsiaTheme="minorEastAsia" w:cstheme="minorBidi"/>
          <w:smallCaps w:val="0"/>
          <w:sz w:val="21"/>
          <w:szCs w:val="22"/>
        </w:rPr>
        <w:tab/>
      </w:r>
      <w:r>
        <w:rPr>
          <w:rStyle w:val="24"/>
          <w:rFonts w:hint="eastAsia"/>
        </w:rPr>
        <w:t>公共服务</w:t>
      </w:r>
      <w:r>
        <w:tab/>
      </w:r>
      <w:r>
        <w:fldChar w:fldCharType="begin"/>
      </w:r>
      <w:r>
        <w:instrText xml:space="preserve"> PAGEREF _Toc493062550 \h </w:instrText>
      </w:r>
      <w:r>
        <w:fldChar w:fldCharType="separate"/>
      </w:r>
      <w:r>
        <w:t>76</w:t>
      </w:r>
      <w:r>
        <w:fldChar w:fldCharType="end"/>
      </w:r>
      <w:r>
        <w:fldChar w:fldCharType="end"/>
      </w:r>
    </w:p>
    <w:p>
      <w:pPr>
        <w:pStyle w:val="21"/>
        <w:tabs>
          <w:tab w:val="left" w:pos="1440"/>
          <w:tab w:val="right" w:leader="dot" w:pos="9736"/>
        </w:tabs>
        <w:ind w:firstLine="400"/>
        <w:rPr>
          <w:rFonts w:eastAsiaTheme="minorEastAsia" w:cstheme="minorBidi"/>
          <w:smallCaps w:val="0"/>
          <w:sz w:val="21"/>
          <w:szCs w:val="22"/>
        </w:rPr>
      </w:pPr>
      <w:r>
        <w:fldChar w:fldCharType="begin"/>
      </w:r>
      <w:r>
        <w:instrText xml:space="preserve"> HYPERLINK \l "_Toc493062551" </w:instrText>
      </w:r>
      <w:r>
        <w:fldChar w:fldCharType="separate"/>
      </w:r>
      <w:r>
        <w:rPr>
          <w:rStyle w:val="24"/>
        </w:rPr>
        <w:t>2.13</w:t>
      </w:r>
      <w:r>
        <w:rPr>
          <w:rFonts w:eastAsiaTheme="minorEastAsia" w:cstheme="minorBidi"/>
          <w:smallCaps w:val="0"/>
          <w:sz w:val="21"/>
          <w:szCs w:val="22"/>
        </w:rPr>
        <w:tab/>
      </w:r>
      <w:r>
        <w:rPr>
          <w:rStyle w:val="24"/>
          <w:rFonts w:hint="eastAsia"/>
        </w:rPr>
        <w:t>统计报表</w:t>
      </w:r>
      <w:r>
        <w:tab/>
      </w:r>
      <w:r>
        <w:fldChar w:fldCharType="begin"/>
      </w:r>
      <w:r>
        <w:instrText xml:space="preserve"> PAGEREF _Toc493062551 \h </w:instrText>
      </w:r>
      <w:r>
        <w:fldChar w:fldCharType="separate"/>
      </w:r>
      <w:r>
        <w:t>107</w:t>
      </w:r>
      <w:r>
        <w:fldChar w:fldCharType="end"/>
      </w:r>
      <w:r>
        <w:fldChar w:fldCharType="end"/>
      </w:r>
    </w:p>
    <w:p>
      <w:pPr>
        <w:pStyle w:val="21"/>
        <w:tabs>
          <w:tab w:val="left" w:pos="1440"/>
          <w:tab w:val="right" w:leader="dot" w:pos="9736"/>
        </w:tabs>
        <w:ind w:firstLine="400"/>
        <w:rPr>
          <w:rFonts w:eastAsiaTheme="minorEastAsia" w:cstheme="minorBidi"/>
          <w:smallCaps w:val="0"/>
          <w:sz w:val="21"/>
          <w:szCs w:val="22"/>
        </w:rPr>
      </w:pPr>
      <w:r>
        <w:fldChar w:fldCharType="begin"/>
      </w:r>
      <w:r>
        <w:instrText xml:space="preserve"> HYPERLINK \l "_Toc493062552" </w:instrText>
      </w:r>
      <w:r>
        <w:fldChar w:fldCharType="separate"/>
      </w:r>
      <w:r>
        <w:rPr>
          <w:rStyle w:val="24"/>
        </w:rPr>
        <w:t>2.14</w:t>
      </w:r>
      <w:r>
        <w:rPr>
          <w:rFonts w:eastAsiaTheme="minorEastAsia" w:cstheme="minorBidi"/>
          <w:smallCaps w:val="0"/>
          <w:sz w:val="21"/>
          <w:szCs w:val="22"/>
        </w:rPr>
        <w:tab/>
      </w:r>
      <w:r>
        <w:rPr>
          <w:rStyle w:val="24"/>
          <w:rFonts w:hint="eastAsia"/>
        </w:rPr>
        <w:t>系统管理</w:t>
      </w:r>
      <w:r>
        <w:tab/>
      </w:r>
      <w:r>
        <w:fldChar w:fldCharType="begin"/>
      </w:r>
      <w:r>
        <w:instrText xml:space="preserve"> PAGEREF _Toc493062552 \h </w:instrText>
      </w:r>
      <w:r>
        <w:fldChar w:fldCharType="separate"/>
      </w:r>
      <w:r>
        <w:t>109</w:t>
      </w:r>
      <w:r>
        <w:fldChar w:fldCharType="end"/>
      </w:r>
      <w:r>
        <w:fldChar w:fldCharType="end"/>
      </w:r>
    </w:p>
    <w:p>
      <w:pPr>
        <w:pStyle w:val="21"/>
        <w:tabs>
          <w:tab w:val="left" w:pos="1440"/>
          <w:tab w:val="right" w:leader="dot" w:pos="9736"/>
        </w:tabs>
        <w:ind w:firstLine="400"/>
        <w:rPr>
          <w:rFonts w:eastAsiaTheme="minorEastAsia" w:cstheme="minorBidi"/>
          <w:smallCaps w:val="0"/>
          <w:sz w:val="21"/>
          <w:szCs w:val="22"/>
        </w:rPr>
      </w:pPr>
      <w:r>
        <w:fldChar w:fldCharType="begin"/>
      </w:r>
      <w:r>
        <w:instrText xml:space="preserve"> HYPERLINK \l "_Toc493062553" </w:instrText>
      </w:r>
      <w:r>
        <w:fldChar w:fldCharType="separate"/>
      </w:r>
      <w:r>
        <w:rPr>
          <w:rStyle w:val="24"/>
        </w:rPr>
        <w:t>2.15</w:t>
      </w:r>
      <w:r>
        <w:rPr>
          <w:rFonts w:eastAsiaTheme="minorEastAsia" w:cstheme="minorBidi"/>
          <w:smallCaps w:val="0"/>
          <w:sz w:val="21"/>
          <w:szCs w:val="22"/>
        </w:rPr>
        <w:tab/>
      </w:r>
      <w:r>
        <w:rPr>
          <w:rStyle w:val="24"/>
          <w:rFonts w:hint="eastAsia"/>
        </w:rPr>
        <w:t>组织机构管理</w:t>
      </w:r>
      <w:r>
        <w:tab/>
      </w:r>
      <w:r>
        <w:fldChar w:fldCharType="begin"/>
      </w:r>
      <w:r>
        <w:instrText xml:space="preserve"> PAGEREF _Toc493062553 \h </w:instrText>
      </w:r>
      <w:r>
        <w:fldChar w:fldCharType="separate"/>
      </w:r>
      <w:r>
        <w:t>116</w:t>
      </w:r>
      <w:r>
        <w:fldChar w:fldCharType="end"/>
      </w:r>
      <w:r>
        <w:fldChar w:fldCharType="end"/>
      </w:r>
    </w:p>
    <w:p>
      <w:pPr>
        <w:pStyle w:val="18"/>
        <w:tabs>
          <w:tab w:val="left" w:pos="960"/>
          <w:tab w:val="right" w:leader="dot" w:pos="9736"/>
        </w:tabs>
        <w:ind w:firstLine="402"/>
        <w:rPr>
          <w:rFonts w:eastAsiaTheme="minorEastAsia" w:cstheme="minorBidi"/>
          <w:b w:val="0"/>
          <w:bCs w:val="0"/>
          <w:caps w:val="0"/>
          <w:sz w:val="21"/>
          <w:szCs w:val="22"/>
        </w:rPr>
      </w:pPr>
      <w:r>
        <w:fldChar w:fldCharType="begin"/>
      </w:r>
      <w:r>
        <w:instrText xml:space="preserve"> HYPERLINK \l "_Toc493062554" </w:instrText>
      </w:r>
      <w:r>
        <w:fldChar w:fldCharType="separate"/>
      </w:r>
      <w:r>
        <w:rPr>
          <w:rStyle w:val="24"/>
        </w:rPr>
        <w:t>3</w:t>
      </w:r>
      <w:r>
        <w:rPr>
          <w:rFonts w:eastAsiaTheme="minorEastAsia" w:cstheme="minorBidi"/>
          <w:b w:val="0"/>
          <w:bCs w:val="0"/>
          <w:caps w:val="0"/>
          <w:sz w:val="21"/>
          <w:szCs w:val="22"/>
        </w:rPr>
        <w:tab/>
      </w:r>
      <w:r>
        <w:rPr>
          <w:rStyle w:val="24"/>
          <w:rFonts w:hint="eastAsia"/>
        </w:rPr>
        <w:t>性能需求</w:t>
      </w:r>
      <w:r>
        <w:tab/>
      </w:r>
      <w:r>
        <w:fldChar w:fldCharType="begin"/>
      </w:r>
      <w:r>
        <w:instrText xml:space="preserve"> PAGEREF _Toc493062554 \h </w:instrText>
      </w:r>
      <w:r>
        <w:fldChar w:fldCharType="separate"/>
      </w:r>
      <w:r>
        <w:t>121</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"_Toc493062555" </w:instrText>
      </w:r>
      <w:r>
        <w:fldChar w:fldCharType="separate"/>
      </w:r>
      <w:r>
        <w:rPr>
          <w:rStyle w:val="24"/>
        </w:rPr>
        <w:t>3.1</w:t>
      </w:r>
      <w:r>
        <w:rPr>
          <w:rFonts w:eastAsiaTheme="minorEastAsia" w:cstheme="minorBidi"/>
          <w:smallCaps w:val="0"/>
          <w:sz w:val="21"/>
          <w:szCs w:val="22"/>
        </w:rPr>
        <w:tab/>
      </w:r>
      <w:r>
        <w:rPr>
          <w:rStyle w:val="24"/>
          <w:rFonts w:hint="eastAsia"/>
        </w:rPr>
        <w:t>系统容量要求</w:t>
      </w:r>
      <w:r>
        <w:tab/>
      </w:r>
      <w:r>
        <w:fldChar w:fldCharType="begin"/>
      </w:r>
      <w:r>
        <w:instrText xml:space="preserve"> PAGEREF _Toc493062555 \h </w:instrText>
      </w:r>
      <w:r>
        <w:fldChar w:fldCharType="separate"/>
      </w:r>
      <w:r>
        <w:t>121</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"_Toc493062556" </w:instrText>
      </w:r>
      <w:r>
        <w:fldChar w:fldCharType="separate"/>
      </w:r>
      <w:r>
        <w:rPr>
          <w:rStyle w:val="24"/>
        </w:rPr>
        <w:t>3.2</w:t>
      </w:r>
      <w:r>
        <w:rPr>
          <w:rFonts w:eastAsiaTheme="minorEastAsia" w:cstheme="minorBidi"/>
          <w:smallCaps w:val="0"/>
          <w:sz w:val="21"/>
          <w:szCs w:val="22"/>
        </w:rPr>
        <w:tab/>
      </w:r>
      <w:r>
        <w:rPr>
          <w:rStyle w:val="24"/>
          <w:rFonts w:hint="eastAsia"/>
        </w:rPr>
        <w:t>系统响应时间要求</w:t>
      </w:r>
      <w:r>
        <w:tab/>
      </w:r>
      <w:r>
        <w:fldChar w:fldCharType="begin"/>
      </w:r>
      <w:r>
        <w:instrText xml:space="preserve"> PAGEREF _Toc493062556 \h </w:instrText>
      </w:r>
      <w:r>
        <w:fldChar w:fldCharType="separate"/>
      </w:r>
      <w:r>
        <w:t>121</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"_Toc493062557" </w:instrText>
      </w:r>
      <w:r>
        <w:fldChar w:fldCharType="separate"/>
      </w:r>
      <w:r>
        <w:rPr>
          <w:rStyle w:val="24"/>
        </w:rPr>
        <w:t>3.3</w:t>
      </w:r>
      <w:r>
        <w:rPr>
          <w:rFonts w:eastAsiaTheme="minorEastAsia" w:cstheme="minorBidi"/>
          <w:smallCaps w:val="0"/>
          <w:sz w:val="21"/>
          <w:szCs w:val="22"/>
        </w:rPr>
        <w:tab/>
      </w:r>
      <w:r>
        <w:rPr>
          <w:rStyle w:val="24"/>
          <w:rFonts w:hint="eastAsia"/>
        </w:rPr>
        <w:t>系统健壮性要求</w:t>
      </w:r>
      <w:r>
        <w:tab/>
      </w:r>
      <w:r>
        <w:fldChar w:fldCharType="begin"/>
      </w:r>
      <w:r>
        <w:instrText xml:space="preserve"> PAGEREF _Toc493062557 \h </w:instrText>
      </w:r>
      <w:r>
        <w:fldChar w:fldCharType="separate"/>
      </w:r>
      <w:r>
        <w:t>121</w:t>
      </w:r>
      <w:r>
        <w:fldChar w:fldCharType="end"/>
      </w:r>
      <w:r>
        <w:fldChar w:fldCharType="end"/>
      </w:r>
    </w:p>
    <w:p>
      <w:pPr>
        <w:pStyle w:val="18"/>
        <w:tabs>
          <w:tab w:val="left" w:pos="960"/>
          <w:tab w:val="right" w:leader="dot" w:pos="9736"/>
        </w:tabs>
        <w:ind w:firstLine="402"/>
        <w:rPr>
          <w:rFonts w:eastAsiaTheme="minorEastAsia" w:cstheme="minorBidi"/>
          <w:b w:val="0"/>
          <w:bCs w:val="0"/>
          <w:caps w:val="0"/>
          <w:sz w:val="21"/>
          <w:szCs w:val="22"/>
        </w:rPr>
      </w:pPr>
      <w:r>
        <w:fldChar w:fldCharType="begin"/>
      </w:r>
      <w:r>
        <w:instrText xml:space="preserve"> HYPERLINK \l "_Toc493062558" </w:instrText>
      </w:r>
      <w:r>
        <w:fldChar w:fldCharType="separate"/>
      </w:r>
      <w:r>
        <w:rPr>
          <w:rStyle w:val="24"/>
        </w:rPr>
        <w:t>4</w:t>
      </w:r>
      <w:r>
        <w:rPr>
          <w:rFonts w:eastAsiaTheme="minorEastAsia" w:cstheme="minorBidi"/>
          <w:b w:val="0"/>
          <w:bCs w:val="0"/>
          <w:caps w:val="0"/>
          <w:sz w:val="21"/>
          <w:szCs w:val="22"/>
        </w:rPr>
        <w:tab/>
      </w:r>
      <w:r>
        <w:rPr>
          <w:rStyle w:val="24"/>
          <w:rFonts w:hint="eastAsia"/>
        </w:rPr>
        <w:t>用户界面需求</w:t>
      </w:r>
      <w:r>
        <w:tab/>
      </w:r>
      <w:r>
        <w:fldChar w:fldCharType="begin"/>
      </w:r>
      <w:r>
        <w:instrText xml:space="preserve"> PAGEREF _Toc493062558 \h </w:instrText>
      </w:r>
      <w:r>
        <w:fldChar w:fldCharType="separate"/>
      </w:r>
      <w:r>
        <w:t>121</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"_Toc493062559" </w:instrText>
      </w:r>
      <w:r>
        <w:fldChar w:fldCharType="separate"/>
      </w:r>
      <w:r>
        <w:rPr>
          <w:rStyle w:val="24"/>
        </w:rPr>
        <w:t>4.2</w:t>
      </w:r>
      <w:r>
        <w:rPr>
          <w:rFonts w:eastAsiaTheme="minorEastAsia" w:cstheme="minorBidi"/>
          <w:smallCaps w:val="0"/>
          <w:sz w:val="21"/>
          <w:szCs w:val="22"/>
        </w:rPr>
        <w:tab/>
      </w:r>
      <w:r>
        <w:rPr>
          <w:rStyle w:val="24"/>
          <w:rFonts w:hint="eastAsia"/>
        </w:rPr>
        <w:t>软件接口</w:t>
      </w:r>
      <w:r>
        <w:tab/>
      </w:r>
      <w:r>
        <w:fldChar w:fldCharType="begin"/>
      </w:r>
      <w:r>
        <w:instrText xml:space="preserve"> PAGEREF _Toc493062559 \h </w:instrText>
      </w:r>
      <w:r>
        <w:fldChar w:fldCharType="separate"/>
      </w:r>
      <w:r>
        <w:t>124</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"_Toc493062560" </w:instrText>
      </w:r>
      <w:r>
        <w:fldChar w:fldCharType="separate"/>
      </w:r>
      <w:r>
        <w:rPr>
          <w:rStyle w:val="24"/>
        </w:rPr>
        <w:t>4.3</w:t>
      </w:r>
      <w:r>
        <w:rPr>
          <w:rFonts w:eastAsiaTheme="minorEastAsia" w:cstheme="minorBidi"/>
          <w:smallCaps w:val="0"/>
          <w:sz w:val="21"/>
          <w:szCs w:val="22"/>
        </w:rPr>
        <w:tab/>
      </w:r>
      <w:r>
        <w:rPr>
          <w:rStyle w:val="24"/>
          <w:rFonts w:hint="eastAsia"/>
        </w:rPr>
        <w:t>通信接口</w:t>
      </w:r>
      <w:r>
        <w:tab/>
      </w:r>
      <w:r>
        <w:fldChar w:fldCharType="begin"/>
      </w:r>
      <w:r>
        <w:instrText xml:space="preserve"> PAGEREF _Toc493062560 \h </w:instrText>
      </w:r>
      <w:r>
        <w:fldChar w:fldCharType="separate"/>
      </w:r>
      <w:r>
        <w:t>125</w:t>
      </w:r>
      <w:r>
        <w:fldChar w:fldCharType="end"/>
      </w:r>
      <w:r>
        <w:fldChar w:fldCharType="end"/>
      </w:r>
    </w:p>
    <w:p>
      <w:pPr>
        <w:pStyle w:val="18"/>
        <w:tabs>
          <w:tab w:val="left" w:pos="960"/>
          <w:tab w:val="right" w:leader="dot" w:pos="9736"/>
        </w:tabs>
        <w:ind w:firstLine="402"/>
        <w:rPr>
          <w:rFonts w:eastAsiaTheme="minorEastAsia" w:cstheme="minorBidi"/>
          <w:b w:val="0"/>
          <w:bCs w:val="0"/>
          <w:caps w:val="0"/>
          <w:sz w:val="21"/>
          <w:szCs w:val="22"/>
        </w:rPr>
      </w:pPr>
      <w:r>
        <w:fldChar w:fldCharType="begin"/>
      </w:r>
      <w:r>
        <w:instrText xml:space="preserve"> HYPERLINK \l "_Toc493062561" </w:instrText>
      </w:r>
      <w:r>
        <w:fldChar w:fldCharType="separate"/>
      </w:r>
      <w:r>
        <w:rPr>
          <w:rStyle w:val="24"/>
        </w:rPr>
        <w:t>5</w:t>
      </w:r>
      <w:r>
        <w:rPr>
          <w:rFonts w:eastAsiaTheme="minorEastAsia" w:cstheme="minorBidi"/>
          <w:b w:val="0"/>
          <w:bCs w:val="0"/>
          <w:caps w:val="0"/>
          <w:sz w:val="21"/>
          <w:szCs w:val="22"/>
        </w:rPr>
        <w:tab/>
      </w:r>
      <w:r>
        <w:rPr>
          <w:rStyle w:val="24"/>
          <w:rFonts w:hint="eastAsia"/>
        </w:rPr>
        <w:t>安全性需求</w:t>
      </w:r>
      <w:r>
        <w:tab/>
      </w:r>
      <w:r>
        <w:fldChar w:fldCharType="begin"/>
      </w:r>
      <w:r>
        <w:instrText xml:space="preserve"> PAGEREF _Toc493062561 \h </w:instrText>
      </w:r>
      <w:r>
        <w:fldChar w:fldCharType="separate"/>
      </w:r>
      <w:r>
        <w:t>126</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"_Toc493062562" </w:instrText>
      </w:r>
      <w:r>
        <w:fldChar w:fldCharType="separate"/>
      </w:r>
      <w:r>
        <w:rPr>
          <w:rStyle w:val="24"/>
        </w:rPr>
        <w:t>5.1</w:t>
      </w:r>
      <w:r>
        <w:rPr>
          <w:rFonts w:eastAsiaTheme="minorEastAsia" w:cstheme="minorBidi"/>
          <w:smallCaps w:val="0"/>
          <w:sz w:val="21"/>
          <w:szCs w:val="22"/>
        </w:rPr>
        <w:tab/>
      </w:r>
      <w:r>
        <w:rPr>
          <w:rStyle w:val="24"/>
          <w:rFonts w:hint="eastAsia"/>
        </w:rPr>
        <w:t>系统安全性需求</w:t>
      </w:r>
      <w:r>
        <w:tab/>
      </w:r>
      <w:r>
        <w:fldChar w:fldCharType="begin"/>
      </w:r>
      <w:r>
        <w:instrText xml:space="preserve"> PAGEREF _Toc493062562 \h </w:instrText>
      </w:r>
      <w:r>
        <w:fldChar w:fldCharType="separate"/>
      </w:r>
      <w:r>
        <w:t>126</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"_Toc493062563" </w:instrText>
      </w:r>
      <w:r>
        <w:fldChar w:fldCharType="separate"/>
      </w:r>
      <w:r>
        <w:rPr>
          <w:rStyle w:val="24"/>
        </w:rPr>
        <w:t>5.2</w:t>
      </w:r>
      <w:r>
        <w:rPr>
          <w:rFonts w:eastAsiaTheme="minorEastAsia" w:cstheme="minorBidi"/>
          <w:smallCaps w:val="0"/>
          <w:sz w:val="21"/>
          <w:szCs w:val="22"/>
        </w:rPr>
        <w:tab/>
      </w:r>
      <w:r>
        <w:rPr>
          <w:rStyle w:val="24"/>
          <w:rFonts w:hint="eastAsia"/>
        </w:rPr>
        <w:t>数据安全性需求</w:t>
      </w:r>
      <w:r>
        <w:tab/>
      </w:r>
      <w:r>
        <w:fldChar w:fldCharType="begin"/>
      </w:r>
      <w:r>
        <w:instrText xml:space="preserve"> PAGEREF _Toc493062563 \h </w:instrText>
      </w:r>
      <w:r>
        <w:fldChar w:fldCharType="separate"/>
      </w:r>
      <w:r>
        <w:t>126</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"_Toc493062564" </w:instrText>
      </w:r>
      <w:r>
        <w:fldChar w:fldCharType="separate"/>
      </w:r>
      <w:r>
        <w:rPr>
          <w:rStyle w:val="24"/>
        </w:rPr>
        <w:t>5.3</w:t>
      </w:r>
      <w:r>
        <w:rPr>
          <w:rFonts w:eastAsiaTheme="minorEastAsia" w:cstheme="minorBidi"/>
          <w:smallCaps w:val="0"/>
          <w:sz w:val="21"/>
          <w:szCs w:val="22"/>
        </w:rPr>
        <w:tab/>
      </w:r>
      <w:r>
        <w:rPr>
          <w:rStyle w:val="24"/>
          <w:rFonts w:hint="eastAsia"/>
        </w:rPr>
        <w:t>可维护性</w:t>
      </w:r>
      <w:r>
        <w:tab/>
      </w:r>
      <w:r>
        <w:fldChar w:fldCharType="begin"/>
      </w:r>
      <w:r>
        <w:instrText xml:space="preserve"> PAGEREF _Toc493062564 \h </w:instrText>
      </w:r>
      <w:r>
        <w:fldChar w:fldCharType="separate"/>
      </w:r>
      <w:r>
        <w:t>126</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"_Toc493062565" </w:instrText>
      </w:r>
      <w:r>
        <w:fldChar w:fldCharType="separate"/>
      </w:r>
      <w:r>
        <w:rPr>
          <w:rStyle w:val="24"/>
        </w:rPr>
        <w:t>5.4</w:t>
      </w:r>
      <w:r>
        <w:rPr>
          <w:rFonts w:eastAsiaTheme="minorEastAsia" w:cstheme="minorBidi"/>
          <w:smallCaps w:val="0"/>
          <w:sz w:val="21"/>
          <w:szCs w:val="22"/>
        </w:rPr>
        <w:tab/>
      </w:r>
      <w:r>
        <w:rPr>
          <w:rStyle w:val="24"/>
          <w:rFonts w:hint="eastAsia"/>
        </w:rPr>
        <w:t>可移植性</w:t>
      </w:r>
      <w:r>
        <w:tab/>
      </w:r>
      <w:r>
        <w:fldChar w:fldCharType="begin"/>
      </w:r>
      <w:r>
        <w:instrText xml:space="preserve"> PAGEREF _Toc493062565 \h </w:instrText>
      </w:r>
      <w:r>
        <w:fldChar w:fldCharType="separate"/>
      </w:r>
      <w:r>
        <w:t>126</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"_Toc493062566" </w:instrText>
      </w:r>
      <w:r>
        <w:fldChar w:fldCharType="separate"/>
      </w:r>
      <w:r>
        <w:rPr>
          <w:rStyle w:val="24"/>
        </w:rPr>
        <w:t>5.5</w:t>
      </w:r>
      <w:r>
        <w:rPr>
          <w:rFonts w:eastAsiaTheme="minorEastAsia" w:cstheme="minorBidi"/>
          <w:smallCaps w:val="0"/>
          <w:sz w:val="21"/>
          <w:szCs w:val="22"/>
        </w:rPr>
        <w:tab/>
      </w:r>
      <w:r>
        <w:rPr>
          <w:rStyle w:val="24"/>
          <w:rFonts w:hint="eastAsia"/>
        </w:rPr>
        <w:t>可扩展性</w:t>
      </w:r>
      <w:r>
        <w:tab/>
      </w:r>
      <w:r>
        <w:fldChar w:fldCharType="begin"/>
      </w:r>
      <w:r>
        <w:instrText xml:space="preserve"> PAGEREF _Toc493062566 \h </w:instrText>
      </w:r>
      <w:r>
        <w:fldChar w:fldCharType="separate"/>
      </w:r>
      <w:r>
        <w:t>127</w:t>
      </w:r>
      <w:r>
        <w:fldChar w:fldCharType="end"/>
      </w:r>
      <w:r>
        <w:fldChar w:fldCharType="end"/>
      </w:r>
    </w:p>
    <w:p>
      <w:pPr>
        <w:pStyle w:val="18"/>
        <w:tabs>
          <w:tab w:val="left" w:pos="960"/>
          <w:tab w:val="right" w:leader="dot" w:pos="9736"/>
        </w:tabs>
        <w:ind w:firstLine="402"/>
        <w:rPr>
          <w:rFonts w:eastAsiaTheme="minorEastAsia" w:cstheme="minorBidi"/>
          <w:b w:val="0"/>
          <w:bCs w:val="0"/>
          <w:caps w:val="0"/>
          <w:sz w:val="21"/>
          <w:szCs w:val="22"/>
        </w:rPr>
      </w:pPr>
      <w:r>
        <w:fldChar w:fldCharType="begin"/>
      </w:r>
      <w:r>
        <w:instrText xml:space="preserve"> HYPERLINK \l "_Toc493062567" </w:instrText>
      </w:r>
      <w:r>
        <w:fldChar w:fldCharType="separate"/>
      </w:r>
      <w:r>
        <w:rPr>
          <w:rStyle w:val="24"/>
        </w:rPr>
        <w:t>6</w:t>
      </w:r>
      <w:r>
        <w:rPr>
          <w:rFonts w:eastAsiaTheme="minorEastAsia" w:cstheme="minorBidi"/>
          <w:b w:val="0"/>
          <w:bCs w:val="0"/>
          <w:caps w:val="0"/>
          <w:sz w:val="21"/>
          <w:szCs w:val="22"/>
        </w:rPr>
        <w:tab/>
      </w:r>
      <w:r>
        <w:rPr>
          <w:rStyle w:val="24"/>
          <w:rFonts w:hint="eastAsia"/>
        </w:rPr>
        <w:t>数据库</w:t>
      </w:r>
      <w:r>
        <w:tab/>
      </w:r>
      <w:r>
        <w:fldChar w:fldCharType="begin"/>
      </w:r>
      <w:r>
        <w:instrText xml:space="preserve"> PAGEREF _Toc493062567 \h </w:instrText>
      </w:r>
      <w:r>
        <w:fldChar w:fldCharType="separate"/>
      </w:r>
      <w:r>
        <w:t>128</w:t>
      </w:r>
      <w:r>
        <w:fldChar w:fldCharType="end"/>
      </w:r>
      <w:r>
        <w:fldChar w:fldCharType="end"/>
      </w:r>
    </w:p>
    <w:p>
      <w:pPr>
        <w:pStyle w:val="21"/>
        <w:tabs>
          <w:tab w:val="left" w:pos="1200"/>
          <w:tab w:val="right" w:leader="dot" w:pos="9736"/>
        </w:tabs>
        <w:ind w:firstLine="400"/>
        <w:rPr>
          <w:rFonts w:eastAsiaTheme="minorEastAsia" w:cstheme="minorBidi"/>
          <w:smallCaps w:val="0"/>
          <w:sz w:val="21"/>
          <w:szCs w:val="22"/>
        </w:rPr>
      </w:pPr>
      <w:r>
        <w:fldChar w:fldCharType="begin"/>
      </w:r>
      <w:r>
        <w:instrText xml:space="preserve"> HYPERLINK \l "_Toc493062568" </w:instrText>
      </w:r>
      <w:r>
        <w:fldChar w:fldCharType="separate"/>
      </w:r>
      <w:r>
        <w:rPr>
          <w:rStyle w:val="24"/>
        </w:rPr>
        <w:t>6.1</w:t>
      </w:r>
      <w:r>
        <w:rPr>
          <w:rFonts w:eastAsiaTheme="minorEastAsia" w:cstheme="minorBidi"/>
          <w:smallCaps w:val="0"/>
          <w:sz w:val="21"/>
          <w:szCs w:val="22"/>
        </w:rPr>
        <w:tab/>
      </w:r>
      <w:r>
        <w:rPr>
          <w:rStyle w:val="24"/>
          <w:rFonts w:hint="eastAsia"/>
        </w:rPr>
        <w:t>故障处理</w:t>
      </w:r>
      <w:r>
        <w:tab/>
      </w:r>
      <w:r>
        <w:fldChar w:fldCharType="begin"/>
      </w:r>
      <w:r>
        <w:instrText xml:space="preserve"> PAGEREF _Toc493062568 \h </w:instrText>
      </w:r>
      <w:r>
        <w:fldChar w:fldCharType="separate"/>
      </w:r>
      <w:r>
        <w:t>128</w:t>
      </w:r>
      <w:r>
        <w:fldChar w:fldCharType="end"/>
      </w:r>
      <w:r>
        <w:fldChar w:fldCharType="end"/>
      </w:r>
    </w:p>
    <w:p>
      <w:pPr>
        <w:spacing w:before="120" w:after="120"/>
        <w:ind w:firstLine="482"/>
        <w:rPr>
          <w:lang w:val="zh-CN" w:eastAsia="zh-CN"/>
        </w:rPr>
      </w:pPr>
      <w:r>
        <w:rPr>
          <w:rFonts w:ascii="黑体" w:hAnsi="黑体" w:eastAsia="黑体" w:cstheme="minorHAnsi"/>
          <w:b/>
          <w:bCs/>
          <w:caps/>
          <w:lang w:val="zh-CN" w:eastAsia="zh-CN"/>
        </w:rPr>
        <w:fldChar w:fldCharType="end"/>
      </w:r>
    </w:p>
    <w:p>
      <w:pPr>
        <w:pStyle w:val="2"/>
      </w:pPr>
      <w:r>
        <w:br w:type="page"/>
      </w:r>
      <w:bookmarkEnd w:id="0"/>
      <w:bookmarkStart w:id="1" w:name="_Toc493062529"/>
      <w:r>
        <w:rPr>
          <w:rFonts w:hint="eastAsia"/>
        </w:rPr>
        <w:t>概述</w:t>
      </w:r>
      <w:bookmarkEnd w:id="1"/>
    </w:p>
    <w:p>
      <w:pPr>
        <w:pStyle w:val="4"/>
      </w:pPr>
      <w:bookmarkStart w:id="2" w:name="_Toc493062530"/>
      <w:r>
        <w:rPr>
          <w:rFonts w:hint="eastAsia"/>
        </w:rPr>
        <w:t>总体</w:t>
      </w:r>
      <w:r>
        <w:t>要求</w:t>
      </w:r>
      <w:bookmarkEnd w:id="2"/>
    </w:p>
    <w:p>
      <w:pPr>
        <w:pStyle w:val="3"/>
        <w:numPr>
          <w:ilvl w:val="0"/>
          <w:numId w:val="3"/>
        </w:numPr>
        <w:spacing w:before="120" w:after="120"/>
        <w:ind w:firstLineChars="0"/>
      </w:pPr>
      <w:r>
        <w:rPr>
          <w:rFonts w:hint="eastAsia"/>
        </w:rPr>
        <w:t>需求规格说明书必须完整、准确描述业务需求及其环境要求；</w:t>
      </w:r>
    </w:p>
    <w:p>
      <w:pPr>
        <w:pStyle w:val="3"/>
        <w:numPr>
          <w:ilvl w:val="0"/>
          <w:numId w:val="3"/>
        </w:numPr>
        <w:spacing w:before="120" w:after="120"/>
        <w:ind w:firstLineChars="0"/>
      </w:pPr>
      <w:r>
        <w:rPr>
          <w:rFonts w:hint="eastAsia"/>
        </w:rPr>
        <w:t>需求规格说明书作为一种契约，界定了系统的范围及内容；</w:t>
      </w:r>
    </w:p>
    <w:p>
      <w:pPr>
        <w:pStyle w:val="3"/>
        <w:numPr>
          <w:ilvl w:val="0"/>
          <w:numId w:val="3"/>
        </w:numPr>
        <w:spacing w:before="120" w:after="120"/>
        <w:ind w:firstLineChars="0"/>
      </w:pPr>
      <w:r>
        <w:rPr>
          <w:rFonts w:hint="eastAsia"/>
        </w:rPr>
        <w:t>通过该说明书，即使没有软件系统，按其内容而不需其它材料的情况下，手工处理也可实现；</w:t>
      </w:r>
    </w:p>
    <w:p>
      <w:pPr>
        <w:pStyle w:val="3"/>
        <w:numPr>
          <w:ilvl w:val="0"/>
          <w:numId w:val="3"/>
        </w:numPr>
        <w:spacing w:before="120" w:after="120"/>
        <w:ind w:firstLineChars="0"/>
      </w:pPr>
      <w:r>
        <w:rPr>
          <w:rFonts w:hint="eastAsia"/>
        </w:rPr>
        <w:t>通过培训讲解，软件开发人员、系统测试人员可以依此设计或测试系统，而不需要再去了解业务；</w:t>
      </w:r>
    </w:p>
    <w:p>
      <w:pPr>
        <w:pStyle w:val="3"/>
        <w:numPr>
          <w:ilvl w:val="0"/>
          <w:numId w:val="3"/>
        </w:numPr>
        <w:spacing w:before="120" w:after="120"/>
        <w:ind w:firstLineChars="0"/>
      </w:pPr>
      <w:r>
        <w:rPr>
          <w:rFonts w:hint="eastAsia"/>
        </w:rPr>
        <w:t>子系统、功能模块和功能项的划分及其相互关系必须清晰、合理；</w:t>
      </w:r>
    </w:p>
    <w:p>
      <w:pPr>
        <w:pStyle w:val="3"/>
        <w:numPr>
          <w:ilvl w:val="0"/>
          <w:numId w:val="3"/>
        </w:numPr>
        <w:spacing w:before="120" w:after="120"/>
        <w:ind w:firstLineChars="0"/>
      </w:pPr>
      <w:r>
        <w:rPr>
          <w:rFonts w:hint="eastAsia"/>
        </w:rPr>
        <w:t>对于功能项，特别是关键业务功能项的流程、输入输出必须清楚、完备；</w:t>
      </w:r>
    </w:p>
    <w:p>
      <w:pPr>
        <w:pStyle w:val="3"/>
        <w:numPr>
          <w:ilvl w:val="0"/>
          <w:numId w:val="3"/>
        </w:numPr>
        <w:spacing w:before="120" w:after="120"/>
        <w:ind w:firstLineChars="0"/>
      </w:pPr>
      <w:r>
        <w:rPr>
          <w:rFonts w:hint="eastAsia"/>
        </w:rPr>
        <w:t>对于关键数据元素的描述必须完备、准确。</w:t>
      </w:r>
    </w:p>
    <w:p>
      <w:pPr>
        <w:pStyle w:val="4"/>
      </w:pPr>
      <w:bookmarkStart w:id="3" w:name="_Toc493062531"/>
      <w:r>
        <w:rPr>
          <w:rFonts w:hint="eastAsia"/>
        </w:rPr>
        <w:t>文档</w:t>
      </w:r>
      <w:r>
        <w:t>编写约定</w:t>
      </w:r>
      <w:bookmarkEnd w:id="3"/>
    </w:p>
    <w:p>
      <w:pPr>
        <w:pStyle w:val="3"/>
        <w:numPr>
          <w:ilvl w:val="0"/>
          <w:numId w:val="4"/>
        </w:numPr>
        <w:spacing w:before="120" w:after="120"/>
        <w:ind w:firstLineChars="0"/>
        <w:rPr>
          <w:rFonts w:asciiTheme="minorEastAsia" w:hAnsiTheme="minorEastAsia" w:eastAsiaTheme="minorEastAsia"/>
        </w:rPr>
      </w:pPr>
      <w:r>
        <w:rPr>
          <w:rFonts w:hint="eastAsia" w:asciiTheme="minorEastAsia" w:hAnsiTheme="minorEastAsia" w:eastAsiaTheme="minorEastAsia"/>
        </w:rPr>
        <w:t>句子简短完整，具有正确的语法、拼写和标点；</w:t>
      </w:r>
    </w:p>
    <w:p>
      <w:pPr>
        <w:pStyle w:val="3"/>
        <w:numPr>
          <w:ilvl w:val="0"/>
          <w:numId w:val="4"/>
        </w:numPr>
        <w:spacing w:before="120" w:after="120"/>
        <w:ind w:firstLineChars="0"/>
        <w:rPr>
          <w:rFonts w:asciiTheme="minorEastAsia" w:hAnsiTheme="minorEastAsia" w:eastAsiaTheme="minorEastAsia"/>
        </w:rPr>
      </w:pPr>
      <w:r>
        <w:rPr>
          <w:rFonts w:hint="eastAsia" w:asciiTheme="minorEastAsia" w:hAnsiTheme="minorEastAsia" w:eastAsiaTheme="minorEastAsia"/>
        </w:rPr>
        <w:t>使用的术语与词汇表中所定义的一致；</w:t>
      </w:r>
    </w:p>
    <w:p>
      <w:pPr>
        <w:pStyle w:val="3"/>
        <w:numPr>
          <w:ilvl w:val="0"/>
          <w:numId w:val="4"/>
        </w:numPr>
        <w:spacing w:before="120" w:after="120"/>
        <w:ind w:firstLineChars="0"/>
        <w:rPr>
          <w:rFonts w:asciiTheme="minorEastAsia" w:hAnsiTheme="minorEastAsia" w:eastAsiaTheme="minorEastAsia"/>
        </w:rPr>
      </w:pPr>
      <w:r>
        <w:rPr>
          <w:rFonts w:hint="eastAsia" w:asciiTheme="minorEastAsia" w:hAnsiTheme="minorEastAsia" w:eastAsiaTheme="minorEastAsia"/>
        </w:rPr>
        <w:t>需求陈述应该有一致的样式，例如“系统必须..”或者“用户必须..”，并紧跟一个行为动作和可观察的结果；</w:t>
      </w:r>
    </w:p>
    <w:p>
      <w:pPr>
        <w:pStyle w:val="3"/>
        <w:numPr>
          <w:ilvl w:val="0"/>
          <w:numId w:val="4"/>
        </w:numPr>
        <w:spacing w:before="120" w:after="120"/>
        <w:ind w:firstLineChars="0"/>
        <w:rPr>
          <w:rFonts w:asciiTheme="minorEastAsia" w:hAnsiTheme="minorEastAsia" w:eastAsiaTheme="minorEastAsia"/>
        </w:rPr>
      </w:pPr>
      <w:r>
        <w:rPr>
          <w:rFonts w:hint="eastAsia" w:asciiTheme="minorEastAsia" w:hAnsiTheme="minorEastAsia" w:eastAsiaTheme="minorEastAsia"/>
        </w:rPr>
        <w:t>避免使用模糊、主观的术语，减少不确定性，如“界面友好、操作方便”；</w:t>
      </w:r>
    </w:p>
    <w:p>
      <w:pPr>
        <w:pStyle w:val="3"/>
        <w:numPr>
          <w:ilvl w:val="0"/>
          <w:numId w:val="4"/>
        </w:numPr>
        <w:spacing w:before="120" w:after="120"/>
        <w:ind w:firstLineChars="0"/>
        <w:rPr>
          <w:rFonts w:asciiTheme="minorEastAsia" w:hAnsiTheme="minorEastAsia" w:eastAsiaTheme="minorEastAsia"/>
        </w:rPr>
      </w:pPr>
      <w:r>
        <w:rPr>
          <w:rFonts w:hint="eastAsia" w:asciiTheme="minorEastAsia" w:hAnsiTheme="minorEastAsia" w:eastAsiaTheme="minorEastAsia"/>
        </w:rPr>
        <w:t>避免使用比较性词语，如“提高”，应定量说明提高程度。</w:t>
      </w:r>
    </w:p>
    <w:p>
      <w:pPr>
        <w:pStyle w:val="4"/>
      </w:pPr>
      <w:bookmarkStart w:id="4" w:name="_Toc493062532"/>
      <w:r>
        <w:rPr>
          <w:rFonts w:hint="eastAsia"/>
        </w:rPr>
        <w:t>系统</w:t>
      </w:r>
      <w:r>
        <w:t>介绍</w:t>
      </w:r>
      <w:bookmarkEnd w:id="4"/>
    </w:p>
    <w:p>
      <w:pPr>
        <w:pStyle w:val="5"/>
      </w:pPr>
      <w:r>
        <w:rPr>
          <w:rFonts w:hint="eastAsia"/>
        </w:rPr>
        <w:t>开发背景</w:t>
      </w:r>
    </w:p>
    <w:p>
      <w:r>
        <w:rPr>
          <w:rFonts w:hint="eastAsia"/>
        </w:rPr>
        <w:t>以德勤项目管理咨询为准则</w:t>
      </w:r>
      <w:r>
        <w:t>，</w:t>
      </w:r>
      <w:r>
        <w:rPr>
          <w:rFonts w:hint="eastAsia"/>
        </w:rPr>
        <w:t>公司</w:t>
      </w:r>
      <w:r>
        <w:t>在营销</w:t>
      </w:r>
      <w:r>
        <w:rPr>
          <w:rFonts w:hint="eastAsia"/>
        </w:rPr>
        <w:t>管理、行政管理、项目管理、</w:t>
      </w:r>
      <w:r>
        <w:t>财务管理过程</w:t>
      </w:r>
      <w:r>
        <w:rPr>
          <w:rFonts w:hint="eastAsia"/>
        </w:rPr>
        <w:t>中面临的如下痛点，</w:t>
      </w:r>
      <w:r>
        <w:t>急需解决</w:t>
      </w:r>
      <w:r>
        <w:rPr>
          <w:rFonts w:hint="eastAsia"/>
        </w:rPr>
        <w:t>：</w:t>
      </w:r>
    </w:p>
    <w:p>
      <w:pPr>
        <w:pStyle w:val="3"/>
        <w:numPr>
          <w:ilvl w:val="0"/>
          <w:numId w:val="5"/>
        </w:numPr>
        <w:spacing w:before="120" w:after="120"/>
        <w:ind w:firstLineChars="0"/>
      </w:pPr>
      <w:r>
        <w:t>用户信息分散在各处</w:t>
      </w:r>
      <w:r>
        <w:rPr>
          <w:rFonts w:hint="eastAsia"/>
        </w:rPr>
        <w:t>，</w:t>
      </w:r>
      <w:r>
        <w:t>人员转接共享用户导致用户丢失</w:t>
      </w:r>
      <w:r>
        <w:rPr>
          <w:rFonts w:hint="eastAsia"/>
        </w:rPr>
        <w:t>。</w:t>
      </w:r>
    </w:p>
    <w:p>
      <w:pPr>
        <w:pStyle w:val="3"/>
        <w:numPr>
          <w:ilvl w:val="0"/>
          <w:numId w:val="5"/>
        </w:numPr>
        <w:spacing w:before="120" w:after="120"/>
        <w:ind w:firstLineChars="0"/>
      </w:pPr>
      <w:r>
        <w:rPr>
          <w:rFonts w:hint="eastAsia"/>
        </w:rPr>
        <w:t>用户</w:t>
      </w:r>
      <w:r>
        <w:t>编号管理依靠人工管控，</w:t>
      </w:r>
      <w:r>
        <w:rPr>
          <w:rFonts w:hint="eastAsia"/>
        </w:rPr>
        <w:t>依赖</w:t>
      </w:r>
      <w:r>
        <w:t>环节较多，导致编号</w:t>
      </w:r>
      <w:r>
        <w:rPr>
          <w:rFonts w:hint="eastAsia"/>
        </w:rPr>
        <w:t>错误</w:t>
      </w:r>
      <w:r>
        <w:t>、遗漏或者用户编号同步不及时</w:t>
      </w:r>
      <w:r>
        <w:rPr>
          <w:rFonts w:hint="eastAsia"/>
        </w:rPr>
        <w:t>等</w:t>
      </w:r>
      <w:r>
        <w:t>情况。</w:t>
      </w:r>
    </w:p>
    <w:p>
      <w:pPr>
        <w:pStyle w:val="3"/>
        <w:numPr>
          <w:ilvl w:val="0"/>
          <w:numId w:val="5"/>
        </w:numPr>
        <w:spacing w:before="120" w:after="120"/>
        <w:ind w:firstLineChars="0"/>
      </w:pPr>
      <w:r>
        <w:rPr>
          <w:rFonts w:hint="eastAsia"/>
        </w:rPr>
        <w:t>项目</w:t>
      </w:r>
      <w:r>
        <w:t>编号管理依靠人工管控，依赖</w:t>
      </w:r>
      <w:r>
        <w:rPr>
          <w:rFonts w:hint="eastAsia"/>
        </w:rPr>
        <w:t>环节</w:t>
      </w:r>
      <w:r>
        <w:t>较多，导致编号错误</w:t>
      </w:r>
      <w:r>
        <w:rPr>
          <w:rFonts w:hint="eastAsia"/>
        </w:rPr>
        <w:t>、重复</w:t>
      </w:r>
      <w:r>
        <w:t>、遗漏或者项目编号不统一、同步不及时等情况。</w:t>
      </w:r>
    </w:p>
    <w:p>
      <w:pPr>
        <w:pStyle w:val="3"/>
        <w:numPr>
          <w:ilvl w:val="0"/>
          <w:numId w:val="5"/>
        </w:numPr>
        <w:spacing w:before="120" w:after="120"/>
        <w:ind w:firstLineChars="0"/>
      </w:pPr>
      <w:r>
        <w:t>大部分项目提前执行情况未统一管理</w:t>
      </w:r>
      <w:r>
        <w:rPr>
          <w:rFonts w:hint="eastAsia"/>
        </w:rPr>
        <w:t>，</w:t>
      </w:r>
      <w:r>
        <w:t>财务核算不清</w:t>
      </w:r>
      <w:r>
        <w:rPr>
          <w:rFonts w:hint="eastAsia"/>
        </w:rPr>
        <w:t>。</w:t>
      </w:r>
    </w:p>
    <w:p>
      <w:pPr>
        <w:pStyle w:val="3"/>
        <w:numPr>
          <w:ilvl w:val="0"/>
          <w:numId w:val="5"/>
        </w:numPr>
        <w:spacing w:before="120" w:after="120"/>
        <w:ind w:firstLineChars="0"/>
      </w:pPr>
      <w:r>
        <w:t>合同管理过程中</w:t>
      </w:r>
      <w:r>
        <w:rPr>
          <w:rFonts w:hint="eastAsia"/>
        </w:rPr>
        <w:t>，对材料清单的采购存在无法管控的情况。</w:t>
      </w:r>
    </w:p>
    <w:p>
      <w:pPr>
        <w:pStyle w:val="3"/>
        <w:numPr>
          <w:ilvl w:val="0"/>
          <w:numId w:val="5"/>
        </w:numPr>
        <w:spacing w:before="120" w:after="120"/>
        <w:ind w:firstLineChars="0"/>
      </w:pPr>
      <w:r>
        <w:rPr>
          <w:rFonts w:hint="eastAsia"/>
        </w:rPr>
        <w:t>合同管理</w:t>
      </w:r>
      <w:r>
        <w:t>中合同关键进程及应收计划等同步不及时</w:t>
      </w:r>
      <w:r>
        <w:rPr>
          <w:rFonts w:hint="eastAsia"/>
        </w:rPr>
        <w:t>，</w:t>
      </w:r>
      <w:r>
        <w:t>没有较好的方式及时提醒</w:t>
      </w:r>
      <w:r>
        <w:rPr>
          <w:rFonts w:hint="eastAsia"/>
        </w:rPr>
        <w:t>，</w:t>
      </w:r>
      <w:r>
        <w:t>造成工作遗漏等情况</w:t>
      </w:r>
      <w:r>
        <w:rPr>
          <w:rFonts w:hint="eastAsia"/>
        </w:rPr>
        <w:t>。</w:t>
      </w:r>
    </w:p>
    <w:p>
      <w:pPr>
        <w:pStyle w:val="3"/>
        <w:numPr>
          <w:ilvl w:val="0"/>
          <w:numId w:val="5"/>
        </w:numPr>
        <w:spacing w:before="120" w:after="120"/>
        <w:ind w:firstLineChars="0"/>
      </w:pPr>
      <w:r>
        <w:t>合同及回款等统计不便</w:t>
      </w:r>
      <w:r>
        <w:rPr>
          <w:rFonts w:hint="eastAsia"/>
        </w:rPr>
        <w:t>，</w:t>
      </w:r>
      <w:r>
        <w:t>信息不同步</w:t>
      </w:r>
      <w:r>
        <w:rPr>
          <w:rFonts w:hint="eastAsia"/>
        </w:rPr>
        <w:t>。</w:t>
      </w:r>
    </w:p>
    <w:p>
      <w:pPr>
        <w:pStyle w:val="3"/>
        <w:numPr>
          <w:ilvl w:val="0"/>
          <w:numId w:val="5"/>
        </w:numPr>
        <w:spacing w:before="120" w:after="120"/>
        <w:ind w:firstLineChars="0"/>
      </w:pPr>
      <w:r>
        <w:t>发票情况统计不及时</w:t>
      </w:r>
      <w:r>
        <w:rPr>
          <w:rFonts w:hint="eastAsia"/>
        </w:rPr>
        <w:t>、</w:t>
      </w:r>
      <w:r>
        <w:t>不方便</w:t>
      </w:r>
      <w:r>
        <w:rPr>
          <w:rFonts w:hint="eastAsia"/>
        </w:rPr>
        <w:t>、</w:t>
      </w:r>
      <w:r>
        <w:t>不利于核对</w:t>
      </w:r>
      <w:r>
        <w:rPr>
          <w:rFonts w:hint="eastAsia"/>
        </w:rPr>
        <w:t>。</w:t>
      </w:r>
    </w:p>
    <w:p>
      <w:pPr>
        <w:pStyle w:val="3"/>
        <w:numPr>
          <w:ilvl w:val="0"/>
          <w:numId w:val="5"/>
        </w:numPr>
        <w:spacing w:before="120" w:after="120"/>
        <w:ind w:firstLineChars="0"/>
      </w:pPr>
      <w:r>
        <w:rPr>
          <w:rFonts w:hint="eastAsia"/>
        </w:rPr>
        <w:t>入出库记录没有电子流对应，不方便。</w:t>
      </w:r>
    </w:p>
    <w:p>
      <w:pPr>
        <w:pStyle w:val="3"/>
        <w:numPr>
          <w:ilvl w:val="0"/>
          <w:numId w:val="5"/>
        </w:numPr>
        <w:spacing w:before="120" w:after="120"/>
        <w:ind w:firstLineChars="0"/>
      </w:pPr>
      <w:r>
        <w:rPr>
          <w:rFonts w:hint="eastAsia"/>
        </w:rPr>
        <w:t>研发项目项目经理变更等情况造成项目经理交接不及时，信息不同步。</w:t>
      </w:r>
    </w:p>
    <w:p>
      <w:pPr>
        <w:pStyle w:val="3"/>
        <w:numPr>
          <w:ilvl w:val="0"/>
          <w:numId w:val="5"/>
        </w:numPr>
        <w:spacing w:before="120" w:after="120"/>
        <w:ind w:firstLineChars="0"/>
      </w:pPr>
      <w:r>
        <w:t>个人项目工时汇报没有形成闭环</w:t>
      </w:r>
      <w:r>
        <w:rPr>
          <w:rFonts w:hint="eastAsia"/>
        </w:rPr>
        <w:t>，</w:t>
      </w:r>
      <w:r>
        <w:t>导致项目工时汇报与计划差别较大不准确</w:t>
      </w:r>
      <w:r>
        <w:rPr>
          <w:rFonts w:hint="eastAsia"/>
        </w:rPr>
        <w:t>。</w:t>
      </w:r>
    </w:p>
    <w:p>
      <w:pPr>
        <w:pStyle w:val="3"/>
        <w:numPr>
          <w:ilvl w:val="0"/>
          <w:numId w:val="5"/>
        </w:numPr>
        <w:spacing w:before="120" w:after="120"/>
        <w:ind w:firstLineChars="0"/>
      </w:pPr>
      <w:r>
        <w:t>项目汇总责任人不明确</w:t>
      </w:r>
      <w:r>
        <w:rPr>
          <w:rFonts w:hint="eastAsia"/>
        </w:rPr>
        <w:t>，</w:t>
      </w:r>
      <w:r>
        <w:t>造成多个人汇总一个项目的情况</w:t>
      </w:r>
      <w:r>
        <w:rPr>
          <w:rFonts w:hint="eastAsia"/>
        </w:rPr>
        <w:t>。</w:t>
      </w:r>
    </w:p>
    <w:p>
      <w:pPr>
        <w:pStyle w:val="3"/>
        <w:numPr>
          <w:ilvl w:val="0"/>
          <w:numId w:val="5"/>
        </w:numPr>
        <w:spacing w:before="120" w:after="120"/>
        <w:ind w:firstLineChars="0"/>
      </w:pPr>
      <w:r>
        <w:t>项目编号重复</w:t>
      </w:r>
      <w:r>
        <w:rPr>
          <w:rFonts w:hint="eastAsia"/>
        </w:rPr>
        <w:t>，</w:t>
      </w:r>
      <w:r>
        <w:t>类型错误</w:t>
      </w:r>
      <w:r>
        <w:rPr>
          <w:rFonts w:hint="eastAsia"/>
        </w:rPr>
        <w:t>。</w:t>
      </w:r>
    </w:p>
    <w:p>
      <w:pPr>
        <w:pStyle w:val="3"/>
        <w:numPr>
          <w:ilvl w:val="0"/>
          <w:numId w:val="5"/>
        </w:numPr>
        <w:spacing w:before="120" w:after="120"/>
        <w:ind w:firstLineChars="0"/>
      </w:pPr>
      <w:r>
        <w:t>工时研发项目单独核算</w:t>
      </w:r>
      <w:r>
        <w:rPr>
          <w:rFonts w:hint="eastAsia"/>
        </w:rPr>
        <w:t>，</w:t>
      </w:r>
      <w:r>
        <w:t>没有与市场项目合并核算</w:t>
      </w:r>
      <w:r>
        <w:rPr>
          <w:rFonts w:hint="eastAsia"/>
        </w:rPr>
        <w:t>，</w:t>
      </w:r>
      <w:r>
        <w:t>造成成本计算的偏差</w:t>
      </w:r>
      <w:r>
        <w:rPr>
          <w:rFonts w:hint="eastAsia"/>
        </w:rPr>
        <w:t>。</w:t>
      </w:r>
    </w:p>
    <w:p>
      <w:pPr>
        <w:pStyle w:val="3"/>
        <w:numPr>
          <w:ilvl w:val="0"/>
          <w:numId w:val="5"/>
        </w:numPr>
        <w:spacing w:before="120" w:after="120"/>
        <w:ind w:firstLineChars="0"/>
      </w:pPr>
      <w:r>
        <w:t>工时统计依赖人工</w:t>
      </w:r>
      <w:r>
        <w:rPr>
          <w:rFonts w:hint="eastAsia"/>
        </w:rPr>
        <w:t>，</w:t>
      </w:r>
      <w:r>
        <w:t>效率不高</w:t>
      </w:r>
      <w:r>
        <w:rPr>
          <w:rFonts w:hint="eastAsia"/>
        </w:rPr>
        <w:t>。</w:t>
      </w:r>
    </w:p>
    <w:p>
      <w:pPr>
        <w:pStyle w:val="3"/>
        <w:numPr>
          <w:ilvl w:val="0"/>
          <w:numId w:val="5"/>
        </w:numPr>
        <w:spacing w:before="120" w:after="120"/>
        <w:ind w:firstLineChars="0"/>
      </w:pPr>
      <w:r>
        <w:rPr>
          <w:rFonts w:hint="eastAsia"/>
        </w:rPr>
        <w:t>项目过程中</w:t>
      </w:r>
      <w:r>
        <w:t>有无项目计划或者职级时薪</w:t>
      </w:r>
      <w:r>
        <w:rPr>
          <w:rFonts w:hint="eastAsia"/>
        </w:rPr>
        <w:t>数据</w:t>
      </w:r>
      <w:r>
        <w:t>缺乏的情况。</w:t>
      </w:r>
    </w:p>
    <w:p>
      <w:pPr>
        <w:pStyle w:val="3"/>
        <w:numPr>
          <w:ilvl w:val="0"/>
          <w:numId w:val="5"/>
        </w:numPr>
        <w:spacing w:before="120" w:after="120"/>
        <w:ind w:firstLineChars="0"/>
      </w:pPr>
      <w:r>
        <w:t>项目过程中没有跟踪及审批过程</w:t>
      </w:r>
      <w:r>
        <w:rPr>
          <w:rFonts w:hint="eastAsia"/>
        </w:rPr>
        <w:t>，</w:t>
      </w:r>
      <w:r>
        <w:t>缺少必要的监控</w:t>
      </w:r>
      <w:r>
        <w:rPr>
          <w:rFonts w:hint="eastAsia"/>
        </w:rPr>
        <w:t>。</w:t>
      </w:r>
    </w:p>
    <w:p>
      <w:pPr>
        <w:pStyle w:val="3"/>
        <w:numPr>
          <w:ilvl w:val="0"/>
          <w:numId w:val="5"/>
        </w:numPr>
        <w:spacing w:before="120" w:after="120"/>
        <w:ind w:firstLineChars="0"/>
      </w:pPr>
      <w:r>
        <w:t>项目过程中工时报送的不准确性直接导致了行政部门统计工时的数据偏差和后续财务部门核算项目成本的偏差</w:t>
      </w:r>
      <w:r>
        <w:rPr>
          <w:rFonts w:hint="eastAsia"/>
        </w:rPr>
        <w:t>。</w:t>
      </w:r>
    </w:p>
    <w:p>
      <w:pPr>
        <w:pStyle w:val="3"/>
        <w:numPr>
          <w:ilvl w:val="0"/>
          <w:numId w:val="5"/>
        </w:numPr>
        <w:spacing w:before="120" w:after="120"/>
        <w:ind w:firstLineChars="0"/>
      </w:pPr>
      <w:r>
        <w:rPr>
          <w:rFonts w:hint="eastAsia"/>
        </w:rPr>
        <w:t>项目用户</w:t>
      </w:r>
      <w:r>
        <w:t>反馈意见处理不及时，缺乏必要的监控，没有形成闭环</w:t>
      </w:r>
      <w:r>
        <w:rPr>
          <w:rFonts w:hint="eastAsia"/>
        </w:rPr>
        <w:t>，</w:t>
      </w:r>
      <w:r>
        <w:t>造成用户满意度下降。</w:t>
      </w:r>
    </w:p>
    <w:p>
      <w:pPr>
        <w:pStyle w:val="5"/>
      </w:pPr>
      <w:r>
        <w:rPr>
          <w:rFonts w:hint="eastAsia"/>
        </w:rPr>
        <w:t>开发目的</w:t>
      </w:r>
    </w:p>
    <w:p>
      <w:pPr>
        <w:spacing w:before="120" w:after="120"/>
      </w:pPr>
      <w:r>
        <w:rPr>
          <w:rFonts w:hint="eastAsia"/>
        </w:rPr>
        <w:t>客户</w:t>
      </w:r>
      <w:r>
        <w:t>需求发展平台项目总体包含公司内部系统及外部用户系统两个部分</w:t>
      </w:r>
      <w:r>
        <w:rPr>
          <w:rFonts w:hint="eastAsia"/>
        </w:rPr>
        <w:t>，</w:t>
      </w:r>
      <w:r>
        <w:t>其中公司内部系统实现销售管理</w:t>
      </w:r>
      <w:r>
        <w:rPr>
          <w:rFonts w:hint="eastAsia"/>
        </w:rPr>
        <w:t>、</w:t>
      </w:r>
      <w:r>
        <w:t>行政管理</w:t>
      </w:r>
      <w:r>
        <w:rPr>
          <w:rFonts w:hint="eastAsia"/>
        </w:rPr>
        <w:t>、</w:t>
      </w:r>
      <w:r>
        <w:t>财务管理</w:t>
      </w:r>
      <w:r>
        <w:rPr>
          <w:rFonts w:hint="eastAsia"/>
        </w:rPr>
        <w:t>、</w:t>
      </w:r>
      <w:r>
        <w:t>研发管理</w:t>
      </w:r>
      <w:r>
        <w:rPr>
          <w:rFonts w:hint="eastAsia"/>
        </w:rPr>
        <w:t>（解决方案、软件研发、系统工程）、公共服务等四大管理功能。</w:t>
      </w:r>
    </w:p>
    <w:p>
      <w:pPr>
        <w:spacing w:before="120" w:after="120"/>
      </w:pPr>
      <w:r>
        <w:rPr>
          <w:rFonts w:hint="eastAsia"/>
        </w:rPr>
        <w:t>外部用户系统需要和现有外部用户系统要结合起来，使用户能够进行问题、新需求反馈及投诉建议反馈，同时反馈的问题和新需求可以及时同步到研发体系，投诉和建议形成的经确认的bug列表也可以作为项目人员考核的依据。同时，通过全方位的电子流管理将售前销售费用、项目过程中人力成本、采购成本、报销费用等全部纳入财务核算范畴，为管理层提供更为准确直观的财务数据。另外，通过全流程的电子流管理还能够将用户关系、合同数据、产品方案、研发过程文档等过程数据全部管理保存起来，能够被新项目更好地复用。</w:t>
      </w:r>
    </w:p>
    <w:p>
      <w:pPr>
        <w:spacing w:before="120" w:after="120"/>
      </w:pPr>
      <w:r>
        <w:t>用户发展平台需要</w:t>
      </w:r>
      <w:r>
        <w:rPr>
          <w:rFonts w:hint="eastAsia"/>
        </w:rPr>
        <w:t>解决的主要问题如下：</w:t>
      </w:r>
    </w:p>
    <w:p>
      <w:pPr>
        <w:pStyle w:val="3"/>
        <w:numPr>
          <w:ilvl w:val="0"/>
          <w:numId w:val="6"/>
        </w:numPr>
        <w:spacing w:before="120" w:after="120"/>
        <w:ind w:firstLineChars="0"/>
      </w:pPr>
      <w:r>
        <w:t>对公司用户关系进行全面细致的管理</w:t>
      </w:r>
      <w:r>
        <w:rPr>
          <w:rFonts w:hint="eastAsia"/>
        </w:rPr>
        <w:t>，</w:t>
      </w:r>
      <w:r>
        <w:t>避免用户资料丢失的情况</w:t>
      </w:r>
      <w:r>
        <w:rPr>
          <w:rFonts w:hint="eastAsia"/>
        </w:rPr>
        <w:t>。</w:t>
      </w:r>
    </w:p>
    <w:p>
      <w:pPr>
        <w:pStyle w:val="3"/>
        <w:numPr>
          <w:ilvl w:val="0"/>
          <w:numId w:val="6"/>
        </w:numPr>
        <w:spacing w:before="120" w:after="120"/>
        <w:ind w:firstLineChars="0"/>
      </w:pPr>
      <w:r>
        <w:t>规范公司项目管理流程</w:t>
      </w:r>
      <w:r>
        <w:rPr>
          <w:rFonts w:hint="eastAsia"/>
        </w:rPr>
        <w:t>，</w:t>
      </w:r>
      <w:r>
        <w:t>从销售作为开端</w:t>
      </w:r>
      <w:r>
        <w:rPr>
          <w:rFonts w:hint="eastAsia"/>
        </w:rPr>
        <w:t>，</w:t>
      </w:r>
      <w:r>
        <w:t>对项目从销售到研发到实施到售后的流程及相关成本进行监管和把控</w:t>
      </w:r>
      <w:r>
        <w:rPr>
          <w:rFonts w:hint="eastAsia"/>
        </w:rPr>
        <w:t>。</w:t>
      </w:r>
    </w:p>
    <w:p>
      <w:pPr>
        <w:pStyle w:val="3"/>
        <w:numPr>
          <w:ilvl w:val="0"/>
          <w:numId w:val="6"/>
        </w:numPr>
        <w:spacing w:before="120" w:after="120"/>
        <w:ind w:firstLineChars="0"/>
      </w:pPr>
      <w:r>
        <w:t>合同全流程跟进</w:t>
      </w:r>
      <w:r>
        <w:rPr>
          <w:rFonts w:hint="eastAsia"/>
        </w:rPr>
        <w:t>，</w:t>
      </w:r>
      <w:r>
        <w:t>包括交付</w:t>
      </w:r>
      <w:r>
        <w:rPr>
          <w:rFonts w:hint="eastAsia"/>
        </w:rPr>
        <w:t>和回款，提高财务核算的及时性和准确性，保证信息的同步。</w:t>
      </w:r>
    </w:p>
    <w:p>
      <w:pPr>
        <w:pStyle w:val="3"/>
        <w:numPr>
          <w:ilvl w:val="0"/>
          <w:numId w:val="6"/>
        </w:numPr>
        <w:spacing w:before="120" w:after="120"/>
        <w:ind w:firstLineChars="0"/>
      </w:pPr>
      <w:r>
        <w:t>将用户反馈的投诉和建议统一管理</w:t>
      </w:r>
      <w:r>
        <w:rPr>
          <w:rFonts w:hint="eastAsia"/>
        </w:rPr>
        <w:t>，</w:t>
      </w:r>
      <w:r>
        <w:t>及时通知到相关人员</w:t>
      </w:r>
      <w:r>
        <w:rPr>
          <w:rFonts w:hint="eastAsia"/>
        </w:rPr>
        <w:t>，提高问题处理效率。</w:t>
      </w:r>
    </w:p>
    <w:p>
      <w:pPr>
        <w:pStyle w:val="3"/>
        <w:numPr>
          <w:ilvl w:val="0"/>
          <w:numId w:val="6"/>
        </w:numPr>
        <w:spacing w:before="120" w:after="120"/>
        <w:ind w:firstLineChars="0"/>
      </w:pPr>
      <w:r>
        <w:t>将用户投诉与反馈的bug和研发人员的考核有机地结合起来</w:t>
      </w:r>
      <w:r>
        <w:rPr>
          <w:rFonts w:hint="eastAsia"/>
        </w:rPr>
        <w:t>，</w:t>
      </w:r>
      <w:r>
        <w:t>形成更加行之有效的考核机制</w:t>
      </w:r>
      <w:r>
        <w:rPr>
          <w:rFonts w:hint="eastAsia"/>
        </w:rPr>
        <w:t>。</w:t>
      </w:r>
    </w:p>
    <w:p>
      <w:pPr>
        <w:pStyle w:val="3"/>
        <w:numPr>
          <w:ilvl w:val="0"/>
          <w:numId w:val="6"/>
        </w:numPr>
        <w:spacing w:before="120" w:after="120"/>
        <w:ind w:firstLineChars="0"/>
      </w:pPr>
      <w:r>
        <w:t>将工时统计流程形成闭环</w:t>
      </w:r>
      <w:r>
        <w:rPr>
          <w:rFonts w:hint="eastAsia"/>
        </w:rPr>
        <w:t>，</w:t>
      </w:r>
      <w:r>
        <w:t>形成准确的工时统计信息</w:t>
      </w:r>
      <w:r>
        <w:rPr>
          <w:rFonts w:hint="eastAsia"/>
        </w:rPr>
        <w:t>。</w:t>
      </w:r>
    </w:p>
    <w:p>
      <w:pPr>
        <w:pStyle w:val="3"/>
        <w:numPr>
          <w:ilvl w:val="0"/>
          <w:numId w:val="6"/>
        </w:numPr>
        <w:spacing w:before="120" w:after="120"/>
        <w:ind w:firstLineChars="0"/>
      </w:pPr>
      <w:r>
        <w:t>利用工时统计信息结合销售环节进行项目全流程成本核算</w:t>
      </w:r>
      <w:r>
        <w:rPr>
          <w:rFonts w:hint="eastAsia"/>
        </w:rPr>
        <w:t>。</w:t>
      </w:r>
    </w:p>
    <w:p>
      <w:pPr>
        <w:pStyle w:val="3"/>
        <w:numPr>
          <w:ilvl w:val="0"/>
          <w:numId w:val="6"/>
        </w:numPr>
        <w:spacing w:before="120" w:after="120"/>
        <w:ind w:firstLineChars="0"/>
      </w:pPr>
      <w:r>
        <w:t>公司现有</w:t>
      </w:r>
      <w:r>
        <w:rPr>
          <w:rFonts w:hint="eastAsia"/>
        </w:rPr>
        <w:t>任务委托、请假、报销、出差等申请及审批仍然采取纸质流程，过程数据不易保存及统计，效率有待提高，流程有待简化。</w:t>
      </w:r>
    </w:p>
    <w:p>
      <w:pPr>
        <w:pStyle w:val="3"/>
        <w:numPr>
          <w:ilvl w:val="0"/>
          <w:numId w:val="6"/>
        </w:numPr>
        <w:spacing w:before="120" w:after="120"/>
        <w:ind w:firstLineChars="0"/>
      </w:pPr>
      <w:r>
        <w:t>项目采购等费用没有与项目编号挂钩</w:t>
      </w:r>
      <w:r>
        <w:rPr>
          <w:rFonts w:hint="eastAsia"/>
        </w:rPr>
        <w:t>，</w:t>
      </w:r>
      <w:r>
        <w:t>造成费用成本无法控制的情况</w:t>
      </w:r>
      <w:r>
        <w:rPr>
          <w:rFonts w:hint="eastAsia"/>
        </w:rPr>
        <w:t>。</w:t>
      </w:r>
    </w:p>
    <w:p>
      <w:pPr>
        <w:pStyle w:val="3"/>
        <w:numPr>
          <w:ilvl w:val="0"/>
          <w:numId w:val="6"/>
        </w:numPr>
        <w:spacing w:before="120" w:after="120"/>
        <w:ind w:firstLineChars="0"/>
      </w:pPr>
      <w:r>
        <w:t>无合同提前执行项目相关数据混乱</w:t>
      </w:r>
      <w:r>
        <w:rPr>
          <w:rFonts w:hint="eastAsia"/>
        </w:rPr>
        <w:t>，</w:t>
      </w:r>
      <w:r>
        <w:t>造成成本核算不准确等问题</w:t>
      </w:r>
      <w:r>
        <w:rPr>
          <w:rFonts w:hint="eastAsia"/>
        </w:rPr>
        <w:t>。</w:t>
      </w:r>
    </w:p>
    <w:p>
      <w:pPr>
        <w:pStyle w:val="4"/>
      </w:pPr>
      <w:bookmarkStart w:id="5" w:name="_Toc493062533"/>
      <w:r>
        <w:rPr>
          <w:rFonts w:hint="eastAsia"/>
        </w:rPr>
        <w:t>系统</w:t>
      </w:r>
      <w:r>
        <w:t>用户</w:t>
      </w:r>
      <w:bookmarkEnd w:id="5"/>
    </w:p>
    <w:tbl>
      <w:tblPr>
        <w:tblStyle w:val="25"/>
        <w:tblW w:w="9781" w:type="dxa"/>
        <w:tblInd w:w="-5" w:type="dxa"/>
        <w:tblLayout w:type="fixed"/>
        <w:tblCellMar>
          <w:top w:w="15" w:type="dxa"/>
          <w:left w:w="108" w:type="dxa"/>
          <w:bottom w:w="15" w:type="dxa"/>
          <w:right w:w="108" w:type="dxa"/>
        </w:tblCellMar>
      </w:tblPr>
      <w:tblGrid>
        <w:gridCol w:w="1320"/>
        <w:gridCol w:w="4350"/>
        <w:gridCol w:w="1843"/>
        <w:gridCol w:w="1418"/>
        <w:gridCol w:w="850"/>
      </w:tblGrid>
      <w:tr>
        <w:tblPrEx>
          <w:tblLayout w:type="fixed"/>
        </w:tblPrEx>
        <w:trPr>
          <w:trHeight w:val="480" w:hRule="atLeast"/>
        </w:trPr>
        <w:tc>
          <w:tcPr>
            <w:tcW w:w="1320"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rPr>
            </w:pPr>
            <w:r>
              <w:rPr>
                <w:rFonts w:hint="eastAsia" w:ascii="宋体" w:hAnsi="宋体" w:cs="宋体"/>
                <w:b/>
                <w:bCs/>
                <w:color w:val="000000"/>
                <w:kern w:val="0"/>
              </w:rPr>
              <w:t>用户类别</w:t>
            </w:r>
          </w:p>
        </w:tc>
        <w:tc>
          <w:tcPr>
            <w:tcW w:w="4350"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rPr>
            </w:pPr>
            <w:r>
              <w:rPr>
                <w:rFonts w:hint="eastAsia" w:ascii="宋体" w:hAnsi="宋体" w:cs="宋体"/>
                <w:b/>
                <w:bCs/>
                <w:color w:val="000000"/>
                <w:kern w:val="0"/>
              </w:rPr>
              <w:t>工作任务</w:t>
            </w:r>
          </w:p>
        </w:tc>
        <w:tc>
          <w:tcPr>
            <w:tcW w:w="1843"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rPr>
            </w:pPr>
            <w:r>
              <w:rPr>
                <w:rFonts w:hint="eastAsia" w:ascii="宋体" w:hAnsi="宋体" w:cs="宋体"/>
                <w:b/>
                <w:bCs/>
                <w:color w:val="000000"/>
                <w:kern w:val="0"/>
              </w:rPr>
              <w:t>相关经验</w:t>
            </w:r>
          </w:p>
        </w:tc>
        <w:tc>
          <w:tcPr>
            <w:tcW w:w="1418"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rPr>
            </w:pPr>
            <w:r>
              <w:rPr>
                <w:rFonts w:hint="eastAsia" w:ascii="宋体" w:hAnsi="宋体" w:cs="宋体"/>
                <w:b/>
                <w:bCs/>
                <w:color w:val="000000"/>
                <w:kern w:val="0"/>
              </w:rPr>
              <w:t>优先级</w:t>
            </w:r>
          </w:p>
        </w:tc>
        <w:tc>
          <w:tcPr>
            <w:tcW w:w="850"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rPr>
            </w:pPr>
            <w:r>
              <w:rPr>
                <w:rFonts w:hint="eastAsia" w:ascii="宋体" w:hAnsi="宋体" w:cs="宋体"/>
                <w:b/>
                <w:bCs/>
                <w:color w:val="000000"/>
                <w:kern w:val="0"/>
              </w:rPr>
              <w:t>备注</w:t>
            </w:r>
          </w:p>
        </w:tc>
      </w:tr>
      <w:tr>
        <w:tblPrEx>
          <w:tblLayout w:type="fixed"/>
          <w:tblCellMar>
            <w:top w:w="15" w:type="dxa"/>
            <w:left w:w="108" w:type="dxa"/>
            <w:bottom w:w="15" w:type="dxa"/>
            <w:right w:w="108" w:type="dxa"/>
          </w:tblCellMar>
        </w:tblPrEx>
        <w:trPr>
          <w:trHeight w:val="705" w:hRule="atLeast"/>
        </w:trPr>
        <w:tc>
          <w:tcPr>
            <w:tcW w:w="132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系统管理员</w:t>
            </w:r>
          </w:p>
        </w:tc>
        <w:tc>
          <w:tcPr>
            <w:tcW w:w="43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宋体"/>
                <w:color w:val="000000"/>
                <w:kern w:val="0"/>
                <w:sz w:val="22"/>
                <w:szCs w:val="22"/>
              </w:rPr>
            </w:pPr>
            <w:r>
              <w:rPr>
                <w:rFonts w:hint="eastAsia" w:ascii="宋体" w:hAnsi="宋体" w:cs="宋体"/>
                <w:color w:val="000000"/>
                <w:kern w:val="0"/>
                <w:sz w:val="22"/>
                <w:szCs w:val="22"/>
              </w:rPr>
              <w:t>对系统进行维护管理，包括对系统文件、用户权限、系统访问日志、信息发布等进行管理</w:t>
            </w:r>
          </w:p>
        </w:tc>
        <w:tc>
          <w:tcPr>
            <w:tcW w:w="184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计算机水平较高，业务经验较少。</w:t>
            </w:r>
          </w:p>
        </w:tc>
        <w:tc>
          <w:tcPr>
            <w:tcW w:w="14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关键用户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无</w:t>
            </w:r>
          </w:p>
        </w:tc>
      </w:tr>
      <w:tr>
        <w:tblPrEx>
          <w:tblLayout w:type="fixed"/>
          <w:tblCellMar>
            <w:top w:w="15" w:type="dxa"/>
            <w:left w:w="108" w:type="dxa"/>
            <w:bottom w:w="15" w:type="dxa"/>
            <w:right w:w="108" w:type="dxa"/>
          </w:tblCellMar>
        </w:tblPrEx>
        <w:trPr>
          <w:trHeight w:val="705" w:hRule="atLeast"/>
        </w:trPr>
        <w:tc>
          <w:tcPr>
            <w:tcW w:w="132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市场营销中心</w:t>
            </w:r>
          </w:p>
        </w:tc>
        <w:tc>
          <w:tcPr>
            <w:tcW w:w="43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宋体"/>
                <w:color w:val="000000"/>
                <w:kern w:val="0"/>
                <w:sz w:val="22"/>
                <w:szCs w:val="22"/>
              </w:rPr>
            </w:pPr>
            <w:r>
              <w:rPr>
                <w:rFonts w:hint="eastAsia" w:ascii="宋体" w:hAnsi="宋体" w:cs="宋体"/>
                <w:color w:val="000000"/>
                <w:kern w:val="0"/>
                <w:sz w:val="22"/>
                <w:szCs w:val="22"/>
              </w:rPr>
              <w:t>对系统进行客户管理，包括对客户资料、合同信息等进行管理</w:t>
            </w:r>
          </w:p>
        </w:tc>
        <w:tc>
          <w:tcPr>
            <w:tcW w:w="184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计算机水平一般，业务管理经验丰富。</w:t>
            </w:r>
          </w:p>
        </w:tc>
        <w:tc>
          <w:tcPr>
            <w:tcW w:w="14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关键用户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无</w:t>
            </w:r>
          </w:p>
        </w:tc>
      </w:tr>
      <w:tr>
        <w:tblPrEx>
          <w:tblLayout w:type="fixed"/>
          <w:tblCellMar>
            <w:top w:w="15" w:type="dxa"/>
            <w:left w:w="108" w:type="dxa"/>
            <w:bottom w:w="15" w:type="dxa"/>
            <w:right w:w="108" w:type="dxa"/>
          </w:tblCellMar>
        </w:tblPrEx>
        <w:trPr>
          <w:trHeight w:val="705" w:hRule="atLeast"/>
        </w:trPr>
        <w:tc>
          <w:tcPr>
            <w:tcW w:w="132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软件研发中心</w:t>
            </w:r>
          </w:p>
        </w:tc>
        <w:tc>
          <w:tcPr>
            <w:tcW w:w="43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宋体"/>
                <w:color w:val="000000"/>
                <w:kern w:val="0"/>
                <w:sz w:val="22"/>
                <w:szCs w:val="22"/>
              </w:rPr>
            </w:pPr>
            <w:r>
              <w:rPr>
                <w:rFonts w:hint="eastAsia" w:ascii="宋体" w:hAnsi="宋体" w:cs="宋体"/>
                <w:color w:val="000000"/>
                <w:kern w:val="0"/>
                <w:sz w:val="22"/>
                <w:szCs w:val="22"/>
              </w:rPr>
              <w:t>对系统中所产生的项目工时以及对出差过程中所产生的差旅费用进行管理</w:t>
            </w:r>
          </w:p>
        </w:tc>
        <w:tc>
          <w:tcPr>
            <w:tcW w:w="184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计算机水平较高，业务经验丰富。</w:t>
            </w:r>
          </w:p>
        </w:tc>
        <w:tc>
          <w:tcPr>
            <w:tcW w:w="14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次关键用户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无</w:t>
            </w:r>
          </w:p>
        </w:tc>
      </w:tr>
      <w:tr>
        <w:tblPrEx>
          <w:tblLayout w:type="fixed"/>
          <w:tblCellMar>
            <w:top w:w="15" w:type="dxa"/>
            <w:left w:w="108" w:type="dxa"/>
            <w:bottom w:w="15" w:type="dxa"/>
            <w:right w:w="108" w:type="dxa"/>
          </w:tblCellMar>
        </w:tblPrEx>
        <w:trPr>
          <w:trHeight w:val="705" w:hRule="atLeast"/>
        </w:trPr>
        <w:tc>
          <w:tcPr>
            <w:tcW w:w="132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系统工程中心</w:t>
            </w:r>
          </w:p>
        </w:tc>
        <w:tc>
          <w:tcPr>
            <w:tcW w:w="43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宋体"/>
                <w:color w:val="000000"/>
                <w:kern w:val="0"/>
                <w:sz w:val="22"/>
                <w:szCs w:val="22"/>
              </w:rPr>
            </w:pPr>
            <w:r>
              <w:rPr>
                <w:rFonts w:hint="eastAsia" w:ascii="宋体" w:hAnsi="宋体" w:cs="宋体"/>
                <w:color w:val="000000"/>
                <w:kern w:val="0"/>
                <w:sz w:val="22"/>
                <w:szCs w:val="22"/>
              </w:rPr>
              <w:t>对系统中所产生的项目工时以及对出差过程中所产生的差旅费用进行管理</w:t>
            </w:r>
          </w:p>
        </w:tc>
        <w:tc>
          <w:tcPr>
            <w:tcW w:w="184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计算机水平一般，业务管理经验丰富。</w:t>
            </w:r>
          </w:p>
        </w:tc>
        <w:tc>
          <w:tcPr>
            <w:tcW w:w="14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次关键用户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无</w:t>
            </w:r>
          </w:p>
        </w:tc>
      </w:tr>
      <w:tr>
        <w:tblPrEx>
          <w:tblLayout w:type="fixed"/>
          <w:tblCellMar>
            <w:top w:w="15" w:type="dxa"/>
            <w:left w:w="108" w:type="dxa"/>
            <w:bottom w:w="15" w:type="dxa"/>
            <w:right w:w="108" w:type="dxa"/>
          </w:tblCellMar>
        </w:tblPrEx>
        <w:trPr>
          <w:trHeight w:val="705" w:hRule="atLeast"/>
        </w:trPr>
        <w:tc>
          <w:tcPr>
            <w:tcW w:w="132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行政服务中心</w:t>
            </w:r>
          </w:p>
        </w:tc>
        <w:tc>
          <w:tcPr>
            <w:tcW w:w="43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宋体"/>
                <w:color w:val="000000"/>
                <w:kern w:val="0"/>
                <w:sz w:val="22"/>
                <w:szCs w:val="22"/>
              </w:rPr>
            </w:pPr>
            <w:r>
              <w:rPr>
                <w:rFonts w:hint="eastAsia" w:ascii="宋体" w:hAnsi="宋体" w:cs="宋体"/>
                <w:color w:val="000000"/>
                <w:kern w:val="0"/>
                <w:sz w:val="22"/>
                <w:szCs w:val="22"/>
              </w:rPr>
              <w:t>对系统中由销售及项目实施人员的出差订票、费用明细以及行程单进行管理</w:t>
            </w:r>
          </w:p>
        </w:tc>
        <w:tc>
          <w:tcPr>
            <w:tcW w:w="184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计算机水平一般，业务管理经验丰富。</w:t>
            </w:r>
          </w:p>
        </w:tc>
        <w:tc>
          <w:tcPr>
            <w:tcW w:w="14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次关键用户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无</w:t>
            </w:r>
          </w:p>
        </w:tc>
      </w:tr>
      <w:tr>
        <w:tblPrEx>
          <w:tblLayout w:type="fixed"/>
          <w:tblCellMar>
            <w:top w:w="15" w:type="dxa"/>
            <w:left w:w="108" w:type="dxa"/>
            <w:bottom w:w="15" w:type="dxa"/>
            <w:right w:w="108" w:type="dxa"/>
          </w:tblCellMar>
        </w:tblPrEx>
        <w:trPr>
          <w:trHeight w:val="705" w:hRule="atLeast"/>
        </w:trPr>
        <w:tc>
          <w:tcPr>
            <w:tcW w:w="132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财务核算中心</w:t>
            </w:r>
          </w:p>
        </w:tc>
        <w:tc>
          <w:tcPr>
            <w:tcW w:w="43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宋体"/>
                <w:color w:val="000000"/>
                <w:kern w:val="0"/>
                <w:sz w:val="22"/>
                <w:szCs w:val="22"/>
              </w:rPr>
            </w:pPr>
            <w:r>
              <w:rPr>
                <w:rFonts w:hint="eastAsia" w:ascii="宋体" w:hAnsi="宋体" w:cs="宋体"/>
                <w:color w:val="000000"/>
                <w:kern w:val="0"/>
                <w:sz w:val="22"/>
                <w:szCs w:val="22"/>
              </w:rPr>
              <w:t>通过系统汇总项目成本的各要素，财务通过要素汇总在过程中对成本进行控制核算管理</w:t>
            </w:r>
          </w:p>
        </w:tc>
        <w:tc>
          <w:tcPr>
            <w:tcW w:w="184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计算机水平一般，业务管理经验丰富。</w:t>
            </w:r>
          </w:p>
        </w:tc>
        <w:tc>
          <w:tcPr>
            <w:tcW w:w="14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关键用户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无</w:t>
            </w:r>
          </w:p>
        </w:tc>
      </w:tr>
      <w:tr>
        <w:tblPrEx>
          <w:tblLayout w:type="fixed"/>
          <w:tblCellMar>
            <w:top w:w="15" w:type="dxa"/>
            <w:left w:w="108" w:type="dxa"/>
            <w:bottom w:w="15" w:type="dxa"/>
            <w:right w:w="108" w:type="dxa"/>
          </w:tblCellMar>
        </w:tblPrEx>
        <w:trPr>
          <w:trHeight w:val="705" w:hRule="atLeast"/>
        </w:trPr>
        <w:tc>
          <w:tcPr>
            <w:tcW w:w="132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项目办</w:t>
            </w:r>
          </w:p>
        </w:tc>
        <w:tc>
          <w:tcPr>
            <w:tcW w:w="43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宋体"/>
                <w:color w:val="000000"/>
                <w:kern w:val="0"/>
                <w:sz w:val="22"/>
                <w:szCs w:val="22"/>
              </w:rPr>
            </w:pPr>
            <w:r>
              <w:rPr>
                <w:rFonts w:hint="eastAsia" w:ascii="宋体" w:hAnsi="宋体" w:cs="宋体"/>
                <w:color w:val="000000"/>
                <w:kern w:val="0"/>
                <w:sz w:val="22"/>
                <w:szCs w:val="22"/>
              </w:rPr>
              <w:t>对系统中所出现的大合同额项目进行预期风险评估审核管理；</w:t>
            </w:r>
          </w:p>
        </w:tc>
        <w:tc>
          <w:tcPr>
            <w:tcW w:w="184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计算机水平一般，业务管理经验丰富。</w:t>
            </w:r>
          </w:p>
        </w:tc>
        <w:tc>
          <w:tcPr>
            <w:tcW w:w="14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关键用户</w:t>
            </w:r>
          </w:p>
        </w:tc>
        <w:tc>
          <w:tcPr>
            <w:tcW w:w="85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无</w:t>
            </w:r>
          </w:p>
        </w:tc>
      </w:tr>
    </w:tbl>
    <w:p>
      <w:pPr>
        <w:pStyle w:val="4"/>
      </w:pPr>
      <w:bookmarkStart w:id="6" w:name="_Toc493062534"/>
      <w:r>
        <w:rPr>
          <w:rFonts w:hint="eastAsia"/>
        </w:rPr>
        <w:t>系统主要</w:t>
      </w:r>
      <w:r>
        <w:t>任务描述</w:t>
      </w:r>
      <w:bookmarkEnd w:id="6"/>
    </w:p>
    <w:p>
      <w:pPr>
        <w:spacing w:before="120" w:after="120"/>
      </w:pPr>
      <w:r>
        <w:t>客户需求发展平台项目总体包含公司内部系统及外部用户系统两个部分</w:t>
      </w:r>
      <w:r>
        <w:rPr>
          <w:rFonts w:hint="eastAsia"/>
        </w:rPr>
        <w:t>，</w:t>
      </w:r>
      <w:r>
        <w:t>其中公司内部系统实现</w:t>
      </w:r>
      <w:r>
        <w:rPr>
          <w:rFonts w:hint="eastAsia"/>
        </w:rPr>
        <w:t>营销</w:t>
      </w:r>
      <w:r>
        <w:t>管理</w:t>
      </w:r>
      <w:r>
        <w:rPr>
          <w:rFonts w:hint="eastAsia"/>
        </w:rPr>
        <w:t>、</w:t>
      </w:r>
      <w:r>
        <w:t>财务管理</w:t>
      </w:r>
      <w:r>
        <w:rPr>
          <w:rFonts w:hint="eastAsia"/>
        </w:rPr>
        <w:t>、项目</w:t>
      </w:r>
      <w:r>
        <w:t>管理</w:t>
      </w:r>
      <w:r>
        <w:rPr>
          <w:rFonts w:hint="eastAsia"/>
        </w:rPr>
        <w:t>（解决方案、软件研发、系统工程）、公共服务等四大管理功能。主要基于德勤项目管理准则，以项目经理制为前提，对公司内部实现财务核算、营销管理、项目管理以及公共服务功能，对公司外部实现客户服务和反馈功能。</w:t>
      </w:r>
    </w:p>
    <w:p>
      <w:pPr>
        <w:pStyle w:val="4"/>
      </w:pPr>
      <w:bookmarkStart w:id="7" w:name="_Toc493062535"/>
      <w:r>
        <w:rPr>
          <w:rFonts w:hint="eastAsia"/>
        </w:rPr>
        <w:t>系统</w:t>
      </w:r>
      <w:r>
        <w:t>运行环境</w:t>
      </w:r>
      <w:bookmarkEnd w:id="7"/>
    </w:p>
    <w:p>
      <w:pPr>
        <w:pStyle w:val="5"/>
      </w:pPr>
      <w:bookmarkStart w:id="8" w:name="_Toc247072552"/>
      <w:r>
        <w:rPr>
          <w:rFonts w:hint="eastAsia"/>
        </w:rPr>
        <w:t>系统拓扑结构图</w:t>
      </w:r>
      <w:bookmarkEnd w:id="8"/>
    </w:p>
    <w:p>
      <w:pPr>
        <w:ind w:firstLine="0" w:firstLineChars="0"/>
        <w:jc w:val="center"/>
      </w:pPr>
      <w:r>
        <w:drawing>
          <wp:inline distT="0" distB="0" distL="0" distR="0">
            <wp:extent cx="527685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6850" cy="2857500"/>
                    </a:xfrm>
                    <a:prstGeom prst="rect">
                      <a:avLst/>
                    </a:prstGeom>
                  </pic:spPr>
                </pic:pic>
              </a:graphicData>
            </a:graphic>
          </wp:inline>
        </w:drawing>
      </w:r>
    </w:p>
    <w:p>
      <w:pPr>
        <w:pStyle w:val="5"/>
      </w:pPr>
      <w:r>
        <w:rPr>
          <w:rFonts w:hint="eastAsia"/>
        </w:rPr>
        <w:t>硬件</w:t>
      </w:r>
      <w:r>
        <w:t>环境要求</w:t>
      </w:r>
    </w:p>
    <w:tbl>
      <w:tblPr>
        <w:tblStyle w:val="25"/>
        <w:tblW w:w="9781" w:type="dxa"/>
        <w:tblInd w:w="-5" w:type="dxa"/>
        <w:tblLayout w:type="fixed"/>
        <w:tblCellMar>
          <w:top w:w="15" w:type="dxa"/>
          <w:left w:w="108" w:type="dxa"/>
          <w:bottom w:w="15" w:type="dxa"/>
          <w:right w:w="108" w:type="dxa"/>
        </w:tblCellMar>
      </w:tblPr>
      <w:tblGrid>
        <w:gridCol w:w="940"/>
        <w:gridCol w:w="1895"/>
        <w:gridCol w:w="1560"/>
        <w:gridCol w:w="1134"/>
        <w:gridCol w:w="4252"/>
      </w:tblGrid>
      <w:tr>
        <w:tblPrEx>
          <w:tblLayout w:type="fixed"/>
          <w:tblCellMar>
            <w:top w:w="15" w:type="dxa"/>
            <w:left w:w="108" w:type="dxa"/>
            <w:bottom w:w="15" w:type="dxa"/>
            <w:right w:w="108" w:type="dxa"/>
          </w:tblCellMar>
        </w:tblPrEx>
        <w:trPr>
          <w:trHeight w:val="450" w:hRule="atLeast"/>
        </w:trPr>
        <w:tc>
          <w:tcPr>
            <w:tcW w:w="940"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项目</w:t>
            </w:r>
          </w:p>
        </w:tc>
        <w:tc>
          <w:tcPr>
            <w:tcW w:w="1895"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设备名称</w:t>
            </w:r>
          </w:p>
        </w:tc>
        <w:tc>
          <w:tcPr>
            <w:tcW w:w="1560"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设备型号</w:t>
            </w:r>
          </w:p>
        </w:tc>
        <w:tc>
          <w:tcPr>
            <w:tcW w:w="1134"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特性</w:t>
            </w:r>
          </w:p>
        </w:tc>
        <w:tc>
          <w:tcPr>
            <w:tcW w:w="4252"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配置列表</w:t>
            </w:r>
          </w:p>
        </w:tc>
      </w:tr>
      <w:tr>
        <w:tblPrEx>
          <w:tblLayout w:type="fixed"/>
          <w:tblCellMar>
            <w:top w:w="15" w:type="dxa"/>
            <w:left w:w="108" w:type="dxa"/>
            <w:bottom w:w="15" w:type="dxa"/>
            <w:right w:w="108" w:type="dxa"/>
          </w:tblCellMar>
        </w:tblPrEx>
        <w:trPr>
          <w:trHeight w:val="525" w:hRule="atLeast"/>
        </w:trPr>
        <w:tc>
          <w:tcPr>
            <w:tcW w:w="94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1</w:t>
            </w:r>
          </w:p>
        </w:tc>
        <w:tc>
          <w:tcPr>
            <w:tcW w:w="18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数据库服务器</w:t>
            </w:r>
          </w:p>
        </w:tc>
        <w:tc>
          <w:tcPr>
            <w:tcW w:w="156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无特殊要求</w:t>
            </w:r>
          </w:p>
        </w:tc>
        <w:tc>
          <w:tcPr>
            <w:tcW w:w="1134"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Wingdings" w:hAnsi="Wingdings" w:eastAsia="等线" w:cs="宋体"/>
                <w:color w:val="000000"/>
                <w:kern w:val="0"/>
                <w:sz w:val="21"/>
                <w:szCs w:val="21"/>
              </w:rPr>
            </w:pPr>
            <w:r>
              <w:rPr>
                <w:rFonts w:ascii="Wingdings" w:hAnsi="Wingdings" w:eastAsia="等线" w:cs="宋体"/>
                <w:color w:val="000000"/>
                <w:kern w:val="0"/>
                <w:sz w:val="21"/>
                <w:szCs w:val="21"/>
              </w:rPr>
              <w:t></w:t>
            </w:r>
            <w:r>
              <w:rPr>
                <w:rFonts w:eastAsia="等线"/>
                <w:color w:val="000000"/>
                <w:kern w:val="0"/>
                <w:sz w:val="14"/>
                <w:szCs w:val="14"/>
              </w:rPr>
              <w:t xml:space="preserve">  </w:t>
            </w:r>
            <w:r>
              <w:rPr>
                <w:rFonts w:ascii="等线" w:hAnsi="等线" w:eastAsia="等线" w:cs="宋体"/>
                <w:color w:val="000000"/>
                <w:kern w:val="0"/>
                <w:sz w:val="21"/>
                <w:szCs w:val="21"/>
              </w:rPr>
              <w:t xml:space="preserve"> </w:t>
            </w:r>
          </w:p>
        </w:tc>
        <w:tc>
          <w:tcPr>
            <w:tcW w:w="4252"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CPU 2.0G</w:t>
            </w:r>
            <w:r>
              <w:rPr>
                <w:rFonts w:ascii="宋体" w:hAnsi="宋体" w:cs="宋体"/>
                <w:color w:val="000000"/>
                <w:kern w:val="0"/>
                <w:sz w:val="21"/>
                <w:szCs w:val="21"/>
              </w:rPr>
              <w:t>以上，内存</w:t>
            </w:r>
            <w:r>
              <w:rPr>
                <w:rFonts w:ascii="等线" w:hAnsi="等线" w:eastAsia="等线" w:cs="宋体"/>
                <w:color w:val="000000"/>
                <w:kern w:val="0"/>
                <w:sz w:val="21"/>
                <w:szCs w:val="21"/>
              </w:rPr>
              <w:t>4G</w:t>
            </w:r>
            <w:r>
              <w:rPr>
                <w:rFonts w:ascii="宋体" w:hAnsi="宋体" w:cs="宋体"/>
                <w:color w:val="000000"/>
                <w:kern w:val="0"/>
                <w:sz w:val="21"/>
                <w:szCs w:val="21"/>
              </w:rPr>
              <w:t>以上</w:t>
            </w:r>
            <w:r>
              <w:rPr>
                <w:rFonts w:ascii="等线" w:hAnsi="等线" w:eastAsia="等线" w:cs="宋体"/>
                <w:color w:val="000000"/>
                <w:kern w:val="0"/>
                <w:sz w:val="21"/>
                <w:szCs w:val="21"/>
              </w:rPr>
              <w:t>,</w:t>
            </w:r>
            <w:r>
              <w:rPr>
                <w:rFonts w:ascii="宋体" w:hAnsi="宋体" w:cs="宋体"/>
                <w:color w:val="000000"/>
                <w:kern w:val="0"/>
                <w:sz w:val="21"/>
                <w:szCs w:val="21"/>
              </w:rPr>
              <w:t>磁盘空间</w:t>
            </w:r>
            <w:r>
              <w:rPr>
                <w:rFonts w:ascii="等线" w:hAnsi="等线" w:eastAsia="等线" w:cs="宋体"/>
                <w:color w:val="000000"/>
                <w:kern w:val="0"/>
                <w:sz w:val="21"/>
                <w:szCs w:val="21"/>
              </w:rPr>
              <w:t>200G</w:t>
            </w:r>
            <w:r>
              <w:rPr>
                <w:rFonts w:ascii="宋体" w:hAnsi="宋体" w:cs="宋体"/>
                <w:color w:val="000000"/>
                <w:kern w:val="0"/>
                <w:sz w:val="21"/>
                <w:szCs w:val="21"/>
              </w:rPr>
              <w:t>左右</w:t>
            </w:r>
          </w:p>
        </w:tc>
      </w:tr>
      <w:tr>
        <w:tblPrEx>
          <w:tblLayout w:type="fixed"/>
          <w:tblCellMar>
            <w:top w:w="15" w:type="dxa"/>
            <w:left w:w="108" w:type="dxa"/>
            <w:bottom w:w="15" w:type="dxa"/>
            <w:right w:w="108" w:type="dxa"/>
          </w:tblCellMar>
        </w:tblPrEx>
        <w:trPr>
          <w:trHeight w:val="525" w:hRule="atLeast"/>
        </w:trPr>
        <w:tc>
          <w:tcPr>
            <w:tcW w:w="94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2</w:t>
            </w:r>
          </w:p>
        </w:tc>
        <w:tc>
          <w:tcPr>
            <w:tcW w:w="1895"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应用服务器</w:t>
            </w:r>
          </w:p>
        </w:tc>
        <w:tc>
          <w:tcPr>
            <w:tcW w:w="1560"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无特殊要求</w:t>
            </w:r>
          </w:p>
        </w:tc>
        <w:tc>
          <w:tcPr>
            <w:tcW w:w="1134"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Wingdings" w:hAnsi="Wingdings" w:eastAsia="等线" w:cs="宋体"/>
                <w:color w:val="000000"/>
                <w:kern w:val="0"/>
                <w:sz w:val="21"/>
                <w:szCs w:val="21"/>
              </w:rPr>
            </w:pPr>
            <w:r>
              <w:rPr>
                <w:rFonts w:ascii="Wingdings" w:hAnsi="Wingdings" w:eastAsia="等线" w:cs="宋体"/>
                <w:color w:val="000000"/>
                <w:kern w:val="0"/>
                <w:sz w:val="21"/>
                <w:szCs w:val="21"/>
              </w:rPr>
              <w:t></w:t>
            </w:r>
            <w:r>
              <w:rPr>
                <w:rFonts w:eastAsia="等线"/>
                <w:color w:val="000000"/>
                <w:kern w:val="0"/>
                <w:sz w:val="14"/>
                <w:szCs w:val="14"/>
              </w:rPr>
              <w:t xml:space="preserve">  </w:t>
            </w:r>
            <w:r>
              <w:rPr>
                <w:rFonts w:ascii="等线" w:hAnsi="等线" w:eastAsia="等线" w:cs="宋体"/>
                <w:color w:val="000000"/>
                <w:kern w:val="0"/>
                <w:sz w:val="21"/>
                <w:szCs w:val="21"/>
              </w:rPr>
              <w:t> </w:t>
            </w:r>
          </w:p>
        </w:tc>
        <w:tc>
          <w:tcPr>
            <w:tcW w:w="4252"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等线" w:hAnsi="等线" w:eastAsia="等线" w:cs="宋体"/>
                <w:color w:val="000000"/>
                <w:kern w:val="0"/>
                <w:sz w:val="21"/>
                <w:szCs w:val="21"/>
              </w:rPr>
            </w:pPr>
            <w:r>
              <w:rPr>
                <w:rFonts w:hint="eastAsia" w:ascii="等线" w:hAnsi="等线" w:eastAsia="等线" w:cs="宋体"/>
                <w:color w:val="000000"/>
                <w:kern w:val="0"/>
                <w:sz w:val="21"/>
                <w:szCs w:val="21"/>
              </w:rPr>
              <w:t>CPU 2.0G</w:t>
            </w:r>
            <w:r>
              <w:rPr>
                <w:rFonts w:ascii="宋体" w:hAnsi="宋体" w:cs="宋体"/>
                <w:color w:val="000000"/>
                <w:kern w:val="0"/>
                <w:sz w:val="21"/>
                <w:szCs w:val="21"/>
              </w:rPr>
              <w:t>以上，内存</w:t>
            </w:r>
            <w:r>
              <w:rPr>
                <w:rFonts w:ascii="等线" w:hAnsi="等线" w:eastAsia="等线" w:cs="宋体"/>
                <w:color w:val="000000"/>
                <w:kern w:val="0"/>
                <w:sz w:val="21"/>
                <w:szCs w:val="21"/>
              </w:rPr>
              <w:t>4G</w:t>
            </w:r>
            <w:r>
              <w:rPr>
                <w:rFonts w:ascii="宋体" w:hAnsi="宋体" w:cs="宋体"/>
                <w:color w:val="000000"/>
                <w:kern w:val="0"/>
                <w:sz w:val="21"/>
                <w:szCs w:val="21"/>
              </w:rPr>
              <w:t>以上</w:t>
            </w:r>
            <w:r>
              <w:rPr>
                <w:rFonts w:ascii="等线" w:hAnsi="等线" w:eastAsia="等线" w:cs="宋体"/>
                <w:color w:val="000000"/>
                <w:kern w:val="0"/>
                <w:sz w:val="21"/>
                <w:szCs w:val="21"/>
              </w:rPr>
              <w:t>,</w:t>
            </w:r>
            <w:r>
              <w:rPr>
                <w:rFonts w:ascii="宋体" w:hAnsi="宋体" w:cs="宋体"/>
                <w:color w:val="000000"/>
                <w:kern w:val="0"/>
                <w:sz w:val="21"/>
                <w:szCs w:val="21"/>
              </w:rPr>
              <w:t>磁盘空间</w:t>
            </w:r>
            <w:r>
              <w:rPr>
                <w:rFonts w:ascii="等线" w:hAnsi="等线" w:eastAsia="等线" w:cs="宋体"/>
                <w:color w:val="000000"/>
                <w:kern w:val="0"/>
                <w:sz w:val="21"/>
                <w:szCs w:val="21"/>
              </w:rPr>
              <w:t>200G</w:t>
            </w:r>
            <w:r>
              <w:rPr>
                <w:rFonts w:ascii="宋体" w:hAnsi="宋体" w:cs="宋体"/>
                <w:color w:val="000000"/>
                <w:kern w:val="0"/>
                <w:sz w:val="21"/>
                <w:szCs w:val="21"/>
              </w:rPr>
              <w:t>左右</w:t>
            </w:r>
          </w:p>
        </w:tc>
      </w:tr>
    </w:tbl>
    <w:p>
      <w:pPr>
        <w:pStyle w:val="5"/>
      </w:pPr>
      <w:r>
        <w:rPr>
          <w:rFonts w:hint="eastAsia"/>
        </w:rPr>
        <w:t>软件</w:t>
      </w:r>
      <w:r>
        <w:t>环境要求</w:t>
      </w:r>
    </w:p>
    <w:tbl>
      <w:tblPr>
        <w:tblStyle w:val="25"/>
        <w:tblW w:w="9781" w:type="dxa"/>
        <w:tblInd w:w="-5" w:type="dxa"/>
        <w:tblLayout w:type="fixed"/>
        <w:tblCellMar>
          <w:top w:w="15" w:type="dxa"/>
          <w:left w:w="108" w:type="dxa"/>
          <w:bottom w:w="15" w:type="dxa"/>
          <w:right w:w="108" w:type="dxa"/>
        </w:tblCellMar>
      </w:tblPr>
      <w:tblGrid>
        <w:gridCol w:w="963"/>
        <w:gridCol w:w="3432"/>
        <w:gridCol w:w="3118"/>
        <w:gridCol w:w="2268"/>
      </w:tblGrid>
      <w:tr>
        <w:tblPrEx>
          <w:tblLayout w:type="fixed"/>
          <w:tblCellMar>
            <w:top w:w="15" w:type="dxa"/>
            <w:left w:w="108" w:type="dxa"/>
            <w:bottom w:w="15" w:type="dxa"/>
            <w:right w:w="108" w:type="dxa"/>
          </w:tblCellMar>
        </w:tblPrEx>
        <w:trPr>
          <w:trHeight w:val="450" w:hRule="atLeast"/>
        </w:trPr>
        <w:tc>
          <w:tcPr>
            <w:tcW w:w="963"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项目</w:t>
            </w:r>
          </w:p>
        </w:tc>
        <w:tc>
          <w:tcPr>
            <w:tcW w:w="3432"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软件名称</w:t>
            </w:r>
          </w:p>
        </w:tc>
        <w:tc>
          <w:tcPr>
            <w:tcW w:w="3118"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软件型号</w:t>
            </w:r>
          </w:p>
        </w:tc>
        <w:tc>
          <w:tcPr>
            <w:tcW w:w="2268" w:type="dxa"/>
            <w:tcBorders>
              <w:top w:val="single" w:color="auto" w:sz="4" w:space="0"/>
              <w:left w:val="single" w:color="auto" w:sz="4" w:space="0"/>
              <w:bottom w:val="single" w:color="auto" w:sz="4" w:space="0"/>
              <w:right w:val="single" w:color="auto" w:sz="4" w:space="0"/>
            </w:tcBorders>
            <w:shd w:val="clear" w:color="000000" w:fill="D9D9D9"/>
            <w:vAlign w:val="center"/>
          </w:tcPr>
          <w:p>
            <w:pPr>
              <w:widowControl/>
              <w:spacing w:line="240" w:lineRule="auto"/>
              <w:ind w:firstLine="0" w:firstLineChars="0"/>
              <w:jc w:val="center"/>
              <w:rPr>
                <w:rFonts w:ascii="宋体" w:hAnsi="宋体" w:cs="宋体"/>
                <w:b/>
                <w:bCs/>
                <w:color w:val="000000"/>
                <w:kern w:val="0"/>
                <w:sz w:val="21"/>
                <w:szCs w:val="21"/>
              </w:rPr>
            </w:pPr>
            <w:r>
              <w:rPr>
                <w:rFonts w:hint="eastAsia" w:ascii="宋体" w:hAnsi="宋体" w:cs="宋体"/>
                <w:b/>
                <w:bCs/>
                <w:color w:val="000000"/>
                <w:kern w:val="0"/>
                <w:sz w:val="21"/>
                <w:szCs w:val="21"/>
              </w:rPr>
              <w:t>特性</w:t>
            </w:r>
          </w:p>
        </w:tc>
      </w:tr>
      <w:tr>
        <w:tblPrEx>
          <w:tblLayout w:type="fixed"/>
          <w:tblCellMar>
            <w:top w:w="15" w:type="dxa"/>
            <w:left w:w="108" w:type="dxa"/>
            <w:bottom w:w="15" w:type="dxa"/>
            <w:right w:w="108" w:type="dxa"/>
          </w:tblCellMar>
        </w:tblPrEx>
        <w:trPr>
          <w:trHeight w:val="525" w:hRule="atLeast"/>
        </w:trPr>
        <w:tc>
          <w:tcPr>
            <w:tcW w:w="96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1</w:t>
            </w:r>
          </w:p>
        </w:tc>
        <w:tc>
          <w:tcPr>
            <w:tcW w:w="3432"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操作系统</w:t>
            </w:r>
          </w:p>
        </w:tc>
        <w:tc>
          <w:tcPr>
            <w:tcW w:w="31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Suse Linux 7.3</w:t>
            </w:r>
          </w:p>
        </w:tc>
        <w:tc>
          <w:tcPr>
            <w:tcW w:w="226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 xml:space="preserve"> </w:t>
            </w:r>
          </w:p>
        </w:tc>
      </w:tr>
      <w:tr>
        <w:tblPrEx>
          <w:tblLayout w:type="fixed"/>
          <w:tblCellMar>
            <w:top w:w="15" w:type="dxa"/>
            <w:left w:w="108" w:type="dxa"/>
            <w:bottom w:w="15" w:type="dxa"/>
            <w:right w:w="108" w:type="dxa"/>
          </w:tblCellMar>
        </w:tblPrEx>
        <w:trPr>
          <w:trHeight w:val="525" w:hRule="atLeast"/>
        </w:trPr>
        <w:tc>
          <w:tcPr>
            <w:tcW w:w="96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2</w:t>
            </w:r>
          </w:p>
        </w:tc>
        <w:tc>
          <w:tcPr>
            <w:tcW w:w="3432"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服务服务</w:t>
            </w:r>
          </w:p>
        </w:tc>
        <w:tc>
          <w:tcPr>
            <w:tcW w:w="31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WebLogic11g</w:t>
            </w:r>
          </w:p>
        </w:tc>
        <w:tc>
          <w:tcPr>
            <w:tcW w:w="226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 </w:t>
            </w:r>
          </w:p>
        </w:tc>
      </w:tr>
      <w:tr>
        <w:tblPrEx>
          <w:tblLayout w:type="fixed"/>
          <w:tblCellMar>
            <w:top w:w="15" w:type="dxa"/>
            <w:left w:w="108" w:type="dxa"/>
            <w:bottom w:w="15" w:type="dxa"/>
            <w:right w:w="108" w:type="dxa"/>
          </w:tblCellMar>
        </w:tblPrEx>
        <w:trPr>
          <w:trHeight w:val="525" w:hRule="atLeast"/>
        </w:trPr>
        <w:tc>
          <w:tcPr>
            <w:tcW w:w="963"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3</w:t>
            </w:r>
          </w:p>
        </w:tc>
        <w:tc>
          <w:tcPr>
            <w:tcW w:w="3432"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数据库</w:t>
            </w:r>
          </w:p>
        </w:tc>
        <w:tc>
          <w:tcPr>
            <w:tcW w:w="311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Oracle11g</w:t>
            </w:r>
          </w:p>
        </w:tc>
        <w:tc>
          <w:tcPr>
            <w:tcW w:w="2268" w:type="dxa"/>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rPr>
                <w:rFonts w:ascii="等线" w:hAnsi="等线" w:eastAsia="等线" w:cs="宋体"/>
                <w:color w:val="000000"/>
                <w:kern w:val="0"/>
                <w:sz w:val="21"/>
                <w:szCs w:val="21"/>
              </w:rPr>
            </w:pPr>
            <w:r>
              <w:rPr>
                <w:rFonts w:hint="eastAsia" w:ascii="等线" w:hAnsi="等线" w:eastAsia="等线" w:cs="宋体"/>
                <w:color w:val="000000"/>
                <w:kern w:val="0"/>
                <w:sz w:val="21"/>
                <w:szCs w:val="21"/>
              </w:rPr>
              <w:t> </w:t>
            </w:r>
          </w:p>
        </w:tc>
      </w:tr>
    </w:tbl>
    <w:p>
      <w:pPr>
        <w:pStyle w:val="4"/>
      </w:pPr>
      <w:bookmarkStart w:id="9" w:name="_Toc493062536"/>
      <w:r>
        <w:rPr>
          <w:rFonts w:hint="eastAsia"/>
        </w:rPr>
        <w:t>系统</w:t>
      </w:r>
      <w:r>
        <w:t>总体设计要求</w:t>
      </w:r>
      <w:bookmarkEnd w:id="9"/>
    </w:p>
    <w:p>
      <w:pPr>
        <w:pStyle w:val="3"/>
        <w:numPr>
          <w:ilvl w:val="2"/>
          <w:numId w:val="7"/>
        </w:numPr>
        <w:spacing w:before="120" w:after="120"/>
        <w:ind w:firstLineChars="0"/>
        <w:outlineLvl w:val="2"/>
        <w:rPr>
          <w:b/>
        </w:rPr>
      </w:pPr>
      <w:r>
        <w:rPr>
          <w:rFonts w:hint="eastAsia"/>
          <w:b/>
        </w:rPr>
        <w:t>软件</w:t>
      </w:r>
      <w:r>
        <w:rPr>
          <w:rStyle w:val="28"/>
        </w:rPr>
        <w:t>设计要求</w:t>
      </w:r>
    </w:p>
    <w:p>
      <w:pPr>
        <w:spacing w:before="120" w:after="120"/>
      </w:pPr>
      <w:r>
        <w:t>系统应具有的主要功能如下：</w:t>
      </w:r>
    </w:p>
    <w:p>
      <w:pPr>
        <w:spacing w:before="120" w:after="120"/>
      </w:pPr>
      <w:r>
        <w:t>面向</w:t>
      </w:r>
      <w:r>
        <w:rPr>
          <w:rFonts w:hint="eastAsia"/>
        </w:rPr>
        <w:t>大连</w:t>
      </w:r>
      <w:r>
        <w:t>海</w:t>
      </w:r>
      <w:r>
        <w:rPr>
          <w:rFonts w:hint="eastAsia"/>
        </w:rPr>
        <w:t>心</w:t>
      </w:r>
      <w:r>
        <w:t>信息工程有限公司各个中心及</w:t>
      </w:r>
      <w:r>
        <w:rPr>
          <w:rFonts w:hint="eastAsia"/>
        </w:rPr>
        <w:t>生产</w:t>
      </w:r>
      <w:r>
        <w:t>部门，提供</w:t>
      </w:r>
      <w:r>
        <w:rPr>
          <w:rFonts w:hint="eastAsia"/>
        </w:rPr>
        <w:t>客户与</w:t>
      </w:r>
      <w:r>
        <w:t>合同资料维护、</w:t>
      </w:r>
      <w:r>
        <w:rPr>
          <w:rFonts w:hint="eastAsia"/>
        </w:rPr>
        <w:t>项目计划</w:t>
      </w:r>
      <w:r>
        <w:t>工时</w:t>
      </w:r>
      <w:r>
        <w:rPr>
          <w:rFonts w:hint="eastAsia"/>
        </w:rPr>
        <w:t>管理</w:t>
      </w:r>
      <w:r>
        <w:t>及</w:t>
      </w:r>
      <w:r>
        <w:rPr>
          <w:rFonts w:hint="eastAsia"/>
        </w:rPr>
        <w:t>财务成本</w:t>
      </w:r>
      <w:r>
        <w:t>核算分析等信息服务；</w:t>
      </w:r>
    </w:p>
    <w:p>
      <w:pPr>
        <w:spacing w:before="120" w:after="120"/>
      </w:pPr>
      <w:r>
        <w:t>工程的最终用户是</w:t>
      </w:r>
      <w:r>
        <w:rPr>
          <w:rFonts w:hint="eastAsia"/>
        </w:rPr>
        <w:t>市场</w:t>
      </w:r>
      <w:r>
        <w:t>营销中心、解决方案中心、软件研发中心、</w:t>
      </w:r>
      <w:r>
        <w:rPr>
          <w:rFonts w:hint="eastAsia"/>
        </w:rPr>
        <w:t>系统</w:t>
      </w:r>
      <w:r>
        <w:t>工程中心、行政服务</w:t>
      </w:r>
      <w:r>
        <w:rPr>
          <w:rFonts w:hint="eastAsia"/>
        </w:rPr>
        <w:t>中心</w:t>
      </w:r>
      <w:r>
        <w:t>、财务核算中心，他们对系统使用的共同要求是直观、简洁、方便、易操作。</w:t>
      </w:r>
    </w:p>
    <w:p>
      <w:pPr>
        <w:pStyle w:val="3"/>
        <w:numPr>
          <w:ilvl w:val="2"/>
          <w:numId w:val="8"/>
        </w:numPr>
        <w:spacing w:before="120" w:after="120"/>
        <w:ind w:firstLineChars="0"/>
        <w:outlineLvl w:val="3"/>
        <w:rPr>
          <w:b/>
        </w:rPr>
      </w:pPr>
      <w:r>
        <w:rPr>
          <w:rFonts w:hint="eastAsia"/>
          <w:b/>
        </w:rPr>
        <w:t>相关</w:t>
      </w:r>
      <w:r>
        <w:rPr>
          <w:b/>
        </w:rPr>
        <w:t>要求标准</w:t>
      </w:r>
    </w:p>
    <w:p>
      <w:pPr>
        <w:spacing w:before="120" w:after="120"/>
      </w:pPr>
      <w:r>
        <w:rPr>
          <w:rFonts w:hint="eastAsia"/>
        </w:rPr>
        <w:t>[1]中华人民共和国国家标准质量管理体系—要求，GB/T190OI-2000</w:t>
      </w:r>
    </w:p>
    <w:p>
      <w:pPr>
        <w:spacing w:before="120" w:after="120"/>
      </w:pPr>
      <w:r>
        <w:rPr>
          <w:rFonts w:hint="eastAsia"/>
        </w:rPr>
        <w:t>[2]黄渝祥，蒋景楠，杨思远.企业管理概论.北京：高等教育出版社，1998[8] 周小桥，项目管理实务运作，清华大学出版社，2003。</w:t>
      </w:r>
    </w:p>
    <w:p>
      <w:pPr>
        <w:spacing w:before="120" w:after="120"/>
      </w:pPr>
      <w:r>
        <w:rPr>
          <w:rFonts w:hint="eastAsia"/>
        </w:rPr>
        <w:t>[3] 周小桥，项目管理实务运作，清华大学出版社，2003。</w:t>
      </w:r>
    </w:p>
    <w:p>
      <w:pPr>
        <w:spacing w:before="120" w:after="120"/>
      </w:pPr>
      <w:r>
        <w:rPr>
          <w:rFonts w:hint="eastAsia"/>
        </w:rPr>
        <w:t>[4] [美]罗伯特.威索基等著：《有效的项目管理》，电子工业出版社，2002。</w:t>
      </w:r>
    </w:p>
    <w:p>
      <w:pPr>
        <w:spacing w:before="120" w:after="120"/>
      </w:pPr>
      <w:r>
        <w:rPr>
          <w:rFonts w:hint="eastAsia"/>
        </w:rPr>
        <w:t>[5] 赵涛，项目成本管理，北京:中国纺织出版社，2004年。</w:t>
      </w:r>
    </w:p>
    <w:p>
      <w:pPr>
        <w:pStyle w:val="3"/>
        <w:numPr>
          <w:ilvl w:val="2"/>
          <w:numId w:val="8"/>
        </w:numPr>
        <w:spacing w:before="120" w:after="120"/>
        <w:ind w:firstLineChars="0"/>
        <w:outlineLvl w:val="3"/>
        <w:rPr>
          <w:b/>
        </w:rPr>
      </w:pPr>
      <w:r>
        <w:rPr>
          <w:rFonts w:hint="eastAsia"/>
          <w:b/>
        </w:rPr>
        <w:t>软件</w:t>
      </w:r>
      <w:r>
        <w:rPr>
          <w:b/>
        </w:rPr>
        <w:t>设计总体要求</w:t>
      </w:r>
    </w:p>
    <w:p>
      <w:pPr>
        <w:pStyle w:val="3"/>
        <w:numPr>
          <w:ilvl w:val="4"/>
          <w:numId w:val="9"/>
        </w:numPr>
        <w:spacing w:before="120" w:after="120"/>
        <w:ind w:firstLineChars="0"/>
        <w:outlineLvl w:val="4"/>
        <w:rPr>
          <w:b/>
        </w:rPr>
      </w:pPr>
      <w:bookmarkStart w:id="10" w:name="_Toc217807320"/>
      <w:bookmarkStart w:id="11" w:name="_Toc256668080"/>
      <w:r>
        <w:rPr>
          <w:b/>
        </w:rPr>
        <w:t>统一操作风格</w:t>
      </w:r>
      <w:bookmarkEnd w:id="10"/>
      <w:bookmarkEnd w:id="11"/>
    </w:p>
    <w:p>
      <w:pPr>
        <w:spacing w:before="120" w:after="120"/>
      </w:pPr>
      <w:r>
        <w:t>统一的界面风格，包括界面样式、界面布局、输入、输出、提示等</w:t>
      </w:r>
      <w:r>
        <w:rPr>
          <w:rFonts w:hint="eastAsia"/>
        </w:rPr>
        <w:t>。</w:t>
      </w:r>
    </w:p>
    <w:p>
      <w:pPr>
        <w:pStyle w:val="3"/>
        <w:numPr>
          <w:ilvl w:val="4"/>
          <w:numId w:val="9"/>
        </w:numPr>
        <w:spacing w:before="120" w:after="120"/>
        <w:ind w:firstLineChars="0"/>
        <w:outlineLvl w:val="4"/>
        <w:rPr>
          <w:b/>
        </w:rPr>
      </w:pPr>
      <w:bookmarkStart w:id="12" w:name="_Toc217807321"/>
      <w:bookmarkStart w:id="13" w:name="_Toc256668081"/>
      <w:r>
        <w:rPr>
          <w:b/>
        </w:rPr>
        <w:t>扩展策略</w:t>
      </w:r>
      <w:bookmarkEnd w:id="12"/>
      <w:bookmarkEnd w:id="13"/>
    </w:p>
    <w:p>
      <w:pPr>
        <w:spacing w:before="120" w:after="120"/>
      </w:pPr>
      <w:r>
        <w:t>分层思想：它将系统按不同的功能组织成有序的层次。其中，除最上层外，每一层仅提供若干服务供其相邻的上层使用，但不知道上层的存在；除最下层外，每一层仅调用其临近下层的服务。其特点如下：</w:t>
      </w:r>
    </w:p>
    <w:p>
      <w:pPr>
        <w:spacing w:before="120" w:after="120"/>
      </w:pPr>
      <w:r>
        <w:t>（1）下层不知道上层的存在。</w:t>
      </w:r>
    </w:p>
    <w:p>
      <w:pPr>
        <w:spacing w:before="120" w:after="120"/>
      </w:pPr>
      <w:r>
        <w:t>（2）每一层仅仅知道它的下一层（最后一层除外，因为最后一层没有下一层），而不知道另外的下层。</w:t>
      </w:r>
    </w:p>
    <w:p>
      <w:pPr>
        <w:spacing w:before="120" w:after="120"/>
      </w:pPr>
      <w:r>
        <w:t>（3）如遇需求变更，则只需修改相应的层，而不需要全部修改。</w:t>
      </w:r>
    </w:p>
    <w:p>
      <w:pPr>
        <w:spacing w:before="120" w:after="120"/>
      </w:pPr>
      <w:r>
        <w:t>灵活配置：对变化大的模块，可采用可配置的方式由用户自己配置。如流程管理、角色管理、权限管理等</w:t>
      </w:r>
      <w:r>
        <w:rPr>
          <w:rFonts w:hint="eastAsia"/>
        </w:rPr>
        <w:t>。</w:t>
      </w:r>
    </w:p>
    <w:p>
      <w:pPr>
        <w:pStyle w:val="3"/>
        <w:numPr>
          <w:ilvl w:val="4"/>
          <w:numId w:val="9"/>
        </w:numPr>
        <w:spacing w:before="120" w:after="120"/>
        <w:ind w:firstLineChars="0"/>
        <w:outlineLvl w:val="4"/>
        <w:rPr>
          <w:b/>
        </w:rPr>
      </w:pPr>
      <w:r>
        <w:rPr>
          <w:b/>
        </w:rPr>
        <w:t>采用统一的接口</w:t>
      </w:r>
    </w:p>
    <w:p>
      <w:pPr>
        <w:pStyle w:val="4"/>
      </w:pPr>
      <w:bookmarkStart w:id="14" w:name="_Toc493062537"/>
      <w:r>
        <w:rPr>
          <w:rFonts w:hint="eastAsia"/>
        </w:rPr>
        <w:t>词汇表</w:t>
      </w:r>
      <w:bookmarkEnd w:id="14"/>
    </w:p>
    <w:p>
      <w:pPr>
        <w:ind w:firstLine="0" w:firstLineChars="0"/>
      </w:pPr>
      <w:r>
        <w:rPr>
          <w:rFonts w:hint="eastAsia"/>
        </w:rPr>
        <w:t>（空</w:t>
      </w:r>
      <w:r>
        <w:t>）</w:t>
      </w:r>
    </w:p>
    <w:p>
      <w:pPr>
        <w:pStyle w:val="2"/>
      </w:pPr>
      <w:bookmarkStart w:id="15" w:name="_Toc493062538"/>
      <w:r>
        <w:rPr>
          <w:rFonts w:hint="eastAsia"/>
        </w:rPr>
        <w:t>功能性</w:t>
      </w:r>
      <w:r>
        <w:t>需求</w:t>
      </w:r>
      <w:bookmarkEnd w:id="15"/>
    </w:p>
    <w:p>
      <w:pPr>
        <w:pStyle w:val="4"/>
      </w:pPr>
      <w:bookmarkStart w:id="16" w:name="_Toc493062539"/>
      <w:r>
        <w:rPr>
          <w:rFonts w:hint="eastAsia"/>
        </w:rPr>
        <w:t>系统目标</w:t>
      </w:r>
      <w:r>
        <w:t>流程概述</w:t>
      </w:r>
      <w:bookmarkEnd w:id="16"/>
    </w:p>
    <w:p>
      <w:pPr>
        <w:pStyle w:val="5"/>
      </w:pPr>
      <w:r>
        <w:rPr>
          <w:rFonts w:hint="eastAsia"/>
        </w:rPr>
        <w:t>客户</w:t>
      </w:r>
      <w:r>
        <w:t>关系管理流程闭环</w:t>
      </w:r>
    </w:p>
    <w:p>
      <w:pPr>
        <w:ind w:firstLine="0" w:firstLineChars="0"/>
      </w:pPr>
      <w:r>
        <w:drawing>
          <wp:inline distT="0" distB="0" distL="0" distR="0">
            <wp:extent cx="6188710" cy="3324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88710" cy="3324225"/>
                    </a:xfrm>
                    <a:prstGeom prst="rect">
                      <a:avLst/>
                    </a:prstGeom>
                  </pic:spPr>
                </pic:pic>
              </a:graphicData>
            </a:graphic>
          </wp:inline>
        </w:drawing>
      </w:r>
    </w:p>
    <w:p>
      <w:pPr>
        <w:pStyle w:val="5"/>
      </w:pPr>
      <w:r>
        <w:rPr>
          <w:rFonts w:hint="eastAsia"/>
        </w:rPr>
        <w:t>客户</w:t>
      </w:r>
      <w:r>
        <w:t>需求反馈流程闭环</w:t>
      </w:r>
    </w:p>
    <w:p>
      <w:pPr>
        <w:ind w:firstLine="0" w:firstLineChars="0"/>
      </w:pPr>
      <w:r>
        <w:drawing>
          <wp:inline distT="0" distB="0" distL="0" distR="0">
            <wp:extent cx="6188710" cy="33896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8710" cy="3389630"/>
                    </a:xfrm>
                    <a:prstGeom prst="rect">
                      <a:avLst/>
                    </a:prstGeom>
                  </pic:spPr>
                </pic:pic>
              </a:graphicData>
            </a:graphic>
          </wp:inline>
        </w:drawing>
      </w:r>
    </w:p>
    <w:p>
      <w:pPr>
        <w:pStyle w:val="5"/>
      </w:pPr>
      <w:r>
        <w:rPr>
          <w:rFonts w:hint="eastAsia"/>
        </w:rPr>
        <w:t>财务</w:t>
      </w:r>
      <w:r>
        <w:t>成本核算流程闭环</w:t>
      </w:r>
    </w:p>
    <w:p>
      <w:pPr>
        <w:ind w:firstLine="0" w:firstLineChars="0"/>
      </w:pPr>
      <w:r>
        <w:drawing>
          <wp:inline distT="0" distB="0" distL="0" distR="0">
            <wp:extent cx="6188710" cy="35261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88710" cy="3526155"/>
                    </a:xfrm>
                    <a:prstGeom prst="rect">
                      <a:avLst/>
                    </a:prstGeom>
                  </pic:spPr>
                </pic:pic>
              </a:graphicData>
            </a:graphic>
          </wp:inline>
        </w:drawing>
      </w:r>
    </w:p>
    <w:p>
      <w:pPr>
        <w:pStyle w:val="4"/>
      </w:pPr>
      <w:bookmarkStart w:id="17" w:name="_Toc493062540"/>
      <w:r>
        <w:rPr>
          <w:rFonts w:hint="eastAsia"/>
        </w:rPr>
        <w:t>系统</w:t>
      </w:r>
      <w:r>
        <w:t>总体规划</w:t>
      </w:r>
      <w:bookmarkEnd w:id="17"/>
    </w:p>
    <w:p>
      <w:r>
        <w:rPr>
          <w:rFonts w:hint="eastAsia"/>
        </w:rPr>
        <w:t>客户</w:t>
      </w:r>
      <w:r>
        <w:t>需求发展平台</w:t>
      </w:r>
      <w:r>
        <w:rPr>
          <w:rFonts w:hint="eastAsia"/>
        </w:rPr>
        <w:t>系统</w:t>
      </w:r>
      <w:r>
        <w:t>总体</w:t>
      </w:r>
      <w:r>
        <w:rPr>
          <w:rFonts w:hint="eastAsia"/>
        </w:rPr>
        <w:t>规划</w:t>
      </w:r>
      <w:r>
        <w:t>如下：</w:t>
      </w:r>
    </w:p>
    <w:p>
      <w:pPr>
        <w:jc w:val="left"/>
      </w:pPr>
      <w:r>
        <w:rPr>
          <w:rFonts w:hint="eastAsia"/>
        </w:rPr>
        <w:drawing>
          <wp:inline distT="0" distB="0" distL="0" distR="0">
            <wp:extent cx="5717540" cy="5485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3410" cy="5491178"/>
                    </a:xfrm>
                    <a:prstGeom prst="rect">
                      <a:avLst/>
                    </a:prstGeom>
                  </pic:spPr>
                </pic:pic>
              </a:graphicData>
            </a:graphic>
          </wp:inline>
        </w:drawing>
      </w:r>
    </w:p>
    <w:p>
      <w:pPr>
        <w:pStyle w:val="4"/>
      </w:pPr>
      <w:bookmarkStart w:id="18" w:name="_Toc493062541"/>
      <w:r>
        <w:rPr>
          <w:rFonts w:hint="eastAsia"/>
        </w:rPr>
        <w:t>顶层用例</w:t>
      </w:r>
      <w:r>
        <w:t>规划</w:t>
      </w:r>
      <w:bookmarkEnd w:id="18"/>
    </w:p>
    <w:p>
      <w:pPr>
        <w:spacing w:before="120" w:after="120"/>
      </w:pPr>
      <w:r>
        <w:t>客户需求发展平台产品顶层用例规划如下</w:t>
      </w:r>
      <w:r>
        <w:rPr>
          <w:rFonts w:hint="eastAsia"/>
        </w:rPr>
        <w:t>：</w:t>
      </w:r>
    </w:p>
    <w:p>
      <w:pPr>
        <w:spacing w:before="120" w:after="120"/>
      </w:pPr>
      <w:r>
        <w:drawing>
          <wp:inline distT="0" distB="0" distL="0" distR="0">
            <wp:extent cx="6188710" cy="40582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8710" cy="4058285"/>
                    </a:xfrm>
                    <a:prstGeom prst="rect">
                      <a:avLst/>
                    </a:prstGeom>
                  </pic:spPr>
                </pic:pic>
              </a:graphicData>
            </a:graphic>
          </wp:inline>
        </w:drawing>
      </w:r>
    </w:p>
    <w:p>
      <w:pPr>
        <w:pStyle w:val="4"/>
      </w:pPr>
      <w:bookmarkStart w:id="19" w:name="_Toc493062542"/>
      <w:r>
        <w:t>产品功能概览</w:t>
      </w:r>
      <w:bookmarkEnd w:id="19"/>
    </w:p>
    <w:p>
      <w:pPr>
        <w:spacing w:before="120" w:after="120"/>
      </w:pPr>
      <w:r>
        <w:rPr>
          <w:rFonts w:hint="eastAsia"/>
        </w:rPr>
        <w:t>客户需求发展平台产品主要功能如下：</w:t>
      </w:r>
    </w:p>
    <w:p>
      <w:pPr>
        <w:spacing w:before="120" w:after="120"/>
      </w:pPr>
      <w:r>
        <w:drawing>
          <wp:inline distT="0" distB="0" distL="0" distR="0">
            <wp:extent cx="6188710" cy="76053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88710" cy="7605395"/>
                    </a:xfrm>
                    <a:prstGeom prst="rect">
                      <a:avLst/>
                    </a:prstGeom>
                  </pic:spPr>
                </pic:pic>
              </a:graphicData>
            </a:graphic>
          </wp:inline>
        </w:drawing>
      </w:r>
    </w:p>
    <w:p>
      <w:pPr>
        <w:pStyle w:val="4"/>
      </w:pPr>
      <w:bookmarkStart w:id="20" w:name="_Toc493062543"/>
      <w:r>
        <w:t>产品功能列表及阶段划分</w:t>
      </w:r>
      <w:bookmarkEnd w:id="20"/>
    </w:p>
    <w:p>
      <w:pPr>
        <w:ind w:left="420" w:firstLine="0" w:firstLineChars="0"/>
      </w:pPr>
      <w:r>
        <w:t>功能需求列表如下</w:t>
      </w:r>
      <w:r>
        <w:rPr>
          <w:rFonts w:hint="eastAsia"/>
        </w:rPr>
        <w:t>：</w:t>
      </w:r>
    </w:p>
    <w:p>
      <w:pPr>
        <w:ind w:left="420" w:firstLine="0" w:firstLineChars="0"/>
      </w:pPr>
    </w:p>
    <w:tbl>
      <w:tblPr>
        <w:tblStyle w:val="25"/>
        <w:tblW w:w="9040" w:type="dxa"/>
        <w:tblInd w:w="-5" w:type="dxa"/>
        <w:tblLayout w:type="fixed"/>
        <w:tblCellMar>
          <w:top w:w="0" w:type="dxa"/>
          <w:left w:w="108" w:type="dxa"/>
          <w:bottom w:w="0" w:type="dxa"/>
          <w:right w:w="108" w:type="dxa"/>
        </w:tblCellMar>
      </w:tblPr>
      <w:tblGrid>
        <w:gridCol w:w="2860"/>
        <w:gridCol w:w="600"/>
        <w:gridCol w:w="1520"/>
        <w:gridCol w:w="820"/>
        <w:gridCol w:w="2160"/>
        <w:gridCol w:w="1080"/>
      </w:tblGrid>
      <w:tr>
        <w:tblPrEx>
          <w:tblLayout w:type="fixed"/>
          <w:tblCellMar>
            <w:top w:w="0" w:type="dxa"/>
            <w:left w:w="108" w:type="dxa"/>
            <w:bottom w:w="0" w:type="dxa"/>
            <w:right w:w="108" w:type="dxa"/>
          </w:tblCellMar>
        </w:tblPrEx>
        <w:trPr>
          <w:trHeight w:val="330" w:hRule="atLeast"/>
        </w:trPr>
        <w:tc>
          <w:tcPr>
            <w:tcW w:w="4980" w:type="dxa"/>
            <w:gridSpan w:val="3"/>
            <w:tcBorders>
              <w:top w:val="single" w:color="auto" w:sz="4" w:space="0"/>
              <w:left w:val="single" w:color="auto" w:sz="4" w:space="0"/>
              <w:bottom w:val="single" w:color="auto" w:sz="4" w:space="0"/>
              <w:right w:val="single" w:color="auto" w:sz="4" w:space="0"/>
            </w:tcBorders>
            <w:shd w:val="clear" w:color="000000" w:fill="A6A6A6"/>
            <w:vAlign w:val="center"/>
          </w:tcPr>
          <w:p>
            <w:pPr>
              <w:widowControl/>
              <w:spacing w:line="240" w:lineRule="auto"/>
              <w:ind w:firstLine="0" w:firstLineChars="0"/>
              <w:jc w:val="center"/>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功能级别</w:t>
            </w:r>
          </w:p>
        </w:tc>
        <w:tc>
          <w:tcPr>
            <w:tcW w:w="820" w:type="dxa"/>
            <w:vMerge w:val="restart"/>
            <w:tcBorders>
              <w:top w:val="single" w:color="auto" w:sz="4" w:space="0"/>
              <w:left w:val="single" w:color="auto" w:sz="4" w:space="0"/>
              <w:bottom w:val="single" w:color="auto" w:sz="4" w:space="0"/>
              <w:right w:val="single" w:color="auto" w:sz="4" w:space="0"/>
            </w:tcBorders>
            <w:shd w:val="clear" w:color="000000" w:fill="A6A6A6"/>
            <w:vAlign w:val="center"/>
          </w:tcPr>
          <w:p>
            <w:pPr>
              <w:widowControl/>
              <w:spacing w:line="240" w:lineRule="auto"/>
              <w:ind w:firstLine="0" w:firstLineChars="0"/>
              <w:jc w:val="center"/>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重要程度</w:t>
            </w:r>
          </w:p>
        </w:tc>
        <w:tc>
          <w:tcPr>
            <w:tcW w:w="3240" w:type="dxa"/>
            <w:gridSpan w:val="2"/>
            <w:tcBorders>
              <w:top w:val="single" w:color="auto" w:sz="4" w:space="0"/>
              <w:left w:val="nil"/>
              <w:bottom w:val="single" w:color="auto" w:sz="4" w:space="0"/>
              <w:right w:val="single" w:color="auto" w:sz="4" w:space="0"/>
            </w:tcBorders>
            <w:shd w:val="clear" w:color="000000" w:fill="A6A6A6"/>
            <w:vAlign w:val="center"/>
          </w:tcPr>
          <w:p>
            <w:pPr>
              <w:widowControl/>
              <w:spacing w:line="240" w:lineRule="auto"/>
              <w:ind w:firstLine="0" w:firstLineChars="0"/>
              <w:jc w:val="center"/>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阶段划分</w:t>
            </w:r>
          </w:p>
        </w:tc>
      </w:tr>
      <w:tr>
        <w:tblPrEx>
          <w:tblLayout w:type="fixed"/>
          <w:tblCellMar>
            <w:top w:w="0" w:type="dxa"/>
            <w:left w:w="108" w:type="dxa"/>
            <w:bottom w:w="0" w:type="dxa"/>
            <w:right w:w="108" w:type="dxa"/>
          </w:tblCellMar>
        </w:tblPrEx>
        <w:trPr>
          <w:trHeight w:val="330" w:hRule="atLeast"/>
        </w:trPr>
        <w:tc>
          <w:tcPr>
            <w:tcW w:w="2860" w:type="dxa"/>
            <w:tcBorders>
              <w:top w:val="nil"/>
              <w:left w:val="single" w:color="auto" w:sz="4" w:space="0"/>
              <w:bottom w:val="single" w:color="auto" w:sz="4" w:space="0"/>
              <w:right w:val="single" w:color="auto" w:sz="4" w:space="0"/>
            </w:tcBorders>
            <w:shd w:val="clear" w:color="000000" w:fill="A6A6A6"/>
            <w:vAlign w:val="center"/>
          </w:tcPr>
          <w:p>
            <w:pPr>
              <w:widowControl/>
              <w:spacing w:line="240" w:lineRule="auto"/>
              <w:ind w:firstLine="0" w:firstLineChars="0"/>
              <w:jc w:val="left"/>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一级</w:t>
            </w:r>
          </w:p>
        </w:tc>
        <w:tc>
          <w:tcPr>
            <w:tcW w:w="600" w:type="dxa"/>
            <w:tcBorders>
              <w:top w:val="nil"/>
              <w:left w:val="nil"/>
              <w:bottom w:val="single" w:color="auto" w:sz="4" w:space="0"/>
              <w:right w:val="single" w:color="auto" w:sz="4" w:space="0"/>
            </w:tcBorders>
            <w:shd w:val="clear" w:color="000000" w:fill="A6A6A6"/>
            <w:vAlign w:val="center"/>
          </w:tcPr>
          <w:p>
            <w:pPr>
              <w:widowControl/>
              <w:spacing w:line="240" w:lineRule="auto"/>
              <w:ind w:firstLine="0" w:firstLineChars="0"/>
              <w:jc w:val="left"/>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二级</w:t>
            </w:r>
          </w:p>
        </w:tc>
        <w:tc>
          <w:tcPr>
            <w:tcW w:w="1520" w:type="dxa"/>
            <w:tcBorders>
              <w:top w:val="nil"/>
              <w:left w:val="nil"/>
              <w:bottom w:val="single" w:color="auto" w:sz="4" w:space="0"/>
              <w:right w:val="single" w:color="auto" w:sz="4" w:space="0"/>
            </w:tcBorders>
            <w:shd w:val="clear" w:color="000000" w:fill="A6A6A6"/>
            <w:vAlign w:val="center"/>
          </w:tcPr>
          <w:p>
            <w:pPr>
              <w:widowControl/>
              <w:spacing w:line="240" w:lineRule="auto"/>
              <w:ind w:firstLine="0" w:firstLineChars="0"/>
              <w:jc w:val="left"/>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三级</w:t>
            </w:r>
          </w:p>
        </w:tc>
        <w:tc>
          <w:tcPr>
            <w:tcW w:w="820"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b/>
                <w:bCs/>
                <w:color w:val="000000"/>
                <w:kern w:val="0"/>
                <w:sz w:val="21"/>
                <w:szCs w:val="21"/>
              </w:rPr>
            </w:pPr>
          </w:p>
        </w:tc>
        <w:tc>
          <w:tcPr>
            <w:tcW w:w="2160" w:type="dxa"/>
            <w:tcBorders>
              <w:top w:val="nil"/>
              <w:left w:val="nil"/>
              <w:bottom w:val="single" w:color="auto" w:sz="4" w:space="0"/>
              <w:right w:val="single" w:color="auto" w:sz="4" w:space="0"/>
            </w:tcBorders>
            <w:shd w:val="clear" w:color="000000" w:fill="A6A6A6"/>
            <w:vAlign w:val="center"/>
          </w:tcPr>
          <w:p>
            <w:pPr>
              <w:widowControl/>
              <w:spacing w:line="240" w:lineRule="auto"/>
              <w:ind w:firstLine="0" w:firstLineChars="0"/>
              <w:jc w:val="left"/>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一期</w:t>
            </w:r>
          </w:p>
        </w:tc>
        <w:tc>
          <w:tcPr>
            <w:tcW w:w="1080" w:type="dxa"/>
            <w:tcBorders>
              <w:top w:val="nil"/>
              <w:left w:val="nil"/>
              <w:bottom w:val="single" w:color="auto" w:sz="4" w:space="0"/>
              <w:right w:val="single" w:color="auto" w:sz="4" w:space="0"/>
            </w:tcBorders>
            <w:shd w:val="clear" w:color="000000" w:fill="A6A6A6"/>
            <w:vAlign w:val="center"/>
          </w:tcPr>
          <w:p>
            <w:pPr>
              <w:widowControl/>
              <w:spacing w:line="240" w:lineRule="auto"/>
              <w:ind w:firstLine="0" w:firstLineChars="0"/>
              <w:jc w:val="left"/>
              <w:rPr>
                <w:rFonts w:cs="宋体" w:asciiTheme="minorEastAsia" w:hAnsiTheme="minorEastAsia" w:eastAsiaTheme="minorEastAsia"/>
                <w:b/>
                <w:bCs/>
                <w:color w:val="000000"/>
                <w:kern w:val="0"/>
                <w:sz w:val="21"/>
                <w:szCs w:val="21"/>
              </w:rPr>
            </w:pPr>
            <w:r>
              <w:rPr>
                <w:rFonts w:hint="eastAsia" w:cs="宋体" w:asciiTheme="minorEastAsia" w:hAnsiTheme="minorEastAsia" w:eastAsiaTheme="minorEastAsia"/>
                <w:b/>
                <w:bCs/>
                <w:color w:val="000000"/>
                <w:kern w:val="0"/>
                <w:sz w:val="21"/>
                <w:szCs w:val="21"/>
              </w:rPr>
              <w:t>二期</w:t>
            </w:r>
          </w:p>
        </w:tc>
      </w:tr>
      <w:tr>
        <w:tblPrEx>
          <w:tblLayout w:type="fixed"/>
          <w:tblCellMar>
            <w:top w:w="0" w:type="dxa"/>
            <w:left w:w="108" w:type="dxa"/>
            <w:bottom w:w="0" w:type="dxa"/>
            <w:right w:w="108" w:type="dxa"/>
          </w:tblCellMar>
        </w:tblPrEx>
        <w:trPr>
          <w:trHeight w:val="330" w:hRule="atLeast"/>
        </w:trPr>
        <w:tc>
          <w:tcPr>
            <w:tcW w:w="2860"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营销管理</w:t>
            </w:r>
          </w:p>
        </w:tc>
        <w:tc>
          <w:tcPr>
            <w:tcW w:w="600" w:type="dxa"/>
            <w:vMerge w:val="restart"/>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客户管理</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企业客户管理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联系人管理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项目管理</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业务管理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行动管理</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客户服务</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投诉处理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客服记录</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bug及需求分类</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在线反馈</w:t>
            </w:r>
          </w:p>
        </w:tc>
        <w:tc>
          <w:tcPr>
            <w:tcW w:w="60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5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项目咨询</w:t>
            </w:r>
          </w:p>
        </w:tc>
        <w:tc>
          <w:tcPr>
            <w:tcW w:w="60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restart"/>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财务管理</w:t>
            </w:r>
          </w:p>
        </w:tc>
        <w:tc>
          <w:tcPr>
            <w:tcW w:w="600" w:type="dxa"/>
            <w:vMerge w:val="restart"/>
            <w:tcBorders>
              <w:top w:val="single" w:color="auto" w:sz="4" w:space="0"/>
              <w:left w:val="single" w:color="auto" w:sz="4" w:space="0"/>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成本核算</w:t>
            </w: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合同审批</w:t>
            </w:r>
          </w:p>
        </w:tc>
        <w:tc>
          <w:tcPr>
            <w:tcW w:w="8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项目计划</w:t>
            </w:r>
          </w:p>
        </w:tc>
        <w:tc>
          <w:tcPr>
            <w:tcW w:w="8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回款管理</w:t>
            </w:r>
          </w:p>
        </w:tc>
        <w:tc>
          <w:tcPr>
            <w:tcW w:w="8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付款管理</w:t>
            </w:r>
          </w:p>
        </w:tc>
        <w:tc>
          <w:tcPr>
            <w:tcW w:w="8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开票管理</w:t>
            </w:r>
          </w:p>
        </w:tc>
        <w:tc>
          <w:tcPr>
            <w:tcW w:w="8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项目收支</w:t>
            </w:r>
          </w:p>
        </w:tc>
        <w:tc>
          <w:tcPr>
            <w:tcW w:w="8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tcBorders>
              <w:top w:val="nil"/>
              <w:left w:val="single" w:color="auto" w:sz="4" w:space="0"/>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采购管理</w:t>
            </w:r>
          </w:p>
        </w:tc>
        <w:tc>
          <w:tcPr>
            <w:tcW w:w="60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公共服务</w:t>
            </w:r>
          </w:p>
        </w:tc>
        <w:tc>
          <w:tcPr>
            <w:tcW w:w="600"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日常办公</w:t>
            </w:r>
          </w:p>
        </w:tc>
        <w:tc>
          <w:tcPr>
            <w:tcW w:w="15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报销申请</w:t>
            </w:r>
          </w:p>
        </w:tc>
        <w:tc>
          <w:tcPr>
            <w:tcW w:w="8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出差申请</w:t>
            </w:r>
          </w:p>
        </w:tc>
        <w:tc>
          <w:tcPr>
            <w:tcW w:w="8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低</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请款申请</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采购申请</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任务委托</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工时填报</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27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合同管理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个人审批工作台</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tcBorders>
              <w:top w:val="nil"/>
              <w:left w:val="single" w:color="auto" w:sz="4" w:space="0"/>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统计报表</w:t>
            </w:r>
          </w:p>
        </w:tc>
        <w:tc>
          <w:tcPr>
            <w:tcW w:w="6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restart"/>
            <w:tcBorders>
              <w:top w:val="single" w:color="auto" w:sz="4" w:space="0"/>
              <w:left w:val="single" w:color="auto" w:sz="4" w:space="0"/>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组织机构管理</w:t>
            </w:r>
          </w:p>
        </w:tc>
        <w:tc>
          <w:tcPr>
            <w:tcW w:w="600" w:type="dxa"/>
            <w:vMerge w:val="restart"/>
            <w:tcBorders>
              <w:top w:val="nil"/>
              <w:left w:val="single" w:color="auto" w:sz="4" w:space="0"/>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组织机构</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员工管理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岗位管理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部门管理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系统管理</w:t>
            </w:r>
          </w:p>
        </w:tc>
        <w:tc>
          <w:tcPr>
            <w:tcW w:w="60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登录</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注册</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密码找回</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系统配置管理</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用户功能权限管理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single" w:color="auto" w:sz="4" w:space="0"/>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审批管理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r>
      <w:tr>
        <w:tblPrEx>
          <w:tblLayout w:type="fixed"/>
          <w:tblCellMar>
            <w:top w:w="0" w:type="dxa"/>
            <w:left w:w="108" w:type="dxa"/>
            <w:bottom w:w="0" w:type="dxa"/>
            <w:right w:w="108" w:type="dxa"/>
          </w:tblCellMar>
        </w:tblPrEx>
        <w:trPr>
          <w:trHeight w:val="330" w:hRule="atLeast"/>
        </w:trPr>
        <w:tc>
          <w:tcPr>
            <w:tcW w:w="2860"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项目管理</w:t>
            </w:r>
          </w:p>
        </w:tc>
        <w:tc>
          <w:tcPr>
            <w:tcW w:w="600" w:type="dxa"/>
            <w:vMerge w:val="restart"/>
            <w:tcBorders>
              <w:top w:val="nil"/>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售前支持</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解决方案管理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招投标管理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restart"/>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项目过程管理</w:t>
            </w: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需求管理</w:t>
            </w:r>
          </w:p>
        </w:tc>
        <w:tc>
          <w:tcPr>
            <w:tcW w:w="8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计划管理</w:t>
            </w:r>
          </w:p>
        </w:tc>
        <w:tc>
          <w:tcPr>
            <w:tcW w:w="8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风险管理</w:t>
            </w:r>
          </w:p>
        </w:tc>
        <w:tc>
          <w:tcPr>
            <w:tcW w:w="8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项目会议纪要</w:t>
            </w:r>
          </w:p>
        </w:tc>
        <w:tc>
          <w:tcPr>
            <w:tcW w:w="8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测试管理</w:t>
            </w:r>
          </w:p>
        </w:tc>
        <w:tc>
          <w:tcPr>
            <w:tcW w:w="8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15"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变更管理</w:t>
            </w:r>
          </w:p>
        </w:tc>
        <w:tc>
          <w:tcPr>
            <w:tcW w:w="8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评审管理</w:t>
            </w:r>
          </w:p>
        </w:tc>
        <w:tc>
          <w:tcPr>
            <w:tcW w:w="8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动态管理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关联产品</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低</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项目概况</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restart"/>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产品研发管理</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动态管理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版本管理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模块维护</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系统概况</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restart"/>
            <w:tcBorders>
              <w:top w:val="nil"/>
              <w:left w:val="single" w:color="auto" w:sz="4" w:space="0"/>
              <w:bottom w:val="single" w:color="000000"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测试管理</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BUG管理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低</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测试用例</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低</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版本控制</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低</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single" w:color="000000"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测试报告</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文档管理</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附件库</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高</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restart"/>
            <w:tcBorders>
              <w:top w:val="nil"/>
              <w:left w:val="single" w:color="auto" w:sz="4" w:space="0"/>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项目实施</w:t>
            </w: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项目实施启动</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项目施工设计评审</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项目验收</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nil"/>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分包管理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33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vMerge w:val="continue"/>
            <w:tcBorders>
              <w:top w:val="nil"/>
              <w:left w:val="single" w:color="auto" w:sz="4" w:space="0"/>
              <w:bottom w:val="nil"/>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1520" w:type="dxa"/>
            <w:tcBorders>
              <w:top w:val="single" w:color="auto" w:sz="4" w:space="0"/>
              <w:left w:val="nil"/>
              <w:bottom w:val="nil"/>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项目异常管理</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hint="eastAsia" w:ascii="MS Mincho" w:hAnsi="MS Mincho" w:eastAsia="MS Mincho" w:cs="MS Mincho"/>
                <w:color w:val="000000"/>
                <w:kern w:val="0"/>
                <w:sz w:val="21"/>
                <w:szCs w:val="21"/>
              </w:rPr>
              <w:t>✔</w:t>
            </w:r>
          </w:p>
        </w:tc>
      </w:tr>
      <w:tr>
        <w:tblPrEx>
          <w:tblLayout w:type="fixed"/>
          <w:tblCellMar>
            <w:top w:w="0" w:type="dxa"/>
            <w:left w:w="108" w:type="dxa"/>
            <w:bottom w:w="0" w:type="dxa"/>
            <w:right w:w="108" w:type="dxa"/>
          </w:tblCellMar>
        </w:tblPrEx>
        <w:trPr>
          <w:trHeight w:val="660" w:hRule="atLeast"/>
        </w:trPr>
        <w:tc>
          <w:tcPr>
            <w:tcW w:w="2860"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p>
        </w:tc>
        <w:tc>
          <w:tcPr>
            <w:tcW w:w="60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售后管理</w:t>
            </w:r>
          </w:p>
        </w:tc>
        <w:tc>
          <w:tcPr>
            <w:tcW w:w="1520"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售后服务</w:t>
            </w:r>
          </w:p>
        </w:tc>
        <w:tc>
          <w:tcPr>
            <w:tcW w:w="82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中</w:t>
            </w:r>
          </w:p>
        </w:tc>
        <w:tc>
          <w:tcPr>
            <w:tcW w:w="216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left"/>
              <w:rPr>
                <w:rFonts w:cs="宋体" w:asciiTheme="minorEastAsia" w:hAnsiTheme="minorEastAsia" w:eastAsiaTheme="minorEastAsia"/>
                <w:color w:val="000000"/>
                <w:kern w:val="0"/>
                <w:sz w:val="21"/>
                <w:szCs w:val="21"/>
              </w:rPr>
            </w:pPr>
            <w:r>
              <w:rPr>
                <w:rFonts w:hint="eastAsia" w:cs="宋体" w:asciiTheme="minorEastAsia" w:hAnsiTheme="minorEastAsia" w:eastAsiaTheme="minorEastAsia"/>
                <w:color w:val="000000"/>
                <w:kern w:val="0"/>
                <w:sz w:val="21"/>
                <w:szCs w:val="21"/>
              </w:rPr>
              <w:t>　</w:t>
            </w:r>
          </w:p>
        </w:tc>
        <w:tc>
          <w:tcPr>
            <w:tcW w:w="1080" w:type="dxa"/>
            <w:tcBorders>
              <w:top w:val="nil"/>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cs="宋体" w:asciiTheme="minorEastAsia" w:hAnsiTheme="minorEastAsia" w:eastAsiaTheme="minorEastAsia"/>
                <w:color w:val="000000"/>
                <w:kern w:val="0"/>
                <w:sz w:val="21"/>
                <w:szCs w:val="21"/>
              </w:rPr>
            </w:pPr>
            <w:r>
              <w:rPr>
                <w:rFonts w:ascii="MS Mincho" w:hAnsi="MS Mincho" w:cs="MS Mincho" w:eastAsiaTheme="minorEastAsia"/>
                <w:color w:val="000000"/>
                <w:kern w:val="0"/>
                <w:sz w:val="21"/>
                <w:szCs w:val="21"/>
              </w:rPr>
              <w:t>✔</w:t>
            </w:r>
          </w:p>
        </w:tc>
      </w:tr>
    </w:tbl>
    <w:p>
      <w:pPr>
        <w:ind w:left="420" w:firstLine="0" w:firstLineChars="0"/>
      </w:pPr>
    </w:p>
    <w:p>
      <w:pPr>
        <w:ind w:left="420" w:firstLine="0" w:firstLineChars="0"/>
      </w:pPr>
    </w:p>
    <w:p>
      <w:pPr>
        <w:ind w:left="420" w:firstLine="0" w:firstLineChars="0"/>
      </w:pPr>
    </w:p>
    <w:p>
      <w:pPr>
        <w:ind w:left="420" w:firstLine="0" w:firstLineChars="0"/>
      </w:pPr>
    </w:p>
    <w:p>
      <w:pPr>
        <w:ind w:left="420" w:firstLine="0" w:firstLineChars="0"/>
      </w:pPr>
    </w:p>
    <w:p>
      <w:pPr>
        <w:pStyle w:val="4"/>
      </w:pPr>
      <w:bookmarkStart w:id="21" w:name="_Toc493062544"/>
      <w:r>
        <w:rPr>
          <w:rFonts w:hint="eastAsia"/>
        </w:rPr>
        <w:t>关键</w:t>
      </w:r>
      <w:r>
        <w:t>数据流模型图</w:t>
      </w:r>
      <w:bookmarkEnd w:id="21"/>
    </w:p>
    <w:p>
      <w:pPr>
        <w:pStyle w:val="5"/>
      </w:pPr>
      <w:r>
        <w:rPr>
          <w:rFonts w:hint="eastAsia"/>
        </w:rPr>
        <w:t>客户</w:t>
      </w:r>
      <w:r>
        <w:t>相关</w:t>
      </w:r>
      <w:r>
        <w:rPr>
          <w:rFonts w:hint="eastAsia"/>
        </w:rPr>
        <w:t>数据</w:t>
      </w:r>
    </w:p>
    <w:p>
      <w:pPr>
        <w:pStyle w:val="6"/>
      </w:pPr>
      <w:r>
        <w:rPr>
          <w:rFonts w:hint="eastAsia"/>
        </w:rPr>
        <w:t>关键</w:t>
      </w:r>
      <w:r>
        <w:t>数据元素</w:t>
      </w:r>
    </w:p>
    <w:tbl>
      <w:tblPr>
        <w:tblStyle w:val="25"/>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628"/>
        <w:gridCol w:w="1080"/>
        <w:gridCol w:w="1080"/>
        <w:gridCol w:w="1080"/>
        <w:gridCol w:w="108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序号</w:t>
            </w:r>
          </w:p>
        </w:tc>
        <w:tc>
          <w:tcPr>
            <w:tcW w:w="1628" w:type="dxa"/>
          </w:tcPr>
          <w:p>
            <w:pPr>
              <w:ind w:firstLine="0" w:firstLineChars="0"/>
              <w:rPr>
                <w:sz w:val="21"/>
                <w:szCs w:val="21"/>
              </w:rPr>
            </w:pPr>
            <w:r>
              <w:rPr>
                <w:sz w:val="21"/>
                <w:szCs w:val="21"/>
              </w:rPr>
              <w:t>输入项名称</w:t>
            </w:r>
          </w:p>
        </w:tc>
        <w:tc>
          <w:tcPr>
            <w:tcW w:w="1080" w:type="dxa"/>
            <w:shd w:val="clear" w:color="auto" w:fill="auto"/>
          </w:tcPr>
          <w:p>
            <w:pPr>
              <w:ind w:firstLine="0" w:firstLineChars="0"/>
              <w:rPr>
                <w:sz w:val="21"/>
                <w:szCs w:val="21"/>
              </w:rPr>
            </w:pPr>
            <w:r>
              <w:rPr>
                <w:sz w:val="21"/>
                <w:szCs w:val="21"/>
              </w:rPr>
              <w:t>数据类型</w:t>
            </w:r>
          </w:p>
        </w:tc>
        <w:tc>
          <w:tcPr>
            <w:tcW w:w="1080" w:type="dxa"/>
            <w:shd w:val="clear" w:color="auto" w:fill="auto"/>
          </w:tcPr>
          <w:p>
            <w:pPr>
              <w:ind w:firstLine="0" w:firstLineChars="0"/>
              <w:rPr>
                <w:sz w:val="21"/>
                <w:szCs w:val="21"/>
              </w:rPr>
            </w:pPr>
            <w:r>
              <w:rPr>
                <w:sz w:val="21"/>
                <w:szCs w:val="21"/>
              </w:rPr>
              <w:t>数据长度</w:t>
            </w:r>
          </w:p>
        </w:tc>
        <w:tc>
          <w:tcPr>
            <w:tcW w:w="1080" w:type="dxa"/>
            <w:shd w:val="clear" w:color="auto" w:fill="auto"/>
          </w:tcPr>
          <w:p>
            <w:pPr>
              <w:ind w:firstLine="0" w:firstLineChars="0"/>
              <w:rPr>
                <w:sz w:val="21"/>
                <w:szCs w:val="21"/>
              </w:rPr>
            </w:pPr>
            <w:r>
              <w:rPr>
                <w:sz w:val="21"/>
                <w:szCs w:val="21"/>
              </w:rPr>
              <w:t>是否为空</w:t>
            </w:r>
          </w:p>
        </w:tc>
        <w:tc>
          <w:tcPr>
            <w:tcW w:w="1080" w:type="dxa"/>
          </w:tcPr>
          <w:p>
            <w:pPr>
              <w:ind w:firstLine="0" w:firstLineChars="0"/>
              <w:rPr>
                <w:sz w:val="21"/>
                <w:szCs w:val="21"/>
              </w:rPr>
            </w:pPr>
            <w:r>
              <w:rPr>
                <w:sz w:val="21"/>
                <w:szCs w:val="21"/>
              </w:rPr>
              <w:t>输入限制</w:t>
            </w:r>
          </w:p>
        </w:tc>
        <w:tc>
          <w:tcPr>
            <w:tcW w:w="306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1</w:t>
            </w:r>
          </w:p>
        </w:tc>
        <w:tc>
          <w:tcPr>
            <w:tcW w:w="1628" w:type="dxa"/>
          </w:tcPr>
          <w:p>
            <w:pPr>
              <w:ind w:firstLine="0" w:firstLineChars="0"/>
              <w:rPr>
                <w:sz w:val="21"/>
                <w:szCs w:val="21"/>
              </w:rPr>
            </w:pPr>
            <w:r>
              <w:rPr>
                <w:rFonts w:hint="eastAsia"/>
                <w:sz w:val="21"/>
                <w:szCs w:val="21"/>
              </w:rPr>
              <w:t>企业</w:t>
            </w:r>
            <w:r>
              <w:rPr>
                <w:sz w:val="21"/>
                <w:szCs w:val="21"/>
              </w:rPr>
              <w:t>客户编号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2</w:t>
            </w:r>
          </w:p>
        </w:tc>
        <w:tc>
          <w:tcPr>
            <w:tcW w:w="1628" w:type="dxa"/>
          </w:tcPr>
          <w:p>
            <w:pPr>
              <w:ind w:firstLine="0" w:firstLineChars="0"/>
              <w:rPr>
                <w:sz w:val="21"/>
                <w:szCs w:val="21"/>
              </w:rPr>
            </w:pPr>
            <w:r>
              <w:rPr>
                <w:rFonts w:hint="eastAsia"/>
                <w:sz w:val="21"/>
                <w:szCs w:val="21"/>
              </w:rPr>
              <w:t>部门</w:t>
            </w:r>
            <w:r>
              <w:rPr>
                <w:sz w:val="21"/>
                <w:szCs w:val="21"/>
              </w:rPr>
              <w:t>编号</w:t>
            </w:r>
          </w:p>
        </w:tc>
        <w:tc>
          <w:tcPr>
            <w:tcW w:w="1080" w:type="dxa"/>
            <w:shd w:val="clear" w:color="auto" w:fill="auto"/>
          </w:tcPr>
          <w:p>
            <w:pPr>
              <w:ind w:firstLine="0" w:firstLineChars="0"/>
              <w:rPr>
                <w:sz w:val="21"/>
                <w:szCs w:val="21"/>
              </w:rPr>
            </w:pPr>
            <w:r>
              <w:rPr>
                <w:rFonts w:hint="eastAsia"/>
                <w:sz w:val="21"/>
                <w:szCs w:val="21"/>
              </w:rPr>
              <w:t>字符串</w:t>
            </w:r>
          </w:p>
        </w:tc>
        <w:tc>
          <w:tcPr>
            <w:tcW w:w="1080" w:type="dxa"/>
            <w:shd w:val="clear" w:color="auto" w:fill="auto"/>
          </w:tcPr>
          <w:p>
            <w:pPr>
              <w:ind w:firstLine="0" w:firstLineChars="0"/>
              <w:rPr>
                <w:sz w:val="21"/>
                <w:szCs w:val="21"/>
              </w:rPr>
            </w:pPr>
            <w:r>
              <w:rPr>
                <w:rFonts w:hint="eastAsia"/>
                <w:sz w:val="21"/>
                <w:szCs w:val="21"/>
              </w:rPr>
              <w:t>50</w:t>
            </w:r>
          </w:p>
        </w:tc>
        <w:tc>
          <w:tcPr>
            <w:tcW w:w="1080" w:type="dxa"/>
            <w:shd w:val="clear" w:color="auto" w:fill="auto"/>
          </w:tcPr>
          <w:p>
            <w:pPr>
              <w:ind w:firstLine="0" w:firstLineChars="0"/>
              <w:rPr>
                <w:sz w:val="21"/>
                <w:szCs w:val="21"/>
              </w:rPr>
            </w:pPr>
            <w:r>
              <w:rPr>
                <w:rFonts w:hint="eastAsia"/>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3</w:t>
            </w:r>
          </w:p>
        </w:tc>
        <w:tc>
          <w:tcPr>
            <w:tcW w:w="1628" w:type="dxa"/>
          </w:tcPr>
          <w:p>
            <w:pPr>
              <w:ind w:firstLine="0" w:firstLineChars="0"/>
              <w:rPr>
                <w:sz w:val="21"/>
                <w:szCs w:val="21"/>
              </w:rPr>
            </w:pPr>
            <w:r>
              <w:rPr>
                <w:rFonts w:hint="eastAsia"/>
                <w:sz w:val="21"/>
                <w:szCs w:val="21"/>
              </w:rPr>
              <w:t>联系人</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4</w:t>
            </w:r>
          </w:p>
        </w:tc>
        <w:tc>
          <w:tcPr>
            <w:tcW w:w="1628" w:type="dxa"/>
          </w:tcPr>
          <w:p>
            <w:pPr>
              <w:ind w:firstLine="0" w:firstLineChars="0"/>
              <w:rPr>
                <w:sz w:val="21"/>
                <w:szCs w:val="21"/>
              </w:rPr>
            </w:pPr>
            <w:r>
              <w:rPr>
                <w:rFonts w:hint="eastAsia"/>
                <w:sz w:val="21"/>
                <w:szCs w:val="21"/>
              </w:rPr>
              <w:t>业务</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5</w:t>
            </w:r>
          </w:p>
        </w:tc>
        <w:tc>
          <w:tcPr>
            <w:tcW w:w="1628" w:type="dxa"/>
          </w:tcPr>
          <w:p>
            <w:pPr>
              <w:ind w:firstLine="0" w:firstLineChars="0"/>
              <w:rPr>
                <w:sz w:val="21"/>
                <w:szCs w:val="21"/>
              </w:rPr>
            </w:pPr>
            <w:r>
              <w:rPr>
                <w:rFonts w:hint="eastAsia"/>
                <w:sz w:val="21"/>
                <w:szCs w:val="21"/>
              </w:rPr>
              <w:t>项目</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6</w:t>
            </w:r>
          </w:p>
        </w:tc>
        <w:tc>
          <w:tcPr>
            <w:tcW w:w="1628" w:type="dxa"/>
          </w:tcPr>
          <w:p>
            <w:pPr>
              <w:ind w:firstLine="0" w:firstLineChars="0"/>
              <w:rPr>
                <w:sz w:val="21"/>
                <w:szCs w:val="21"/>
              </w:rPr>
            </w:pPr>
            <w:r>
              <w:rPr>
                <w:rFonts w:hint="eastAsia"/>
                <w:sz w:val="21"/>
                <w:szCs w:val="21"/>
              </w:rPr>
              <w:t>投诉</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7</w:t>
            </w:r>
          </w:p>
        </w:tc>
        <w:tc>
          <w:tcPr>
            <w:tcW w:w="1628" w:type="dxa"/>
          </w:tcPr>
          <w:p>
            <w:pPr>
              <w:ind w:firstLine="0" w:firstLineChars="0"/>
              <w:rPr>
                <w:sz w:val="21"/>
                <w:szCs w:val="21"/>
              </w:rPr>
            </w:pPr>
            <w:r>
              <w:rPr>
                <w:rFonts w:hint="eastAsia"/>
                <w:sz w:val="21"/>
                <w:szCs w:val="21"/>
              </w:rPr>
              <w:t>客服</w:t>
            </w:r>
            <w:r>
              <w:rPr>
                <w:sz w:val="21"/>
                <w:szCs w:val="21"/>
              </w:rPr>
              <w:t>记录编号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8</w:t>
            </w:r>
          </w:p>
        </w:tc>
        <w:tc>
          <w:tcPr>
            <w:tcW w:w="1628" w:type="dxa"/>
          </w:tcPr>
          <w:p>
            <w:pPr>
              <w:ind w:firstLine="0" w:firstLineChars="0"/>
              <w:rPr>
                <w:sz w:val="21"/>
                <w:szCs w:val="21"/>
              </w:rPr>
            </w:pPr>
            <w:r>
              <w:rPr>
                <w:rFonts w:hint="eastAsia"/>
                <w:sz w:val="21"/>
                <w:szCs w:val="21"/>
              </w:rPr>
              <w:t>在线反馈</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9</w:t>
            </w:r>
          </w:p>
        </w:tc>
        <w:tc>
          <w:tcPr>
            <w:tcW w:w="1628" w:type="dxa"/>
          </w:tcPr>
          <w:p>
            <w:pPr>
              <w:ind w:firstLine="0" w:firstLineChars="0"/>
              <w:rPr>
                <w:sz w:val="21"/>
                <w:szCs w:val="21"/>
              </w:rPr>
            </w:pPr>
            <w:r>
              <w:rPr>
                <w:rFonts w:hint="eastAsia"/>
                <w:sz w:val="21"/>
                <w:szCs w:val="21"/>
              </w:rPr>
              <w:t>项目咨询</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bl>
    <w:p>
      <w:pPr>
        <w:pStyle w:val="6"/>
      </w:pPr>
      <w:r>
        <w:rPr>
          <w:rFonts w:hint="eastAsia"/>
        </w:rPr>
        <w:t>客户反馈相关</w:t>
      </w:r>
      <w:r>
        <w:t>数据</w:t>
      </w:r>
      <w:r>
        <w:rPr>
          <w:rFonts w:hint="eastAsia"/>
        </w:rPr>
        <w:t>流</w:t>
      </w:r>
      <w:r>
        <w:t>模型图</w:t>
      </w:r>
    </w:p>
    <w:p>
      <w:r>
        <w:rPr>
          <w:rFonts w:hint="eastAsia"/>
        </w:rPr>
        <w:t>其中</w:t>
      </w:r>
      <w:r>
        <w:t>虚线框内为二期实现功能。</w:t>
      </w:r>
    </w:p>
    <w:p>
      <w:r>
        <w:drawing>
          <wp:inline distT="0" distB="0" distL="0" distR="0">
            <wp:extent cx="6188710" cy="3627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8710" cy="3627755"/>
                    </a:xfrm>
                    <a:prstGeom prst="rect">
                      <a:avLst/>
                    </a:prstGeom>
                  </pic:spPr>
                </pic:pic>
              </a:graphicData>
            </a:graphic>
          </wp:inline>
        </w:drawing>
      </w:r>
    </w:p>
    <w:p>
      <w:pPr>
        <w:pStyle w:val="5"/>
      </w:pPr>
      <w:r>
        <w:rPr>
          <w:rFonts w:hint="eastAsia"/>
        </w:rPr>
        <w:t>销售</w:t>
      </w:r>
      <w:r>
        <w:t>相关数据</w:t>
      </w:r>
    </w:p>
    <w:p>
      <w:pPr>
        <w:pStyle w:val="6"/>
      </w:pPr>
      <w:r>
        <w:rPr>
          <w:rFonts w:hint="eastAsia"/>
        </w:rPr>
        <w:t>关键</w:t>
      </w:r>
      <w:r>
        <w:t>数据元素</w:t>
      </w:r>
    </w:p>
    <w:tbl>
      <w:tblPr>
        <w:tblStyle w:val="25"/>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628"/>
        <w:gridCol w:w="1080"/>
        <w:gridCol w:w="1080"/>
        <w:gridCol w:w="1080"/>
        <w:gridCol w:w="108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序号</w:t>
            </w:r>
          </w:p>
        </w:tc>
        <w:tc>
          <w:tcPr>
            <w:tcW w:w="1628" w:type="dxa"/>
          </w:tcPr>
          <w:p>
            <w:pPr>
              <w:ind w:firstLine="0" w:firstLineChars="0"/>
              <w:rPr>
                <w:sz w:val="21"/>
                <w:szCs w:val="21"/>
              </w:rPr>
            </w:pPr>
            <w:r>
              <w:rPr>
                <w:sz w:val="21"/>
                <w:szCs w:val="21"/>
              </w:rPr>
              <w:t>输入项名称</w:t>
            </w:r>
          </w:p>
        </w:tc>
        <w:tc>
          <w:tcPr>
            <w:tcW w:w="1080" w:type="dxa"/>
            <w:shd w:val="clear" w:color="auto" w:fill="auto"/>
          </w:tcPr>
          <w:p>
            <w:pPr>
              <w:ind w:firstLine="0" w:firstLineChars="0"/>
              <w:rPr>
                <w:sz w:val="21"/>
                <w:szCs w:val="21"/>
              </w:rPr>
            </w:pPr>
            <w:r>
              <w:rPr>
                <w:sz w:val="21"/>
                <w:szCs w:val="21"/>
              </w:rPr>
              <w:t>数据类型</w:t>
            </w:r>
          </w:p>
        </w:tc>
        <w:tc>
          <w:tcPr>
            <w:tcW w:w="1080" w:type="dxa"/>
            <w:shd w:val="clear" w:color="auto" w:fill="auto"/>
          </w:tcPr>
          <w:p>
            <w:pPr>
              <w:ind w:firstLine="0" w:firstLineChars="0"/>
              <w:rPr>
                <w:sz w:val="21"/>
                <w:szCs w:val="21"/>
              </w:rPr>
            </w:pPr>
            <w:r>
              <w:rPr>
                <w:sz w:val="21"/>
                <w:szCs w:val="21"/>
              </w:rPr>
              <w:t>数据长度</w:t>
            </w:r>
          </w:p>
        </w:tc>
        <w:tc>
          <w:tcPr>
            <w:tcW w:w="1080" w:type="dxa"/>
            <w:shd w:val="clear" w:color="auto" w:fill="auto"/>
          </w:tcPr>
          <w:p>
            <w:pPr>
              <w:ind w:firstLine="0" w:firstLineChars="0"/>
              <w:rPr>
                <w:sz w:val="21"/>
                <w:szCs w:val="21"/>
              </w:rPr>
            </w:pPr>
            <w:r>
              <w:rPr>
                <w:sz w:val="21"/>
                <w:szCs w:val="21"/>
              </w:rPr>
              <w:t>是否为空</w:t>
            </w:r>
          </w:p>
        </w:tc>
        <w:tc>
          <w:tcPr>
            <w:tcW w:w="1080" w:type="dxa"/>
          </w:tcPr>
          <w:p>
            <w:pPr>
              <w:ind w:firstLine="0" w:firstLineChars="0"/>
              <w:rPr>
                <w:sz w:val="21"/>
                <w:szCs w:val="21"/>
              </w:rPr>
            </w:pPr>
            <w:r>
              <w:rPr>
                <w:sz w:val="21"/>
                <w:szCs w:val="21"/>
              </w:rPr>
              <w:t>输入限制</w:t>
            </w:r>
          </w:p>
        </w:tc>
        <w:tc>
          <w:tcPr>
            <w:tcW w:w="306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1</w:t>
            </w:r>
          </w:p>
        </w:tc>
        <w:tc>
          <w:tcPr>
            <w:tcW w:w="1628" w:type="dxa"/>
          </w:tcPr>
          <w:p>
            <w:pPr>
              <w:ind w:firstLine="0" w:firstLineChars="0"/>
              <w:rPr>
                <w:sz w:val="21"/>
                <w:szCs w:val="21"/>
              </w:rPr>
            </w:pPr>
            <w:r>
              <w:rPr>
                <w:rFonts w:hint="eastAsia"/>
                <w:sz w:val="21"/>
                <w:szCs w:val="21"/>
              </w:rPr>
              <w:t>企业</w:t>
            </w:r>
            <w:r>
              <w:rPr>
                <w:sz w:val="21"/>
                <w:szCs w:val="21"/>
              </w:rPr>
              <w:t>客户编号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2</w:t>
            </w:r>
          </w:p>
        </w:tc>
        <w:tc>
          <w:tcPr>
            <w:tcW w:w="1628" w:type="dxa"/>
          </w:tcPr>
          <w:p>
            <w:pPr>
              <w:ind w:firstLine="0" w:firstLineChars="0"/>
              <w:rPr>
                <w:sz w:val="21"/>
                <w:szCs w:val="21"/>
              </w:rPr>
            </w:pPr>
            <w:r>
              <w:rPr>
                <w:rFonts w:hint="eastAsia"/>
                <w:sz w:val="21"/>
                <w:szCs w:val="21"/>
              </w:rPr>
              <w:t>联系人</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3</w:t>
            </w:r>
          </w:p>
        </w:tc>
        <w:tc>
          <w:tcPr>
            <w:tcW w:w="1628" w:type="dxa"/>
          </w:tcPr>
          <w:p>
            <w:pPr>
              <w:ind w:firstLine="0" w:firstLineChars="0"/>
              <w:rPr>
                <w:sz w:val="21"/>
                <w:szCs w:val="21"/>
              </w:rPr>
            </w:pPr>
            <w:r>
              <w:rPr>
                <w:rFonts w:hint="eastAsia"/>
                <w:sz w:val="21"/>
                <w:szCs w:val="21"/>
              </w:rPr>
              <w:t>业务</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4</w:t>
            </w:r>
          </w:p>
        </w:tc>
        <w:tc>
          <w:tcPr>
            <w:tcW w:w="1628" w:type="dxa"/>
          </w:tcPr>
          <w:p>
            <w:pPr>
              <w:ind w:firstLine="0" w:firstLineChars="0"/>
              <w:rPr>
                <w:sz w:val="21"/>
                <w:szCs w:val="21"/>
              </w:rPr>
            </w:pPr>
            <w:r>
              <w:rPr>
                <w:rFonts w:hint="eastAsia"/>
                <w:sz w:val="21"/>
                <w:szCs w:val="21"/>
              </w:rPr>
              <w:t>项目</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5</w:t>
            </w:r>
          </w:p>
        </w:tc>
        <w:tc>
          <w:tcPr>
            <w:tcW w:w="1628" w:type="dxa"/>
          </w:tcPr>
          <w:p>
            <w:pPr>
              <w:ind w:firstLine="0" w:firstLineChars="0"/>
              <w:rPr>
                <w:sz w:val="21"/>
                <w:szCs w:val="21"/>
              </w:rPr>
            </w:pPr>
            <w:r>
              <w:rPr>
                <w:rFonts w:hint="eastAsia"/>
                <w:sz w:val="21"/>
                <w:szCs w:val="21"/>
              </w:rPr>
              <w:t>行动记录</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6</w:t>
            </w:r>
          </w:p>
        </w:tc>
        <w:tc>
          <w:tcPr>
            <w:tcW w:w="1628" w:type="dxa"/>
          </w:tcPr>
          <w:p>
            <w:pPr>
              <w:ind w:firstLine="0" w:firstLineChars="0"/>
              <w:rPr>
                <w:sz w:val="21"/>
                <w:szCs w:val="21"/>
              </w:rPr>
            </w:pPr>
            <w:r>
              <w:rPr>
                <w:rFonts w:hint="eastAsia"/>
                <w:sz w:val="21"/>
                <w:szCs w:val="21"/>
              </w:rPr>
              <w:t>合同</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rFonts w:hint="eastAsia"/>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bl>
    <w:p>
      <w:pPr>
        <w:pStyle w:val="6"/>
      </w:pPr>
      <w:r>
        <w:rPr>
          <w:rFonts w:hint="eastAsia"/>
        </w:rPr>
        <w:t>销售相关</w:t>
      </w:r>
      <w:r>
        <w:t>数据流模型图</w:t>
      </w:r>
    </w:p>
    <w:p>
      <w:r>
        <w:drawing>
          <wp:inline distT="0" distB="0" distL="0" distR="0">
            <wp:extent cx="6188710" cy="2167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88710" cy="2167890"/>
                    </a:xfrm>
                    <a:prstGeom prst="rect">
                      <a:avLst/>
                    </a:prstGeom>
                  </pic:spPr>
                </pic:pic>
              </a:graphicData>
            </a:graphic>
          </wp:inline>
        </w:drawing>
      </w:r>
    </w:p>
    <w:p>
      <w:pPr>
        <w:pStyle w:val="5"/>
      </w:pPr>
      <w:r>
        <w:rPr>
          <w:rFonts w:hint="eastAsia"/>
        </w:rPr>
        <w:t>财务</w:t>
      </w:r>
      <w:r>
        <w:t>相关数据</w:t>
      </w:r>
    </w:p>
    <w:p>
      <w:pPr>
        <w:pStyle w:val="6"/>
      </w:pPr>
      <w:r>
        <w:rPr>
          <w:rFonts w:hint="eastAsia"/>
        </w:rPr>
        <w:t>关键</w:t>
      </w:r>
      <w:r>
        <w:t>数据元素</w:t>
      </w:r>
    </w:p>
    <w:tbl>
      <w:tblPr>
        <w:tblStyle w:val="25"/>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628"/>
        <w:gridCol w:w="1080"/>
        <w:gridCol w:w="1080"/>
        <w:gridCol w:w="1080"/>
        <w:gridCol w:w="108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序号</w:t>
            </w:r>
          </w:p>
        </w:tc>
        <w:tc>
          <w:tcPr>
            <w:tcW w:w="1628" w:type="dxa"/>
          </w:tcPr>
          <w:p>
            <w:pPr>
              <w:ind w:firstLine="0" w:firstLineChars="0"/>
              <w:rPr>
                <w:sz w:val="21"/>
                <w:szCs w:val="21"/>
              </w:rPr>
            </w:pPr>
            <w:r>
              <w:rPr>
                <w:sz w:val="21"/>
                <w:szCs w:val="21"/>
              </w:rPr>
              <w:t>输入项名称</w:t>
            </w:r>
          </w:p>
        </w:tc>
        <w:tc>
          <w:tcPr>
            <w:tcW w:w="1080" w:type="dxa"/>
            <w:shd w:val="clear" w:color="auto" w:fill="auto"/>
          </w:tcPr>
          <w:p>
            <w:pPr>
              <w:ind w:firstLine="0" w:firstLineChars="0"/>
              <w:rPr>
                <w:sz w:val="21"/>
                <w:szCs w:val="21"/>
              </w:rPr>
            </w:pPr>
            <w:r>
              <w:rPr>
                <w:sz w:val="21"/>
                <w:szCs w:val="21"/>
              </w:rPr>
              <w:t>数据类型</w:t>
            </w:r>
          </w:p>
        </w:tc>
        <w:tc>
          <w:tcPr>
            <w:tcW w:w="1080" w:type="dxa"/>
            <w:shd w:val="clear" w:color="auto" w:fill="auto"/>
          </w:tcPr>
          <w:p>
            <w:pPr>
              <w:ind w:firstLine="0" w:firstLineChars="0"/>
              <w:rPr>
                <w:sz w:val="21"/>
                <w:szCs w:val="21"/>
              </w:rPr>
            </w:pPr>
            <w:r>
              <w:rPr>
                <w:sz w:val="21"/>
                <w:szCs w:val="21"/>
              </w:rPr>
              <w:t>数据长度</w:t>
            </w:r>
          </w:p>
        </w:tc>
        <w:tc>
          <w:tcPr>
            <w:tcW w:w="1080" w:type="dxa"/>
            <w:shd w:val="clear" w:color="auto" w:fill="auto"/>
          </w:tcPr>
          <w:p>
            <w:pPr>
              <w:ind w:firstLine="0" w:firstLineChars="0"/>
              <w:rPr>
                <w:sz w:val="21"/>
                <w:szCs w:val="21"/>
              </w:rPr>
            </w:pPr>
            <w:r>
              <w:rPr>
                <w:sz w:val="21"/>
                <w:szCs w:val="21"/>
              </w:rPr>
              <w:t>是否为空</w:t>
            </w:r>
          </w:p>
        </w:tc>
        <w:tc>
          <w:tcPr>
            <w:tcW w:w="1080" w:type="dxa"/>
          </w:tcPr>
          <w:p>
            <w:pPr>
              <w:ind w:firstLine="0" w:firstLineChars="0"/>
              <w:rPr>
                <w:sz w:val="21"/>
                <w:szCs w:val="21"/>
              </w:rPr>
            </w:pPr>
            <w:r>
              <w:rPr>
                <w:sz w:val="21"/>
                <w:szCs w:val="21"/>
              </w:rPr>
              <w:t>输入限制</w:t>
            </w:r>
          </w:p>
        </w:tc>
        <w:tc>
          <w:tcPr>
            <w:tcW w:w="306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1</w:t>
            </w:r>
          </w:p>
        </w:tc>
        <w:tc>
          <w:tcPr>
            <w:tcW w:w="1628" w:type="dxa"/>
          </w:tcPr>
          <w:p>
            <w:pPr>
              <w:ind w:firstLine="0" w:firstLineChars="0"/>
              <w:rPr>
                <w:sz w:val="21"/>
                <w:szCs w:val="21"/>
              </w:rPr>
            </w:pPr>
            <w:r>
              <w:rPr>
                <w:rFonts w:hint="eastAsia"/>
                <w:sz w:val="21"/>
                <w:szCs w:val="21"/>
              </w:rPr>
              <w:t>企业</w:t>
            </w:r>
            <w:r>
              <w:rPr>
                <w:sz w:val="21"/>
                <w:szCs w:val="21"/>
              </w:rPr>
              <w:t>客户编号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2</w:t>
            </w:r>
          </w:p>
        </w:tc>
        <w:tc>
          <w:tcPr>
            <w:tcW w:w="1628" w:type="dxa"/>
          </w:tcPr>
          <w:p>
            <w:pPr>
              <w:ind w:firstLine="0" w:firstLineChars="0"/>
              <w:rPr>
                <w:sz w:val="21"/>
                <w:szCs w:val="21"/>
              </w:rPr>
            </w:pPr>
            <w:r>
              <w:rPr>
                <w:rFonts w:hint="eastAsia"/>
                <w:sz w:val="21"/>
                <w:szCs w:val="21"/>
              </w:rPr>
              <w:t>联系人</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3</w:t>
            </w:r>
          </w:p>
        </w:tc>
        <w:tc>
          <w:tcPr>
            <w:tcW w:w="1628" w:type="dxa"/>
          </w:tcPr>
          <w:p>
            <w:pPr>
              <w:ind w:firstLine="0" w:firstLineChars="0"/>
              <w:rPr>
                <w:sz w:val="21"/>
                <w:szCs w:val="21"/>
              </w:rPr>
            </w:pPr>
            <w:r>
              <w:rPr>
                <w:rFonts w:hint="eastAsia"/>
                <w:sz w:val="21"/>
                <w:szCs w:val="21"/>
              </w:rPr>
              <w:t>业务</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4</w:t>
            </w:r>
          </w:p>
        </w:tc>
        <w:tc>
          <w:tcPr>
            <w:tcW w:w="1628" w:type="dxa"/>
          </w:tcPr>
          <w:p>
            <w:pPr>
              <w:ind w:firstLine="0" w:firstLineChars="0"/>
              <w:rPr>
                <w:sz w:val="21"/>
                <w:szCs w:val="21"/>
              </w:rPr>
            </w:pPr>
            <w:r>
              <w:rPr>
                <w:rFonts w:hint="eastAsia"/>
                <w:sz w:val="21"/>
                <w:szCs w:val="21"/>
              </w:rPr>
              <w:t>项目</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sz w:val="21"/>
                <w:szCs w:val="21"/>
              </w:rPr>
              <w:t>5</w:t>
            </w:r>
          </w:p>
        </w:tc>
        <w:tc>
          <w:tcPr>
            <w:tcW w:w="1628" w:type="dxa"/>
          </w:tcPr>
          <w:p>
            <w:pPr>
              <w:ind w:firstLine="0" w:firstLineChars="0"/>
              <w:rPr>
                <w:sz w:val="21"/>
                <w:szCs w:val="21"/>
              </w:rPr>
            </w:pPr>
            <w:r>
              <w:rPr>
                <w:rFonts w:hint="eastAsia"/>
                <w:sz w:val="21"/>
                <w:szCs w:val="21"/>
              </w:rPr>
              <w:t>合同</w:t>
            </w:r>
            <w:r>
              <w:rPr>
                <w:sz w:val="21"/>
                <w:szCs w:val="21"/>
              </w:rPr>
              <w:t>编号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100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6</w:t>
            </w:r>
          </w:p>
        </w:tc>
        <w:tc>
          <w:tcPr>
            <w:tcW w:w="1628" w:type="dxa"/>
          </w:tcPr>
          <w:p>
            <w:pPr>
              <w:ind w:firstLine="0" w:firstLineChars="0"/>
              <w:rPr>
                <w:sz w:val="21"/>
                <w:szCs w:val="21"/>
              </w:rPr>
            </w:pPr>
            <w:r>
              <w:rPr>
                <w:rFonts w:hint="eastAsia"/>
                <w:sz w:val="21"/>
                <w:szCs w:val="21"/>
              </w:rPr>
              <w:t>员工</w:t>
            </w:r>
            <w:r>
              <w:rPr>
                <w:sz w:val="21"/>
                <w:szCs w:val="21"/>
              </w:rPr>
              <w:t>工号</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50</w:t>
            </w:r>
          </w:p>
        </w:tc>
        <w:tc>
          <w:tcPr>
            <w:tcW w:w="1080" w:type="dxa"/>
            <w:shd w:val="clear" w:color="auto" w:fill="auto"/>
          </w:tcPr>
          <w:p>
            <w:pPr>
              <w:ind w:firstLine="0" w:firstLineChars="0"/>
              <w:rPr>
                <w:sz w:val="21"/>
                <w:szCs w:val="21"/>
              </w:rPr>
            </w:pPr>
            <w:r>
              <w:rPr>
                <w:sz w:val="21"/>
                <w:szCs w:val="21"/>
              </w:rPr>
              <w:t>否</w:t>
            </w:r>
          </w:p>
        </w:tc>
        <w:tc>
          <w:tcPr>
            <w:tcW w:w="1080" w:type="dxa"/>
          </w:tcPr>
          <w:p>
            <w:pPr>
              <w:ind w:firstLine="0" w:firstLineChars="0"/>
              <w:rPr>
                <w:sz w:val="21"/>
                <w:szCs w:val="21"/>
              </w:rPr>
            </w:pPr>
            <w:r>
              <w:rPr>
                <w:sz w:val="21"/>
                <w:szCs w:val="21"/>
              </w:rPr>
              <w:t>全局唯一</w:t>
            </w:r>
          </w:p>
        </w:tc>
        <w:tc>
          <w:tcPr>
            <w:tcW w:w="3060" w:type="dxa"/>
          </w:tcPr>
          <w:p>
            <w:pPr>
              <w:ind w:firstLine="0" w:firstLineChars="0"/>
              <w:rPr>
                <w:sz w:val="21"/>
                <w:szCs w:val="21"/>
              </w:rPr>
            </w:pPr>
          </w:p>
        </w:tc>
      </w:tr>
    </w:tbl>
    <w:p>
      <w:pPr>
        <w:pStyle w:val="6"/>
      </w:pPr>
      <w:r>
        <w:rPr>
          <w:rFonts w:hint="eastAsia"/>
        </w:rPr>
        <w:t>财务相关</w:t>
      </w:r>
      <w:r>
        <w:t>数据流模型图</w:t>
      </w:r>
    </w:p>
    <w:p>
      <w:pPr>
        <w:ind w:firstLine="0" w:firstLineChars="0"/>
      </w:pPr>
      <w:r>
        <w:rPr>
          <w:rFonts w:hint="eastAsia"/>
        </w:rPr>
        <w:drawing>
          <wp:inline distT="0" distB="0" distL="0" distR="0">
            <wp:extent cx="6188710" cy="42856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88710" cy="4285615"/>
                    </a:xfrm>
                    <a:prstGeom prst="rect">
                      <a:avLst/>
                    </a:prstGeom>
                  </pic:spPr>
                </pic:pic>
              </a:graphicData>
            </a:graphic>
          </wp:inline>
        </w:drawing>
      </w:r>
    </w:p>
    <w:p>
      <w:pPr>
        <w:pStyle w:val="4"/>
      </w:pPr>
      <w:bookmarkStart w:id="22" w:name="_Toc493062545"/>
      <w:r>
        <w:rPr>
          <w:rFonts w:hint="eastAsia"/>
        </w:rPr>
        <w:t>营销</w:t>
      </w:r>
      <w:r>
        <w:t>管理</w:t>
      </w:r>
      <w:bookmarkEnd w:id="22"/>
    </w:p>
    <w:p>
      <w:pPr>
        <w:pStyle w:val="5"/>
      </w:pPr>
      <w:r>
        <w:t>客户管理</w:t>
      </w:r>
    </w:p>
    <w:p>
      <w:pPr>
        <w:pStyle w:val="6"/>
      </w:pPr>
      <w:r>
        <w:t>企业客户管理</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ind w:firstLine="482"/>
              <w:rPr>
                <w:b/>
              </w:rPr>
            </w:pPr>
            <w:r>
              <w:rPr>
                <w:b/>
              </w:rPr>
              <w:t>用例名称</w:t>
            </w:r>
          </w:p>
        </w:tc>
        <w:tc>
          <w:tcPr>
            <w:tcW w:w="6600" w:type="dxa"/>
          </w:tcPr>
          <w:p>
            <w:r>
              <w:rPr>
                <w:rFonts w:hint="eastAsia"/>
              </w:rPr>
              <w:t>企业客户管理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营销人员、管理层、管理员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用例</w:t>
            </w:r>
            <w:r>
              <w:rPr>
                <w:b/>
              </w:rPr>
              <w:t>描述</w:t>
            </w:r>
          </w:p>
        </w:tc>
        <w:tc>
          <w:tcPr>
            <w:tcW w:w="6600" w:type="dxa"/>
          </w:tcPr>
          <w:p>
            <w:r>
              <w:rPr>
                <w:rFonts w:hint="eastAsia"/>
              </w:rPr>
              <w:t>营销人员管理企业客户信息，</w:t>
            </w:r>
            <w:r>
              <w:t>包括企业</w:t>
            </w:r>
            <w:r>
              <w:rPr>
                <w:rFonts w:hint="eastAsia"/>
              </w:rPr>
              <w:t>客</w:t>
            </w:r>
            <w:r>
              <w:t>户信息的</w:t>
            </w:r>
            <w:r>
              <w:rPr>
                <w:rFonts w:hint="eastAsia"/>
              </w:rPr>
              <w:t>添加</w:t>
            </w:r>
            <w:r>
              <w:t>、修改和删除</w:t>
            </w:r>
            <w:r>
              <w:rPr>
                <w:rFonts w:hint="eastAsia"/>
              </w:rPr>
              <w:t>，对</w:t>
            </w:r>
            <w:r>
              <w:t>已有企业客户信息，支持按照</w:t>
            </w:r>
            <w:r>
              <w:rPr>
                <w:rFonts w:hint="eastAsia"/>
              </w:rPr>
              <w:t>行政</w:t>
            </w:r>
            <w:r>
              <w:t>区划、客户名称或者编号</w:t>
            </w:r>
            <w:r>
              <w:rPr>
                <w:rFonts w:hint="eastAsia"/>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pPr>
              <w:ind w:firstLine="0" w:firstLineChars="0"/>
            </w:pPr>
            <w:r>
              <w:rPr>
                <w:rFonts w:hint="eastAsia"/>
              </w:rPr>
              <w:t xml:space="preserve">    已有企业</w:t>
            </w:r>
            <w:r>
              <w:t>客户</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0"/>
              </w:numPr>
              <w:adjustRightInd w:val="0"/>
              <w:snapToGrid w:val="0"/>
              <w:spacing w:before="120" w:after="120"/>
              <w:ind w:firstLineChars="0"/>
              <w:jc w:val="left"/>
              <w:rPr>
                <w:highlight w:val="lightGray"/>
              </w:rPr>
            </w:pPr>
            <w:r>
              <w:rPr>
                <w:rFonts w:hint="eastAsia"/>
                <w:highlight w:val="lightGray"/>
              </w:rPr>
              <w:t>【客户管理】-【企业客户】-【添加】</w:t>
            </w:r>
          </w:p>
          <w:p>
            <w:pPr>
              <w:pStyle w:val="3"/>
              <w:numPr>
                <w:ilvl w:val="0"/>
                <w:numId w:val="10"/>
              </w:numPr>
              <w:adjustRightInd w:val="0"/>
              <w:snapToGrid w:val="0"/>
              <w:spacing w:before="120" w:after="120"/>
              <w:ind w:firstLineChars="0"/>
              <w:jc w:val="left"/>
              <w:rPr>
                <w:highlight w:val="lightGray"/>
              </w:rPr>
            </w:pPr>
            <w:r>
              <w:rPr>
                <w:rFonts w:hint="eastAsia"/>
                <w:highlight w:val="lightGray"/>
              </w:rPr>
              <w:t>营销人员录入企业客户信息，录入完成后点击【保存】</w:t>
            </w:r>
          </w:p>
          <w:p>
            <w:pPr>
              <w:pStyle w:val="3"/>
              <w:numPr>
                <w:ilvl w:val="0"/>
                <w:numId w:val="10"/>
              </w:numPr>
              <w:adjustRightInd w:val="0"/>
              <w:snapToGrid w:val="0"/>
              <w:spacing w:before="120" w:after="120"/>
              <w:ind w:firstLineChars="0"/>
              <w:jc w:val="left"/>
            </w:pPr>
            <w:r>
              <w:rPr>
                <w:highlight w:val="lightGray"/>
              </w:rPr>
              <w:t>显示</w:t>
            </w:r>
            <w:r>
              <w:rPr>
                <w:rFonts w:hint="eastAsia"/>
                <w:highlight w:val="lightGray"/>
              </w:rPr>
              <w:t>该</w:t>
            </w:r>
            <w:r>
              <w:rPr>
                <w:highlight w:val="lightGray"/>
              </w:rPr>
              <w:t>营销人员可见的客户信息列表</w:t>
            </w:r>
            <w:r>
              <w:rPr>
                <w:rFonts w:hint="eastAsia"/>
                <w:highlight w:val="lightGray"/>
              </w:rPr>
              <w:t>,</w:t>
            </w:r>
            <w:r>
              <w:rPr>
                <w:highlight w:val="lightGray"/>
              </w:rPr>
              <w:t xml:space="preserve"> 其中</w:t>
            </w:r>
            <w:r>
              <w:rPr>
                <w:rFonts w:hint="eastAsia"/>
                <w:highlight w:val="lightGray"/>
              </w:rPr>
              <w:t>，客户编号</w:t>
            </w:r>
            <w:r>
              <w:rPr>
                <w:highlight w:val="lightGray"/>
              </w:rPr>
              <w:t>自动</w:t>
            </w:r>
            <w:r>
              <w:rPr>
                <w:rFonts w:hint="eastAsia"/>
                <w:highlight w:val="lightGray"/>
              </w:rPr>
              <w:t>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【修改】，修改信息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【删除】，删除信息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11"/>
              </w:numPr>
              <w:ind w:firstLineChars="0"/>
              <w:rPr>
                <w:highlight w:val="lightGray"/>
              </w:rPr>
            </w:pPr>
            <w:r>
              <w:rPr>
                <w:rFonts w:hint="eastAsia"/>
                <w:highlight w:val="lightGray"/>
              </w:rPr>
              <w:t>点击【查询】，</w:t>
            </w:r>
            <w:r>
              <w:rPr>
                <w:highlight w:val="lightGray"/>
              </w:rPr>
              <w:t>可以按照行政区划</w:t>
            </w:r>
            <w:r>
              <w:rPr>
                <w:rFonts w:hint="eastAsia"/>
                <w:highlight w:val="lightGray"/>
              </w:rPr>
              <w:t>、企业</w:t>
            </w:r>
            <w:r>
              <w:rPr>
                <w:highlight w:val="lightGray"/>
              </w:rPr>
              <w:t>客户名称、企业客户</w:t>
            </w:r>
            <w:r>
              <w:rPr>
                <w:rFonts w:hint="eastAsia"/>
                <w:highlight w:val="lightGray"/>
              </w:rPr>
              <w:t>编号等</w:t>
            </w:r>
            <w:r>
              <w:rPr>
                <w:highlight w:val="lightGray"/>
              </w:rPr>
              <w:t>查询对应的</w:t>
            </w:r>
            <w:r>
              <w:rPr>
                <w:rFonts w:hint="eastAsia"/>
                <w:highlight w:val="lightGray"/>
              </w:rPr>
              <w:t>企业</w:t>
            </w:r>
            <w:r>
              <w:rPr>
                <w:highlight w:val="lightGray"/>
              </w:rPr>
              <w:t>客户信息</w:t>
            </w:r>
          </w:p>
          <w:p>
            <w:pPr>
              <w:pStyle w:val="3"/>
              <w:numPr>
                <w:ilvl w:val="0"/>
                <w:numId w:val="11"/>
              </w:numPr>
              <w:ind w:firstLineChars="0"/>
            </w:pPr>
            <w:r>
              <w:rPr>
                <w:highlight w:val="lightGray"/>
              </w:rPr>
              <w:t>查询完成后</w:t>
            </w:r>
            <w:r>
              <w:rPr>
                <w:rFonts w:hint="eastAsia"/>
                <w:highlight w:val="lightGray"/>
              </w:rPr>
              <w:t>，</w:t>
            </w:r>
            <w:r>
              <w:rPr>
                <w:highlight w:val="lightGray"/>
              </w:rPr>
              <w:t>显示信息列表</w:t>
            </w:r>
            <w:r>
              <w:rPr>
                <w:rFonts w:hint="eastAsia"/>
                <w:highlight w:val="lightGray"/>
              </w:rPr>
              <w:t>，</w:t>
            </w:r>
            <w:r>
              <w:rPr>
                <w:highlight w:val="lightGray"/>
              </w:rPr>
              <w:t>列表中显示关联客户</w:t>
            </w:r>
            <w:r>
              <w:rPr>
                <w:rFonts w:hint="eastAsia"/>
                <w:highlight w:val="lightGray"/>
              </w:rPr>
              <w:t>、</w:t>
            </w:r>
            <w:r>
              <w:rPr>
                <w:highlight w:val="lightGray"/>
              </w:rPr>
              <w:t>项目</w:t>
            </w:r>
            <w:r>
              <w:rPr>
                <w:rFonts w:hint="eastAsia"/>
                <w:highlight w:val="lightGray"/>
              </w:rPr>
              <w:t>、</w:t>
            </w:r>
            <w:r>
              <w:rPr>
                <w:highlight w:val="lightGray"/>
              </w:rPr>
              <w:t>业务信息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bookmarkStart w:id="74" w:name="_GoBack"/>
            <w:r>
              <w:rPr>
                <w:rFonts w:hint="eastAsia"/>
                <w:highlight w:val="lightGray"/>
              </w:rPr>
              <w:t>其中有关客户信息需要删除的情况，需要经过操作人确认后，再进行修改和删除操作</w:t>
            </w:r>
            <w:bookmarkEnd w:id="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pPr>
            <w:r>
              <w:t>显示列表支持按照行政区划</w:t>
            </w:r>
            <w:r>
              <w:rPr>
                <w:rFonts w:hint="eastAsia"/>
              </w:rPr>
              <w:t>、</w:t>
            </w:r>
            <w:r>
              <w:t>时间</w:t>
            </w:r>
            <w:r>
              <w:rPr>
                <w:rFonts w:hint="eastAsia"/>
              </w:rPr>
              <w:t>、</w:t>
            </w:r>
            <w:r>
              <w:t>销售负责人和项目经理筛选</w:t>
            </w:r>
            <w:r>
              <w:rPr>
                <w:rFonts w:hint="eastAsia"/>
              </w:rPr>
              <w:t>，</w:t>
            </w:r>
            <w:r>
              <w:t>支持按照时间升降序排序</w:t>
            </w:r>
          </w:p>
          <w:p>
            <w:pPr>
              <w:pStyle w:val="3"/>
              <w:numPr>
                <w:ilvl w:val="0"/>
                <w:numId w:val="12"/>
              </w:numPr>
              <w:ind w:firstLineChars="0"/>
            </w:pPr>
            <w:r>
              <w:rPr>
                <w:rFonts w:hint="eastAsia"/>
              </w:rPr>
              <w:t>查询</w:t>
            </w:r>
            <w:r>
              <w:t>内容支持模糊</w:t>
            </w:r>
            <w:r>
              <w:rPr>
                <w:rFonts w:hint="eastAsia"/>
              </w:rPr>
              <w:t>查询</w:t>
            </w:r>
          </w:p>
          <w:p>
            <w:pPr>
              <w:pStyle w:val="3"/>
              <w:numPr>
                <w:ilvl w:val="0"/>
                <w:numId w:val="12"/>
              </w:numPr>
              <w:ind w:firstLineChars="0"/>
            </w:pPr>
            <w:r>
              <w:t>显示</w:t>
            </w:r>
            <w:r>
              <w:rPr>
                <w:rFonts w:hint="eastAsia"/>
              </w:rPr>
              <w:t>信息</w:t>
            </w:r>
            <w:r>
              <w:t>列表时将所有操作人作为提交人和抄送</w:t>
            </w:r>
            <w:r>
              <w:rPr>
                <w:rFonts w:hint="eastAsia"/>
              </w:rPr>
              <w:t>、</w:t>
            </w:r>
            <w:r>
              <w:t>主送人的列表均显示出来</w:t>
            </w:r>
          </w:p>
          <w:p>
            <w:pPr>
              <w:pStyle w:val="3"/>
              <w:numPr>
                <w:ilvl w:val="0"/>
                <w:numId w:val="12"/>
              </w:numPr>
              <w:ind w:firstLineChars="0"/>
            </w:pPr>
            <w:r>
              <w:rPr>
                <w:rFonts w:hint="eastAsia"/>
              </w:rPr>
              <w:t>客户</w:t>
            </w:r>
            <w:r>
              <w:t>编号</w:t>
            </w:r>
            <w:r>
              <w:rPr>
                <w:rFonts w:hint="eastAsia"/>
              </w:rPr>
              <w:t>为系统在录入信息时自动生成，参考</w:t>
            </w:r>
            <w:r>
              <w:t>客户编号规则文档</w:t>
            </w:r>
            <w:r>
              <w:rPr>
                <w:rFonts w:hint="eastAsia"/>
              </w:rPr>
              <w:t>，</w:t>
            </w:r>
            <w:r>
              <w:t>其中前六位为行政区划代码</w:t>
            </w:r>
            <w:r>
              <w:rPr>
                <w:rFonts w:hint="eastAsia"/>
              </w:rPr>
              <w:t>，</w:t>
            </w:r>
            <w:r>
              <w:t>后三位为客户编号</w:t>
            </w:r>
          </w:p>
          <w:p>
            <w:pPr>
              <w:pStyle w:val="3"/>
              <w:numPr>
                <w:ilvl w:val="0"/>
                <w:numId w:val="12"/>
              </w:numPr>
              <w:adjustRightInd w:val="0"/>
              <w:snapToGrid w:val="0"/>
              <w:spacing w:before="120" w:after="120"/>
              <w:ind w:firstLineChars="0"/>
              <w:jc w:val="left"/>
            </w:pPr>
            <w:r>
              <w:rPr>
                <w:rFonts w:hint="eastAsia"/>
              </w:rPr>
              <w:t>首次保存时间、操作人信息自动记录</w:t>
            </w:r>
          </w:p>
          <w:p>
            <w:pPr>
              <w:pStyle w:val="3"/>
              <w:numPr>
                <w:ilvl w:val="0"/>
                <w:numId w:val="12"/>
              </w:numPr>
              <w:adjustRightInd w:val="0"/>
              <w:snapToGrid w:val="0"/>
              <w:spacing w:before="120" w:after="120"/>
              <w:ind w:firstLineChars="0"/>
              <w:jc w:val="left"/>
            </w:pPr>
            <w:r>
              <w:t>新增编号</w:t>
            </w:r>
            <w:r>
              <w:rPr>
                <w:rFonts w:hint="eastAsia"/>
              </w:rPr>
              <w:t>生成时需要查重</w:t>
            </w:r>
          </w:p>
          <w:p>
            <w:pPr>
              <w:pStyle w:val="3"/>
              <w:numPr>
                <w:ilvl w:val="0"/>
                <w:numId w:val="12"/>
              </w:numPr>
              <w:adjustRightInd w:val="0"/>
              <w:snapToGrid w:val="0"/>
              <w:spacing w:before="120" w:after="120"/>
              <w:ind w:firstLineChars="0"/>
              <w:jc w:val="left"/>
            </w:pPr>
            <w:r>
              <w:t>支持excel数据导入</w:t>
            </w:r>
            <w:r>
              <w:rPr>
                <w:rFonts w:hint="eastAsia"/>
              </w:rPr>
              <w:t>，</w:t>
            </w:r>
            <w:r>
              <w:t>导入已有客户信息</w:t>
            </w:r>
          </w:p>
          <w:p>
            <w:pPr>
              <w:pStyle w:val="3"/>
              <w:numPr>
                <w:ilvl w:val="0"/>
                <w:numId w:val="12"/>
              </w:numPr>
              <w:adjustRightInd w:val="0"/>
              <w:snapToGrid w:val="0"/>
              <w:spacing w:before="120" w:after="120"/>
              <w:ind w:firstLineChars="0"/>
              <w:jc w:val="left"/>
            </w:pPr>
            <w:r>
              <w:t>点击</w:t>
            </w:r>
            <w:r>
              <w:rPr>
                <w:rFonts w:hint="eastAsia"/>
              </w:rPr>
              <w:t>【保存】之前支持增加抄送人</w:t>
            </w:r>
          </w:p>
          <w:p>
            <w:pPr>
              <w:pStyle w:val="3"/>
              <w:numPr>
                <w:ilvl w:val="0"/>
                <w:numId w:val="12"/>
              </w:numPr>
              <w:ind w:firstLineChars="0"/>
            </w:pPr>
            <w:r>
              <w:t>修改</w:t>
            </w:r>
            <w:r>
              <w:rPr>
                <w:rFonts w:hint="eastAsia"/>
              </w:rPr>
              <w:t>客户</w:t>
            </w:r>
            <w:r>
              <w:t>信息时</w:t>
            </w:r>
            <w:r>
              <w:rPr>
                <w:rFonts w:hint="eastAsia"/>
              </w:rPr>
              <w:t>，编号信息不支持修改</w:t>
            </w:r>
          </w:p>
          <w:p>
            <w:pPr>
              <w:pStyle w:val="3"/>
              <w:numPr>
                <w:ilvl w:val="0"/>
                <w:numId w:val="12"/>
              </w:numPr>
              <w:ind w:firstLineChars="0"/>
            </w:pPr>
            <w:r>
              <w:t>对于一个客户有多个分公司的情况</w:t>
            </w:r>
            <w:r>
              <w:rPr>
                <w:rFonts w:hint="eastAsia"/>
              </w:rPr>
              <w:t>，</w:t>
            </w:r>
            <w:r>
              <w:t>维护多家分公司及总公司作为多个客户</w:t>
            </w:r>
            <w:r>
              <w:rPr>
                <w:rFonts w:hint="eastAsia"/>
              </w:rPr>
              <w:t>，例如，</w:t>
            </w:r>
            <w:r>
              <w:t>客户</w:t>
            </w:r>
            <w:r>
              <w:rPr>
                <w:rFonts w:hint="eastAsia"/>
              </w:rPr>
              <w:t>1：北京热电集团；客户2：北京热电集团朝阳分公司，其中客户2的上级单位需要标明是客户1，上级单位支持下拉列表</w:t>
            </w:r>
          </w:p>
          <w:p>
            <w:pPr>
              <w:pStyle w:val="3"/>
              <w:numPr>
                <w:ilvl w:val="0"/>
                <w:numId w:val="12"/>
              </w:numPr>
              <w:ind w:firstLineChars="0"/>
            </w:pPr>
            <w:r>
              <w:rPr>
                <w:rFonts w:hint="eastAsia"/>
              </w:rPr>
              <w:t>查询</w:t>
            </w:r>
            <w:r>
              <w:t>支持</w:t>
            </w:r>
            <w:r>
              <w:rPr>
                <w:rFonts w:hint="eastAsia"/>
              </w:rPr>
              <w:t>客户</w:t>
            </w:r>
            <w:r>
              <w:t>名称及助</w:t>
            </w:r>
            <w:r>
              <w:rPr>
                <w:rFonts w:hint="eastAsia"/>
              </w:rPr>
              <w:t>记简称</w:t>
            </w:r>
            <w:r>
              <w:t>模糊查询</w:t>
            </w:r>
          </w:p>
          <w:p>
            <w:pPr>
              <w:pStyle w:val="3"/>
              <w:numPr>
                <w:ilvl w:val="0"/>
                <w:numId w:val="12"/>
              </w:numPr>
              <w:ind w:firstLineChars="0"/>
            </w:pPr>
            <w:r>
              <w:rPr>
                <w:rFonts w:hint="eastAsia"/>
              </w:rPr>
              <w:t>修改</w:t>
            </w:r>
            <w:r>
              <w:t>企业客户信息时，除非行政区划发生变化，否则不支持编号修改</w:t>
            </w:r>
          </w:p>
          <w:p>
            <w:pPr>
              <w:pStyle w:val="3"/>
              <w:numPr>
                <w:ilvl w:val="0"/>
                <w:numId w:val="12"/>
              </w:numPr>
              <w:ind w:firstLineChars="0"/>
            </w:pPr>
            <w:r>
              <w:rPr>
                <w:rFonts w:hint="eastAsia"/>
              </w:rPr>
              <w:t>企业</w:t>
            </w:r>
            <w:r>
              <w:t>客户</w:t>
            </w:r>
            <w:r>
              <w:rPr>
                <w:rFonts w:hint="eastAsia"/>
              </w:rPr>
              <w:t>信息</w:t>
            </w:r>
            <w:r>
              <w:t>已有情况下，支持增加组织机构信息，支持多条</w:t>
            </w:r>
          </w:p>
          <w:p>
            <w:pPr>
              <w:pStyle w:val="3"/>
              <w:numPr>
                <w:ilvl w:val="0"/>
                <w:numId w:val="12"/>
              </w:numPr>
              <w:ind w:firstLineChars="0"/>
            </w:pPr>
            <w:r>
              <w:rPr>
                <w:rFonts w:hint="eastAsia"/>
              </w:rPr>
              <w:t>支持</w:t>
            </w:r>
            <w:r>
              <w:t>企业客户组织机构列表显示及导出</w:t>
            </w:r>
          </w:p>
          <w:p>
            <w:pPr>
              <w:pStyle w:val="3"/>
              <w:numPr>
                <w:ilvl w:val="0"/>
                <w:numId w:val="12"/>
              </w:numPr>
              <w:ind w:firstLineChars="0"/>
            </w:pPr>
            <w:r>
              <w:rPr>
                <w:rFonts w:hint="eastAsia"/>
              </w:rPr>
              <w:t>支持</w:t>
            </w:r>
            <w:r>
              <w:t>在</w:t>
            </w:r>
            <w:r>
              <w:rPr>
                <w:rFonts w:hint="eastAsia"/>
              </w:rPr>
              <w:t>详情</w:t>
            </w:r>
            <w:r>
              <w:t>页面</w:t>
            </w:r>
            <w:r>
              <w:rPr>
                <w:rFonts w:hint="eastAsia"/>
              </w:rPr>
              <w:t>包含</w:t>
            </w:r>
            <w:r>
              <w:t>增加</w:t>
            </w:r>
            <w:r>
              <w:rPr>
                <w:rFonts w:hint="eastAsia"/>
              </w:rPr>
              <w:t>企业</w:t>
            </w:r>
            <w:r>
              <w:t>组织机构、</w:t>
            </w:r>
            <w:r>
              <w:rPr>
                <w:rFonts w:hint="eastAsia"/>
              </w:rPr>
              <w:t>联系</w:t>
            </w:r>
            <w:r>
              <w:t>人、业务项目信息</w:t>
            </w:r>
            <w:r>
              <w:rPr>
                <w:rFonts w:hint="eastAsia"/>
              </w:rPr>
              <w:t>等链接</w:t>
            </w:r>
          </w:p>
          <w:p>
            <w:pPr>
              <w:pStyle w:val="3"/>
              <w:numPr>
                <w:ilvl w:val="0"/>
                <w:numId w:val="12"/>
              </w:numPr>
              <w:ind w:firstLineChars="0"/>
            </w:pPr>
            <w:r>
              <w:rPr>
                <w:rFonts w:hint="eastAsia"/>
              </w:rPr>
              <w:t>在</w:t>
            </w:r>
            <w:r>
              <w:t>企业客户信息列表页，支持查看企业组织机构详细信息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numPr>
                <w:ilvl w:val="0"/>
                <w:numId w:val="13"/>
              </w:numPr>
              <w:adjustRightInd w:val="0"/>
              <w:snapToGrid w:val="0"/>
              <w:spacing w:before="120" w:after="120"/>
              <w:ind w:firstLineChars="0"/>
              <w:jc w:val="left"/>
            </w:pPr>
            <w:r>
              <w:rPr>
                <w:rFonts w:hint="eastAsia"/>
              </w:rPr>
              <w:t>用户</w:t>
            </w:r>
            <w:r>
              <w:t>填写客户信息时</w:t>
            </w:r>
            <w:r>
              <w:rPr>
                <w:rFonts w:hint="eastAsia"/>
              </w:rPr>
              <w:t>，</w:t>
            </w:r>
            <w:r>
              <w:t>需要提供准确的行政区划信息</w:t>
            </w:r>
            <w:r>
              <w:rPr>
                <w:rFonts w:hint="eastAsia"/>
              </w:rPr>
              <w:t>，</w:t>
            </w:r>
            <w:r>
              <w:t>需要精确到县</w:t>
            </w:r>
            <w:r>
              <w:rPr>
                <w:rFonts w:hint="eastAsia"/>
              </w:rPr>
              <w:t>/区级，</w:t>
            </w:r>
            <w:r>
              <w:t>否则无法生成用户编号</w:t>
            </w:r>
          </w:p>
          <w:p>
            <w:pPr>
              <w:pStyle w:val="3"/>
              <w:numPr>
                <w:ilvl w:val="0"/>
                <w:numId w:val="14"/>
              </w:numPr>
              <w:adjustRightInd w:val="0"/>
              <w:snapToGrid w:val="0"/>
              <w:spacing w:before="120" w:after="120"/>
              <w:ind w:firstLineChars="0"/>
              <w:jc w:val="left"/>
            </w:pPr>
            <w:r>
              <w:t>如果客户编号使用的是旧规则</w:t>
            </w:r>
            <w:r>
              <w:rPr>
                <w:rFonts w:hint="eastAsia"/>
              </w:rPr>
              <w:t>，</w:t>
            </w:r>
            <w:r>
              <w:t>则在填</w:t>
            </w:r>
            <w:r>
              <w:rPr>
                <w:rFonts w:hint="eastAsia"/>
              </w:rPr>
              <w:t>写客户信息时，需要填写旧编号信息项</w:t>
            </w:r>
          </w:p>
          <w:p>
            <w:pPr>
              <w:pStyle w:val="3"/>
              <w:numPr>
                <w:ilvl w:val="0"/>
                <w:numId w:val="14"/>
              </w:numPr>
              <w:adjustRightInd w:val="0"/>
              <w:snapToGrid w:val="0"/>
              <w:spacing w:before="120" w:after="120"/>
              <w:ind w:firstLineChars="0"/>
              <w:jc w:val="left"/>
            </w:pPr>
            <w:r>
              <w:t>客户等级</w:t>
            </w:r>
            <w:r>
              <w:rPr>
                <w:rFonts w:hint="eastAsia"/>
              </w:rPr>
              <w:t>（5级）</w:t>
            </w:r>
          </w:p>
          <w:p>
            <w:pPr>
              <w:adjustRightInd w:val="0"/>
              <w:snapToGrid w:val="0"/>
              <w:spacing w:before="120" w:after="120"/>
              <w:ind w:left="360" w:firstLine="0" w:firstLineChars="0"/>
              <w:jc w:val="left"/>
            </w:pPr>
            <w:r>
              <w:rPr>
                <w:rFonts w:hint="eastAsia"/>
              </w:rPr>
              <w:t xml:space="preserve">i供热面积500万以上且未来两年有信息化改造可能性 </w:t>
            </w:r>
          </w:p>
          <w:p>
            <w:pPr>
              <w:adjustRightInd w:val="0"/>
              <w:snapToGrid w:val="0"/>
              <w:spacing w:before="120" w:after="120"/>
              <w:ind w:left="360" w:firstLine="0" w:firstLineChars="0"/>
              <w:jc w:val="left"/>
            </w:pPr>
            <w:r>
              <w:rPr>
                <w:rFonts w:hint="eastAsia"/>
              </w:rPr>
              <w:t>ii. 正式用户，未来有业绩新增优且金额不低于20万/年</w:t>
            </w:r>
          </w:p>
          <w:p>
            <w:pPr>
              <w:adjustRightInd w:val="0"/>
              <w:snapToGrid w:val="0"/>
              <w:spacing w:before="120" w:after="120"/>
              <w:ind w:left="360" w:firstLine="0" w:firstLineChars="0"/>
              <w:jc w:val="left"/>
            </w:pPr>
            <w:r>
              <w:rPr>
                <w:rFonts w:hint="eastAsia"/>
              </w:rPr>
              <w:t>iii. 地区代表性（能够影响其他用户）用户</w:t>
            </w:r>
          </w:p>
          <w:p>
            <w:pPr>
              <w:adjustRightInd w:val="0"/>
              <w:snapToGrid w:val="0"/>
              <w:spacing w:before="120" w:after="120"/>
              <w:ind w:left="360" w:firstLine="0" w:firstLineChars="0"/>
              <w:jc w:val="left"/>
            </w:pPr>
            <w:r>
              <w:rPr>
                <w:rFonts w:hint="eastAsia"/>
              </w:rPr>
              <w:t>iv. 提供新需求、试用新技术用户</w:t>
            </w:r>
          </w:p>
          <w:p>
            <w:pPr>
              <w:adjustRightInd w:val="0"/>
              <w:snapToGrid w:val="0"/>
              <w:spacing w:before="120" w:after="120"/>
              <w:ind w:left="360" w:firstLine="0" w:firstLineChars="0"/>
              <w:jc w:val="left"/>
            </w:pPr>
            <w:r>
              <w:rPr>
                <w:rFonts w:hint="eastAsia"/>
              </w:rPr>
              <w:t>v. 商务关系良好</w:t>
            </w:r>
          </w:p>
          <w:p>
            <w:pPr>
              <w:pStyle w:val="3"/>
              <w:numPr>
                <w:ilvl w:val="0"/>
                <w:numId w:val="14"/>
              </w:numPr>
              <w:adjustRightInd w:val="0"/>
              <w:snapToGrid w:val="0"/>
              <w:spacing w:before="120" w:after="120"/>
              <w:ind w:firstLineChars="0"/>
              <w:jc w:val="left"/>
            </w:pPr>
            <w:r>
              <w:rPr>
                <w:rFonts w:hint="eastAsia"/>
              </w:rPr>
              <w:t>客户潜力（ABC）</w:t>
            </w:r>
            <w:r>
              <w:br w:type="textWrapping"/>
            </w:r>
            <w:r>
              <w:rPr>
                <w:rFonts w:hint="eastAsia"/>
              </w:rPr>
              <w:t>信息化程度（管理和生产软件）低且供热面积较大，客户未来信息化可能性较大的。如果未来两年年内预计能够贡献业绩100万以上的用户潜力A级；贡献业绩在50万以上100万以下B级；贡献业绩在50万以下C级。</w:t>
            </w:r>
          </w:p>
        </w:tc>
      </w:tr>
    </w:tbl>
    <w:p>
      <w:pPr>
        <w:pStyle w:val="7"/>
      </w:pPr>
      <w:r>
        <w:rPr>
          <w:rFonts w:hint="eastAsia"/>
        </w:rPr>
        <w:t>输入</w:t>
      </w:r>
      <w:r>
        <w:t>信息</w:t>
      </w:r>
      <w:r>
        <w:rPr>
          <w:rFonts w:hint="eastAsia"/>
        </w:rPr>
        <w:t>详细描述</w:t>
      </w:r>
    </w:p>
    <w:p>
      <w:r>
        <w:rPr>
          <w:rFonts w:hint="eastAsia"/>
        </w:rPr>
        <w:t>输入</w:t>
      </w:r>
      <w:r>
        <w:t>信息分成以下几类</w:t>
      </w:r>
      <w:r>
        <w:rPr>
          <w:rFonts w:hint="eastAsia"/>
        </w:rPr>
        <w:t>，内容</w:t>
      </w:r>
      <w:r>
        <w:t>需要</w:t>
      </w:r>
      <w:r>
        <w:rPr>
          <w:rFonts w:hint="eastAsia"/>
        </w:rPr>
        <w:t>分类</w:t>
      </w:r>
      <w:r>
        <w:t>输入，</w:t>
      </w:r>
      <w:r>
        <w:rPr>
          <w:rFonts w:hint="eastAsia"/>
        </w:rPr>
        <w:t>具体参考</w:t>
      </w:r>
      <w:r>
        <w:t>输入</w:t>
      </w:r>
      <w:r>
        <w:rPr>
          <w:rFonts w:hint="eastAsia"/>
        </w:rPr>
        <w:t>信息</w:t>
      </w:r>
      <w:r>
        <w:t>项表：</w:t>
      </w:r>
    </w:p>
    <w:p>
      <w:r>
        <w:rPr>
          <w:rFonts w:hint="eastAsia"/>
        </w:rPr>
        <w:t>基本信息、热点情况、组织</w:t>
      </w:r>
      <w:r>
        <w:t>机构信息、</w:t>
      </w:r>
      <w:r>
        <w:rPr>
          <w:rFonts w:hint="eastAsia"/>
        </w:rPr>
        <w:t>开票信息、联系方式、</w:t>
      </w:r>
      <w:r>
        <w:t>生产信息</w:t>
      </w:r>
      <w:r>
        <w:rPr>
          <w:rFonts w:hint="eastAsia"/>
        </w:rPr>
        <w:t>、</w:t>
      </w:r>
      <w:r>
        <w:t>能耗</w:t>
      </w:r>
      <w:r>
        <w:rPr>
          <w:rFonts w:hint="eastAsia"/>
        </w:rPr>
        <w:t>、</w:t>
      </w:r>
      <w:r>
        <w:t>未来规划</w:t>
      </w:r>
      <w:r>
        <w:rPr>
          <w:rFonts w:hint="eastAsia"/>
        </w:rPr>
        <w:t>、</w:t>
      </w:r>
      <w:r>
        <w:t>竞争对手信息</w:t>
      </w:r>
      <w:r>
        <w:rPr>
          <w:rFonts w:hint="eastAsia"/>
        </w:rPr>
        <w:t>、自定义字段信息。</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4"/>
        <w:gridCol w:w="830"/>
        <w:gridCol w:w="1539"/>
        <w:gridCol w:w="1031"/>
        <w:gridCol w:w="659"/>
        <w:gridCol w:w="1468"/>
        <w:gridCol w:w="1418"/>
        <w:gridCol w:w="2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ind w:firstLine="0" w:firstLineChars="0"/>
              <w:rPr>
                <w:sz w:val="21"/>
                <w:szCs w:val="21"/>
              </w:rPr>
            </w:pPr>
            <w:r>
              <w:rPr>
                <w:sz w:val="21"/>
                <w:szCs w:val="21"/>
              </w:rPr>
              <w:t>序号</w:t>
            </w:r>
          </w:p>
        </w:tc>
        <w:tc>
          <w:tcPr>
            <w:tcW w:w="830" w:type="dxa"/>
          </w:tcPr>
          <w:p>
            <w:pPr>
              <w:ind w:firstLine="0" w:firstLineChars="0"/>
              <w:rPr>
                <w:sz w:val="21"/>
                <w:szCs w:val="21"/>
              </w:rPr>
            </w:pPr>
            <w:r>
              <w:rPr>
                <w:rFonts w:hint="eastAsia"/>
                <w:sz w:val="21"/>
                <w:szCs w:val="21"/>
              </w:rPr>
              <w:t>类别</w:t>
            </w:r>
          </w:p>
        </w:tc>
        <w:tc>
          <w:tcPr>
            <w:tcW w:w="1539" w:type="dxa"/>
            <w:shd w:val="clear" w:color="auto" w:fill="auto"/>
          </w:tcPr>
          <w:p>
            <w:pPr>
              <w:ind w:firstLine="0" w:firstLineChars="0"/>
              <w:rPr>
                <w:sz w:val="21"/>
                <w:szCs w:val="21"/>
              </w:rPr>
            </w:pPr>
            <w:r>
              <w:rPr>
                <w:sz w:val="21"/>
                <w:szCs w:val="21"/>
              </w:rPr>
              <w:t>输入项名称</w:t>
            </w:r>
          </w:p>
        </w:tc>
        <w:tc>
          <w:tcPr>
            <w:tcW w:w="1031" w:type="dxa"/>
            <w:shd w:val="clear" w:color="auto" w:fill="auto"/>
          </w:tcPr>
          <w:p>
            <w:pPr>
              <w:ind w:firstLine="0" w:firstLineChars="0"/>
              <w:rPr>
                <w:sz w:val="21"/>
                <w:szCs w:val="21"/>
              </w:rPr>
            </w:pPr>
            <w:r>
              <w:rPr>
                <w:sz w:val="21"/>
                <w:szCs w:val="21"/>
              </w:rPr>
              <w:t>数据类型</w:t>
            </w:r>
          </w:p>
        </w:tc>
        <w:tc>
          <w:tcPr>
            <w:tcW w:w="659" w:type="dxa"/>
            <w:shd w:val="clear" w:color="auto" w:fill="auto"/>
          </w:tcPr>
          <w:p>
            <w:pPr>
              <w:ind w:firstLine="0" w:firstLineChars="0"/>
              <w:rPr>
                <w:sz w:val="21"/>
                <w:szCs w:val="21"/>
              </w:rPr>
            </w:pPr>
            <w:r>
              <w:rPr>
                <w:sz w:val="21"/>
                <w:szCs w:val="21"/>
              </w:rPr>
              <w:t>是否为空</w:t>
            </w:r>
          </w:p>
        </w:tc>
        <w:tc>
          <w:tcPr>
            <w:tcW w:w="1468" w:type="dxa"/>
          </w:tcPr>
          <w:p>
            <w:pPr>
              <w:ind w:firstLine="0" w:firstLineChars="0"/>
              <w:rPr>
                <w:sz w:val="21"/>
                <w:szCs w:val="21"/>
              </w:rPr>
            </w:pPr>
            <w:r>
              <w:rPr>
                <w:sz w:val="21"/>
                <w:szCs w:val="21"/>
              </w:rPr>
              <w:t>输入限制</w:t>
            </w:r>
          </w:p>
        </w:tc>
        <w:tc>
          <w:tcPr>
            <w:tcW w:w="1418" w:type="dxa"/>
          </w:tcPr>
          <w:p>
            <w:pPr>
              <w:ind w:firstLine="0" w:firstLineChars="0"/>
              <w:rPr>
                <w:sz w:val="21"/>
                <w:szCs w:val="21"/>
              </w:rPr>
            </w:pPr>
            <w:r>
              <w:rPr>
                <w:rFonts w:hint="eastAsia"/>
                <w:sz w:val="21"/>
                <w:szCs w:val="21"/>
              </w:rPr>
              <w:t>控件</w:t>
            </w:r>
            <w:r>
              <w:rPr>
                <w:sz w:val="21"/>
                <w:szCs w:val="21"/>
              </w:rPr>
              <w:t>类型</w:t>
            </w:r>
          </w:p>
        </w:tc>
        <w:tc>
          <w:tcPr>
            <w:tcW w:w="2227"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基本</w:t>
            </w:r>
            <w:r>
              <w:rPr>
                <w:color w:val="000000"/>
                <w:sz w:val="21"/>
                <w:szCs w:val="21"/>
              </w:rPr>
              <w:t>信息</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企业行政区划（省份）</w:t>
            </w:r>
          </w:p>
        </w:tc>
        <w:tc>
          <w:tcPr>
            <w:tcW w:w="1031" w:type="dxa"/>
            <w:shd w:val="clear" w:color="auto" w:fill="auto"/>
            <w:vAlign w:val="center"/>
          </w:tcPr>
          <w:p>
            <w:pPr>
              <w:widowControl/>
              <w:spacing w:line="240" w:lineRule="auto"/>
              <w:ind w:firstLine="0" w:firstLineChars="0"/>
              <w:rPr>
                <w:color w:val="000000"/>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对应</w:t>
            </w:r>
            <w:r>
              <w:rPr>
                <w:sz w:val="21"/>
                <w:szCs w:val="21"/>
              </w:rPr>
              <w:t>已有编码规则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企业行政区划（城市）</w:t>
            </w:r>
          </w:p>
        </w:tc>
        <w:tc>
          <w:tcPr>
            <w:tcW w:w="1031" w:type="dxa"/>
            <w:shd w:val="clear" w:color="auto" w:fill="auto"/>
            <w:vAlign w:val="center"/>
          </w:tcPr>
          <w:p>
            <w:pPr>
              <w:widowControl/>
              <w:spacing w:line="240" w:lineRule="auto"/>
              <w:ind w:firstLine="0" w:firstLineChars="0"/>
              <w:rPr>
                <w:color w:val="000000"/>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对应</w:t>
            </w:r>
            <w:r>
              <w:rPr>
                <w:sz w:val="21"/>
                <w:szCs w:val="21"/>
              </w:rPr>
              <w:t>已有编码规则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企业行政区划（县/区）</w:t>
            </w:r>
          </w:p>
        </w:tc>
        <w:tc>
          <w:tcPr>
            <w:tcW w:w="1031" w:type="dxa"/>
            <w:shd w:val="clear" w:color="auto" w:fill="auto"/>
            <w:vAlign w:val="center"/>
          </w:tcPr>
          <w:p>
            <w:pPr>
              <w:widowControl/>
              <w:spacing w:line="240" w:lineRule="auto"/>
              <w:ind w:firstLine="0" w:firstLineChars="0"/>
              <w:rPr>
                <w:color w:val="000000"/>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对应</w:t>
            </w:r>
            <w:r>
              <w:rPr>
                <w:sz w:val="21"/>
                <w:szCs w:val="21"/>
              </w:rPr>
              <w:t>已有编码规则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企业名称</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r>
              <w:rPr>
                <w:sz w:val="21"/>
                <w:szCs w:val="21"/>
              </w:rPr>
              <w:t>全局唯一</w:t>
            </w:r>
          </w:p>
        </w:tc>
        <w:tc>
          <w:tcPr>
            <w:tcW w:w="1418" w:type="dxa"/>
          </w:tcPr>
          <w:p>
            <w:pPr>
              <w:ind w:firstLine="0" w:firstLineChars="0"/>
              <w:rPr>
                <w:sz w:val="21"/>
                <w:szCs w:val="21"/>
              </w:rPr>
            </w:pPr>
            <w:r>
              <w:rPr>
                <w:rFonts w:hint="eastAsia"/>
                <w:sz w:val="21"/>
                <w:szCs w:val="21"/>
              </w:rPr>
              <w:t>文本</w:t>
            </w:r>
            <w:r>
              <w:rPr>
                <w:sz w:val="21"/>
                <w:szCs w:val="21"/>
              </w:rPr>
              <w:t>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助记简称</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w:t>
            </w:r>
            <w:r>
              <w:rPr>
                <w:sz w:val="21"/>
                <w:szCs w:val="21"/>
              </w:rPr>
              <w:t>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客户所有者</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对应已有</w:t>
            </w:r>
            <w:r>
              <w:rPr>
                <w:sz w:val="21"/>
                <w:szCs w:val="21"/>
              </w:rPr>
              <w:t>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销售负责人</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对应已有</w:t>
            </w:r>
            <w:r>
              <w:rPr>
                <w:sz w:val="21"/>
                <w:szCs w:val="21"/>
              </w:rPr>
              <w:t>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产品需求</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收费功能,工程管理,生产管理,客户服务,换热站控制,锅炉控制,远程计量,其他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客户类别</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热力企业、设计院、政府机构、其他；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企业性质</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国营、非国营、混合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客户状态</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潜在客户、意向客户、成交客户、失败客户、已流失客户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客户级别</w:t>
            </w:r>
          </w:p>
        </w:tc>
        <w:tc>
          <w:tcPr>
            <w:tcW w:w="1031" w:type="dxa"/>
            <w:shd w:val="clear" w:color="auto" w:fill="auto"/>
          </w:tcPr>
          <w:p>
            <w:pPr>
              <w:ind w:firstLine="0" w:firstLineChars="0"/>
              <w:rPr>
                <w:sz w:val="21"/>
                <w:szCs w:val="21"/>
              </w:rPr>
            </w:pPr>
            <w:r>
              <w:rPr>
                <w:rFonts w:hint="eastAsia"/>
                <w:sz w:val="21"/>
                <w:szCs w:val="21"/>
              </w:rPr>
              <w:t>数字</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5级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销售阶段</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正式-维护, 正式-二次开拓, 在谈-初步接触, 在谈-产品展示, 在谈-方案, 在谈-商务意向, 在谈-招标, 在谈-合同, 在谈-实施, 在谈-验收, 待上门-电话, 待上门-转介绍, 待上门-陌拜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客户内部阶段</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rFonts w:hint="eastAsia"/>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引导、论证立项、内部审批、招标准备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来源</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百度搜索、转介绍、展会、供热咨询、其他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行业</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人员规模</w:t>
            </w:r>
          </w:p>
        </w:tc>
        <w:tc>
          <w:tcPr>
            <w:tcW w:w="1031" w:type="dxa"/>
            <w:shd w:val="clear" w:color="auto" w:fill="auto"/>
          </w:tcPr>
          <w:p>
            <w:pPr>
              <w:ind w:firstLine="0" w:firstLineChars="0"/>
              <w:rPr>
                <w:sz w:val="21"/>
                <w:szCs w:val="21"/>
              </w:rPr>
            </w:pPr>
            <w:r>
              <w:rPr>
                <w:rFonts w:hint="eastAsia"/>
                <w:sz w:val="21"/>
                <w:szCs w:val="21"/>
              </w:rPr>
              <w:t>整数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信用等级</w:t>
            </w:r>
          </w:p>
        </w:tc>
        <w:tc>
          <w:tcPr>
            <w:tcW w:w="1031" w:type="dxa"/>
            <w:shd w:val="clear" w:color="auto" w:fill="auto"/>
          </w:tcPr>
          <w:p>
            <w:pPr>
              <w:ind w:firstLine="0" w:firstLineChars="0"/>
              <w:rPr>
                <w:sz w:val="21"/>
                <w:szCs w:val="21"/>
              </w:rPr>
            </w:pPr>
            <w:r>
              <w:rPr>
                <w:rFonts w:hint="eastAsia"/>
                <w:sz w:val="21"/>
                <w:szCs w:val="21"/>
              </w:rPr>
              <w:t>数字</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高、中、低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客户潜力</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员工数量</w:t>
            </w:r>
          </w:p>
        </w:tc>
        <w:tc>
          <w:tcPr>
            <w:tcW w:w="1031" w:type="dxa"/>
            <w:shd w:val="clear" w:color="auto" w:fill="auto"/>
          </w:tcPr>
          <w:p>
            <w:pPr>
              <w:ind w:firstLine="0" w:firstLineChars="0"/>
              <w:rPr>
                <w:sz w:val="21"/>
                <w:szCs w:val="21"/>
              </w:rPr>
            </w:pPr>
            <w:r>
              <w:rPr>
                <w:rFonts w:hint="eastAsia"/>
                <w:sz w:val="21"/>
                <w:szCs w:val="21"/>
              </w:rPr>
              <w:t>整数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上级单位</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sz w:val="21"/>
                <w:szCs w:val="21"/>
              </w:rPr>
              <w:t>参考已有</w:t>
            </w:r>
            <w:r>
              <w:rPr>
                <w:rFonts w:hint="eastAsia"/>
                <w:sz w:val="21"/>
                <w:szCs w:val="21"/>
              </w:rPr>
              <w:t>企业</w:t>
            </w:r>
            <w:r>
              <w:rPr>
                <w:sz w:val="21"/>
                <w:szCs w:val="21"/>
              </w:rPr>
              <w:t>客户信息</w:t>
            </w:r>
            <w:r>
              <w:rPr>
                <w:rFonts w:hint="eastAsia"/>
                <w:sz w:val="21"/>
                <w:szCs w:val="21"/>
              </w:rPr>
              <w:t>+</w:t>
            </w:r>
            <w:r>
              <w:rPr>
                <w:sz w:val="21"/>
                <w:szCs w:val="21"/>
              </w:rPr>
              <w:t>其他，其他支持录入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公司简介</w:t>
            </w:r>
          </w:p>
        </w:tc>
        <w:tc>
          <w:tcPr>
            <w:tcW w:w="1031" w:type="dxa"/>
            <w:shd w:val="clear" w:color="auto" w:fill="auto"/>
          </w:tcPr>
          <w:p>
            <w:pPr>
              <w:ind w:firstLine="0" w:firstLineChars="0"/>
              <w:rPr>
                <w:sz w:val="21"/>
                <w:szCs w:val="21"/>
              </w:rPr>
            </w:pPr>
            <w:r>
              <w:rPr>
                <w:rFonts w:hint="eastAsia"/>
                <w:sz w:val="21"/>
                <w:szCs w:val="21"/>
              </w:rPr>
              <w:t>长文本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w:t>
            </w:r>
            <w:r>
              <w:rPr>
                <w:sz w:val="21"/>
                <w:szCs w:val="21"/>
              </w:rPr>
              <w:t>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拜访交通方式</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飞机</w:t>
            </w:r>
            <w:r>
              <w:rPr>
                <w:sz w:val="21"/>
                <w:szCs w:val="21"/>
              </w:rPr>
              <w:t>、火车、船、汽车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需求简要描述</w:t>
            </w:r>
          </w:p>
        </w:tc>
        <w:tc>
          <w:tcPr>
            <w:tcW w:w="1031" w:type="dxa"/>
            <w:shd w:val="clear" w:color="auto" w:fill="auto"/>
          </w:tcPr>
          <w:p>
            <w:pPr>
              <w:ind w:firstLine="0" w:firstLineChars="0"/>
              <w:rPr>
                <w:sz w:val="21"/>
                <w:szCs w:val="21"/>
              </w:rPr>
            </w:pPr>
            <w:r>
              <w:rPr>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需求调研附件</w:t>
            </w:r>
          </w:p>
        </w:tc>
        <w:tc>
          <w:tcPr>
            <w:tcW w:w="1031" w:type="dxa"/>
            <w:shd w:val="clear" w:color="auto" w:fill="auto"/>
          </w:tcPr>
          <w:p>
            <w:pPr>
              <w:ind w:firstLine="0" w:firstLineChars="0"/>
              <w:rPr>
                <w:sz w:val="21"/>
                <w:szCs w:val="21"/>
              </w:rPr>
            </w:pPr>
            <w:r>
              <w:rPr>
                <w:rFonts w:hint="eastAsia"/>
                <w:sz w:val="21"/>
                <w:szCs w:val="21"/>
              </w:rPr>
              <w:t>对象</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p>
        </w:tc>
        <w:tc>
          <w:tcPr>
            <w:tcW w:w="2227" w:type="dxa"/>
          </w:tcPr>
          <w:p>
            <w:pPr>
              <w:ind w:firstLine="0" w:firstLineChars="0"/>
              <w:rPr>
                <w:sz w:val="21"/>
                <w:szCs w:val="21"/>
              </w:rPr>
            </w:pPr>
            <w:r>
              <w:rPr>
                <w:rFonts w:hint="eastAsia"/>
                <w:sz w:val="21"/>
                <w:szCs w:val="21"/>
              </w:rPr>
              <w:t>支持</w:t>
            </w:r>
            <w:r>
              <w:rPr>
                <w:sz w:val="21"/>
                <w:szCs w:val="21"/>
              </w:rPr>
              <w:t>图片、视频、</w:t>
            </w:r>
            <w:r>
              <w:rPr>
                <w:rFonts w:hint="eastAsia"/>
                <w:sz w:val="21"/>
                <w:szCs w:val="21"/>
              </w:rPr>
              <w:t>文档</w:t>
            </w:r>
            <w:r>
              <w:rPr>
                <w:sz w:val="21"/>
                <w:szCs w:val="21"/>
              </w:rPr>
              <w:t>附件等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旧客户编号</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r>
              <w:rPr>
                <w:rFonts w:hint="eastAsia"/>
                <w:sz w:val="21"/>
                <w:szCs w:val="21"/>
              </w:rPr>
              <w:t>涉及</w:t>
            </w:r>
            <w:r>
              <w:rPr>
                <w:sz w:val="21"/>
                <w:szCs w:val="21"/>
              </w:rPr>
              <w:t>旧编号时填写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031" w:type="dxa"/>
            <w:shd w:val="clear" w:color="auto" w:fill="auto"/>
          </w:tcPr>
          <w:p>
            <w:pPr>
              <w:ind w:firstLine="0" w:firstLineChars="0"/>
              <w:rPr>
                <w:sz w:val="21"/>
                <w:szCs w:val="21"/>
              </w:rPr>
            </w:pPr>
            <w:r>
              <w:rPr>
                <w:rFonts w:hint="eastAsia"/>
                <w:sz w:val="21"/>
                <w:szCs w:val="21"/>
              </w:rPr>
              <w:t>长文本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组织</w:t>
            </w:r>
            <w:r>
              <w:rPr>
                <w:color w:val="000000"/>
                <w:sz w:val="21"/>
                <w:szCs w:val="21"/>
              </w:rPr>
              <w:t>机构信息</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子公司</w:t>
            </w:r>
            <w:r>
              <w:rPr>
                <w:color w:val="000000"/>
                <w:sz w:val="21"/>
                <w:szCs w:val="21"/>
              </w:rPr>
              <w:t>名称</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部门</w:t>
            </w:r>
            <w:r>
              <w:rPr>
                <w:color w:val="000000"/>
                <w:sz w:val="21"/>
                <w:szCs w:val="21"/>
              </w:rPr>
              <w:t>名称</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部门业务</w:t>
            </w:r>
            <w:r>
              <w:rPr>
                <w:color w:val="000000"/>
                <w:sz w:val="21"/>
                <w:szCs w:val="21"/>
              </w:rPr>
              <w:t>描述</w:t>
            </w:r>
          </w:p>
        </w:tc>
        <w:tc>
          <w:tcPr>
            <w:tcW w:w="1031" w:type="dxa"/>
            <w:shd w:val="clear" w:color="auto" w:fill="auto"/>
          </w:tcPr>
          <w:p>
            <w:pPr>
              <w:ind w:firstLine="0" w:firstLineChars="0"/>
              <w:rPr>
                <w:sz w:val="21"/>
                <w:szCs w:val="21"/>
              </w:rPr>
            </w:pPr>
            <w:r>
              <w:rPr>
                <w:rFonts w:hint="eastAsia"/>
                <w:sz w:val="21"/>
                <w:szCs w:val="21"/>
              </w:rPr>
              <w:t>长文本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人员</w:t>
            </w:r>
            <w:r>
              <w:rPr>
                <w:color w:val="000000"/>
                <w:sz w:val="21"/>
                <w:szCs w:val="21"/>
              </w:rPr>
              <w:t>姓名</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人员</w:t>
            </w:r>
            <w:r>
              <w:rPr>
                <w:color w:val="000000"/>
                <w:sz w:val="21"/>
                <w:szCs w:val="21"/>
              </w:rPr>
              <w:t>岗位</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人员</w:t>
            </w:r>
            <w:r>
              <w:rPr>
                <w:color w:val="000000"/>
                <w:sz w:val="21"/>
                <w:szCs w:val="21"/>
              </w:rPr>
              <w:t>职务</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热点</w:t>
            </w:r>
            <w:r>
              <w:rPr>
                <w:color w:val="000000"/>
                <w:sz w:val="21"/>
                <w:szCs w:val="21"/>
              </w:rPr>
              <w:t>情况</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热点客户</w:t>
            </w:r>
          </w:p>
        </w:tc>
        <w:tc>
          <w:tcPr>
            <w:tcW w:w="1031" w:type="dxa"/>
            <w:shd w:val="clear" w:color="auto" w:fill="auto"/>
          </w:tcPr>
          <w:p>
            <w:pPr>
              <w:ind w:firstLine="0" w:firstLineChars="0"/>
              <w:rPr>
                <w:sz w:val="21"/>
                <w:szCs w:val="21"/>
              </w:rPr>
            </w:pPr>
            <w:r>
              <w:rPr>
                <w:rFonts w:hint="eastAsia"/>
                <w:sz w:val="21"/>
                <w:szCs w:val="21"/>
              </w:rPr>
              <w:t>布尔值</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是、</w:t>
            </w:r>
            <w:r>
              <w:rPr>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热度</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高、中、低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热点分类</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将要签约，可能有新采购需求，重点潜在客户，其他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预期</w:t>
            </w:r>
            <w:r>
              <w:rPr>
                <w:color w:val="000000"/>
                <w:sz w:val="21"/>
                <w:szCs w:val="21"/>
              </w:rPr>
              <w:t>成交金额</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w:t>
            </w:r>
            <w:r>
              <w:rPr>
                <w:sz w:val="21"/>
                <w:szCs w:val="21"/>
              </w:rPr>
              <w:t>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热点说明</w:t>
            </w:r>
          </w:p>
        </w:tc>
        <w:tc>
          <w:tcPr>
            <w:tcW w:w="1031" w:type="dxa"/>
            <w:shd w:val="clear" w:color="auto" w:fill="auto"/>
          </w:tcPr>
          <w:p>
            <w:pPr>
              <w:ind w:firstLine="0" w:firstLineChars="0"/>
              <w:rPr>
                <w:sz w:val="21"/>
                <w:szCs w:val="21"/>
              </w:rPr>
            </w:pPr>
            <w:r>
              <w:rPr>
                <w:rFonts w:hint="eastAsia"/>
                <w:sz w:val="21"/>
                <w:szCs w:val="21"/>
              </w:rPr>
              <w:t>长</w:t>
            </w:r>
            <w:r>
              <w:rPr>
                <w:sz w:val="21"/>
                <w:szCs w:val="21"/>
              </w:rPr>
              <w:t>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开票</w:t>
            </w:r>
            <w:r>
              <w:rPr>
                <w:color w:val="000000"/>
                <w:sz w:val="21"/>
                <w:szCs w:val="21"/>
              </w:rPr>
              <w:t>信息</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名称</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税号</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开户行</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账号</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方式</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联系情况</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近三个月联系过、三个月前联系过、从未联系、今日新增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企业办公地址</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电话</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r>
              <w:rPr>
                <w:rFonts w:hint="eastAsia"/>
                <w:sz w:val="21"/>
                <w:szCs w:val="21"/>
              </w:rPr>
              <w:t>电话格式</w:t>
            </w: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传真</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邮编</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r>
              <w:rPr>
                <w:rFonts w:hint="eastAsia"/>
                <w:sz w:val="21"/>
                <w:szCs w:val="21"/>
              </w:rPr>
              <w:t>邮编</w:t>
            </w:r>
            <w:r>
              <w:rPr>
                <w:sz w:val="21"/>
                <w:szCs w:val="21"/>
              </w:rPr>
              <w:t>格式</w:t>
            </w: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官网地址</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r>
              <w:rPr>
                <w:rFonts w:hint="eastAsia"/>
                <w:sz w:val="21"/>
                <w:szCs w:val="21"/>
              </w:rPr>
              <w:t>网址</w:t>
            </w:r>
            <w:r>
              <w:rPr>
                <w:sz w:val="21"/>
                <w:szCs w:val="21"/>
              </w:rPr>
              <w:t>格式</w:t>
            </w: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企业邮箱</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r>
              <w:rPr>
                <w:rFonts w:hint="eastAsia"/>
                <w:sz w:val="21"/>
                <w:szCs w:val="21"/>
              </w:rPr>
              <w:t>邮箱</w:t>
            </w:r>
            <w:r>
              <w:rPr>
                <w:sz w:val="21"/>
                <w:szCs w:val="21"/>
              </w:rPr>
              <w:t>格式</w:t>
            </w: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企业负责人</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r>
              <w:rPr>
                <w:sz w:val="21"/>
                <w:szCs w:val="21"/>
              </w:rPr>
              <w:t>否</w:t>
            </w: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职务</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b/>
                <w:color w:val="000000"/>
                <w:sz w:val="21"/>
                <w:szCs w:val="21"/>
              </w:rPr>
            </w:pPr>
            <w:r>
              <w:rPr>
                <w:rFonts w:hint="eastAsia"/>
                <w:color w:val="000000"/>
                <w:sz w:val="21"/>
                <w:szCs w:val="21"/>
              </w:rPr>
              <w:t>生产信息</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收费收缴率</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r>
              <w:rPr>
                <w:rFonts w:hint="eastAsia"/>
                <w:sz w:val="21"/>
                <w:szCs w:val="21"/>
              </w:rPr>
              <w:t>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企业占全市热化率</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r>
              <w:rPr>
                <w:rFonts w:hint="eastAsia"/>
                <w:sz w:val="21"/>
                <w:szCs w:val="21"/>
              </w:rPr>
              <w:t>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投诉率</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r>
              <w:rPr>
                <w:rFonts w:hint="eastAsia"/>
                <w:sz w:val="21"/>
                <w:szCs w:val="21"/>
              </w:rPr>
              <w:t>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供热面积</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热力站数量</w:t>
            </w:r>
          </w:p>
        </w:tc>
        <w:tc>
          <w:tcPr>
            <w:tcW w:w="1031" w:type="dxa"/>
            <w:shd w:val="clear" w:color="auto" w:fill="auto"/>
          </w:tcPr>
          <w:p>
            <w:pPr>
              <w:ind w:firstLine="0" w:firstLineChars="0"/>
              <w:rPr>
                <w:sz w:val="21"/>
                <w:szCs w:val="21"/>
              </w:rPr>
            </w:pPr>
            <w:r>
              <w:rPr>
                <w:rFonts w:hint="eastAsia"/>
                <w:sz w:val="21"/>
                <w:szCs w:val="21"/>
              </w:rPr>
              <w:t>整</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蒸汽面积</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热水面积</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自有热源</w:t>
            </w:r>
          </w:p>
        </w:tc>
        <w:tc>
          <w:tcPr>
            <w:tcW w:w="1031" w:type="dxa"/>
            <w:shd w:val="clear" w:color="auto" w:fill="auto"/>
          </w:tcPr>
          <w:p>
            <w:pPr>
              <w:ind w:firstLine="0" w:firstLineChars="0"/>
              <w:rPr>
                <w:sz w:val="21"/>
                <w:szCs w:val="21"/>
              </w:rPr>
            </w:pPr>
            <w:r>
              <w:rPr>
                <w:rFonts w:hint="eastAsia"/>
                <w:sz w:val="21"/>
                <w:szCs w:val="21"/>
              </w:rPr>
              <w:t>整</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外购热源</w:t>
            </w:r>
          </w:p>
        </w:tc>
        <w:tc>
          <w:tcPr>
            <w:tcW w:w="1031" w:type="dxa"/>
            <w:shd w:val="clear" w:color="auto" w:fill="auto"/>
          </w:tcPr>
          <w:p>
            <w:pPr>
              <w:ind w:firstLine="0" w:firstLineChars="0"/>
              <w:rPr>
                <w:sz w:val="21"/>
                <w:szCs w:val="21"/>
              </w:rPr>
            </w:pPr>
            <w:r>
              <w:rPr>
                <w:rFonts w:hint="eastAsia"/>
                <w:sz w:val="21"/>
                <w:szCs w:val="21"/>
              </w:rPr>
              <w:t>整</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能耗</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热耗（GJ/㎡）</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水耗（t/GJ）</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电耗（Kwh/GJ）</w:t>
            </w:r>
          </w:p>
        </w:tc>
        <w:tc>
          <w:tcPr>
            <w:tcW w:w="1031" w:type="dxa"/>
            <w:shd w:val="clear" w:color="auto" w:fill="auto"/>
          </w:tcPr>
          <w:p>
            <w:pPr>
              <w:ind w:firstLine="0" w:firstLineChars="0"/>
              <w:rPr>
                <w:sz w:val="21"/>
                <w:szCs w:val="21"/>
              </w:rPr>
            </w:pPr>
            <w:r>
              <w:rPr>
                <w:rFonts w:hint="eastAsia"/>
                <w:sz w:val="21"/>
                <w:szCs w:val="21"/>
              </w:rPr>
              <w:t>浮点</w:t>
            </w:r>
            <w:r>
              <w:rPr>
                <w:sz w:val="21"/>
                <w:szCs w:val="21"/>
              </w:rPr>
              <w:t>数</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未来规划</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未来一年新增规划</w:t>
            </w:r>
          </w:p>
        </w:tc>
        <w:tc>
          <w:tcPr>
            <w:tcW w:w="1031" w:type="dxa"/>
            <w:shd w:val="clear" w:color="auto" w:fill="auto"/>
          </w:tcPr>
          <w:p>
            <w:pPr>
              <w:ind w:firstLine="0" w:firstLineChars="0"/>
              <w:rPr>
                <w:sz w:val="21"/>
                <w:szCs w:val="21"/>
              </w:rPr>
            </w:pPr>
            <w:r>
              <w:rPr>
                <w:rFonts w:hint="eastAsia"/>
                <w:sz w:val="21"/>
                <w:szCs w:val="21"/>
              </w:rPr>
              <w:t>长</w:t>
            </w:r>
            <w:r>
              <w:rPr>
                <w:sz w:val="21"/>
                <w:szCs w:val="21"/>
              </w:rPr>
              <w:t>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未来两年新增规划</w:t>
            </w:r>
          </w:p>
        </w:tc>
        <w:tc>
          <w:tcPr>
            <w:tcW w:w="1031" w:type="dxa"/>
            <w:shd w:val="clear" w:color="auto" w:fill="auto"/>
          </w:tcPr>
          <w:p>
            <w:pPr>
              <w:ind w:firstLine="0" w:firstLineChars="0"/>
              <w:rPr>
                <w:sz w:val="21"/>
                <w:szCs w:val="21"/>
              </w:rPr>
            </w:pPr>
            <w:r>
              <w:rPr>
                <w:rFonts w:hint="eastAsia"/>
                <w:sz w:val="21"/>
                <w:szCs w:val="21"/>
              </w:rPr>
              <w:t>长</w:t>
            </w:r>
            <w:r>
              <w:rPr>
                <w:sz w:val="21"/>
                <w:szCs w:val="21"/>
              </w:rPr>
              <w:t>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w:t>
            </w:r>
            <w:r>
              <w:rPr>
                <w:sz w:val="21"/>
                <w:szCs w:val="21"/>
              </w:rPr>
              <w:t>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未来三年新增规划</w:t>
            </w:r>
          </w:p>
        </w:tc>
        <w:tc>
          <w:tcPr>
            <w:tcW w:w="1031" w:type="dxa"/>
            <w:shd w:val="clear" w:color="auto" w:fill="auto"/>
          </w:tcPr>
          <w:p>
            <w:pPr>
              <w:ind w:firstLine="0" w:firstLineChars="0"/>
              <w:rPr>
                <w:sz w:val="21"/>
                <w:szCs w:val="21"/>
              </w:rPr>
            </w:pPr>
            <w:r>
              <w:rPr>
                <w:rFonts w:hint="eastAsia"/>
                <w:sz w:val="21"/>
                <w:szCs w:val="21"/>
              </w:rPr>
              <w:t>长</w:t>
            </w:r>
            <w:r>
              <w:rPr>
                <w:sz w:val="21"/>
                <w:szCs w:val="21"/>
              </w:rPr>
              <w:t>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w:t>
            </w:r>
            <w:r>
              <w:rPr>
                <w:sz w:val="21"/>
                <w:szCs w:val="21"/>
              </w:rPr>
              <w:t>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竞争对手信息</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公司名称</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项目类型</w:t>
            </w:r>
          </w:p>
        </w:tc>
        <w:tc>
          <w:tcPr>
            <w:tcW w:w="1031" w:type="dxa"/>
            <w:shd w:val="clear" w:color="auto" w:fill="auto"/>
          </w:tcPr>
          <w:p>
            <w:pPr>
              <w:ind w:firstLine="0" w:firstLineChars="0"/>
              <w:rPr>
                <w:sz w:val="21"/>
                <w:szCs w:val="21"/>
              </w:rPr>
            </w:pPr>
            <w:r>
              <w:rPr>
                <w:rFonts w:hint="eastAsia"/>
                <w:sz w:val="21"/>
                <w:szCs w:val="21"/>
              </w:rPr>
              <w:t>字符</w:t>
            </w:r>
            <w:r>
              <w:rPr>
                <w:sz w:val="21"/>
                <w:szCs w:val="21"/>
              </w:rPr>
              <w:t>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sz w:val="21"/>
                <w:szCs w:val="21"/>
              </w:rPr>
              <w:t>软件、硬件、</w:t>
            </w:r>
            <w:r>
              <w:rPr>
                <w:rFonts w:hint="eastAsia"/>
                <w:sz w:val="21"/>
                <w:szCs w:val="21"/>
              </w:rPr>
              <w:t>混合</w:t>
            </w:r>
            <w:r>
              <w:rPr>
                <w:sz w:val="21"/>
                <w:szCs w:val="21"/>
              </w:rPr>
              <w:t>（</w:t>
            </w:r>
            <w:r>
              <w:rPr>
                <w:rFonts w:hint="eastAsia"/>
                <w:sz w:val="21"/>
                <w:szCs w:val="21"/>
              </w:rPr>
              <w:t>软件</w:t>
            </w:r>
            <w:r>
              <w:rPr>
                <w:sz w:val="21"/>
                <w:szCs w:val="21"/>
              </w:rPr>
              <w:t>为主）</w:t>
            </w:r>
            <w:r>
              <w:rPr>
                <w:rFonts w:hint="eastAsia"/>
                <w:sz w:val="21"/>
                <w:szCs w:val="21"/>
              </w:rPr>
              <w:t>、</w:t>
            </w:r>
            <w:r>
              <w:rPr>
                <w:sz w:val="21"/>
                <w:szCs w:val="21"/>
              </w:rPr>
              <w:t>混合（</w:t>
            </w:r>
            <w:r>
              <w:rPr>
                <w:rFonts w:hint="eastAsia"/>
                <w:sz w:val="21"/>
                <w:szCs w:val="21"/>
              </w:rPr>
              <w:t>硬件</w:t>
            </w:r>
            <w:r>
              <w:rPr>
                <w:sz w:val="21"/>
                <w:szCs w:val="21"/>
              </w:rPr>
              <w:t>为主）技术服务、技术开发、维护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产品分类</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r>
              <w:rPr>
                <w:rFonts w:hint="eastAsia"/>
                <w:sz w:val="21"/>
                <w:szCs w:val="21"/>
              </w:rPr>
              <w:t>收费功能,工程管理,生产管理,客户服务,换热站控制,锅炉控制,远程计量,其他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产品名称</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价格</w:t>
            </w:r>
          </w:p>
        </w:tc>
        <w:tc>
          <w:tcPr>
            <w:tcW w:w="1031" w:type="dxa"/>
            <w:shd w:val="clear" w:color="auto" w:fill="auto"/>
          </w:tcPr>
          <w:p>
            <w:pPr>
              <w:ind w:firstLine="0" w:firstLineChars="0"/>
              <w:rPr>
                <w:sz w:val="21"/>
                <w:szCs w:val="21"/>
              </w:rPr>
            </w:pPr>
            <w:r>
              <w:rPr>
                <w:rFonts w:hint="eastAsia"/>
                <w:sz w:val="21"/>
                <w:szCs w:val="21"/>
              </w:rPr>
              <w:t>货币</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031" w:type="dxa"/>
            <w:shd w:val="clear" w:color="auto" w:fill="auto"/>
          </w:tcPr>
          <w:p>
            <w:pPr>
              <w:ind w:firstLine="0" w:firstLineChars="0"/>
              <w:rPr>
                <w:sz w:val="21"/>
                <w:szCs w:val="21"/>
              </w:rPr>
            </w:pPr>
            <w:r>
              <w:rPr>
                <w:rFonts w:hint="eastAsia"/>
                <w:sz w:val="21"/>
                <w:szCs w:val="21"/>
              </w:rPr>
              <w:t>长</w:t>
            </w:r>
            <w:r>
              <w:rPr>
                <w:sz w:val="21"/>
                <w:szCs w:val="21"/>
              </w:rPr>
              <w:t>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w:t>
            </w:r>
            <w:r>
              <w:rPr>
                <w:sz w:val="21"/>
                <w:szCs w:val="21"/>
              </w:rPr>
              <w:t>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restart"/>
            <w:vAlign w:val="center"/>
          </w:tcPr>
          <w:p>
            <w:pPr>
              <w:widowControl/>
              <w:spacing w:line="240" w:lineRule="auto"/>
              <w:ind w:firstLine="0" w:firstLineChars="0"/>
              <w:rPr>
                <w:color w:val="000000"/>
                <w:sz w:val="21"/>
                <w:szCs w:val="21"/>
              </w:rPr>
            </w:pPr>
            <w:r>
              <w:rPr>
                <w:rFonts w:hint="eastAsia"/>
                <w:color w:val="000000"/>
                <w:sz w:val="21"/>
                <w:szCs w:val="21"/>
              </w:rPr>
              <w:t>自定义字段信息</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字段命名</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文本框</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Merge w:val="continue"/>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031" w:type="dxa"/>
            <w:shd w:val="clear" w:color="auto" w:fill="auto"/>
          </w:tcPr>
          <w:p>
            <w:pPr>
              <w:ind w:firstLine="0" w:firstLineChars="0"/>
              <w:rPr>
                <w:sz w:val="21"/>
                <w:szCs w:val="21"/>
              </w:rPr>
            </w:pPr>
            <w:r>
              <w:rPr>
                <w:rFonts w:hint="eastAsia"/>
                <w:sz w:val="21"/>
                <w:szCs w:val="21"/>
              </w:rPr>
              <w:t>长</w:t>
            </w:r>
            <w:r>
              <w:rPr>
                <w:sz w:val="21"/>
                <w:szCs w:val="21"/>
              </w:rPr>
              <w:t>文本</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文本</w:t>
            </w:r>
            <w:r>
              <w:rPr>
                <w:sz w:val="21"/>
                <w:szCs w:val="21"/>
              </w:rPr>
              <w:t>域</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Align w:val="center"/>
          </w:tcPr>
          <w:p>
            <w:pPr>
              <w:widowControl/>
              <w:spacing w:line="240" w:lineRule="auto"/>
              <w:ind w:firstLine="0" w:firstLineChars="0"/>
              <w:rPr>
                <w:color w:val="000000"/>
                <w:sz w:val="21"/>
                <w:szCs w:val="21"/>
              </w:rPr>
            </w:pPr>
            <w:r>
              <w:rPr>
                <w:rFonts w:hint="eastAsia"/>
                <w:color w:val="000000"/>
                <w:sz w:val="21"/>
                <w:szCs w:val="21"/>
              </w:rPr>
              <w:t>提交</w:t>
            </w:r>
            <w:r>
              <w:rPr>
                <w:color w:val="000000"/>
                <w:sz w:val="21"/>
                <w:szCs w:val="21"/>
              </w:rPr>
              <w:t>选项</w:t>
            </w: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w:t>
            </w:r>
            <w:r>
              <w:rPr>
                <w:color w:val="000000"/>
                <w:sz w:val="21"/>
                <w:szCs w:val="21"/>
              </w:rPr>
              <w:t>人</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p>
        </w:tc>
        <w:tc>
          <w:tcPr>
            <w:tcW w:w="1468" w:type="dxa"/>
          </w:tcPr>
          <w:p>
            <w:pPr>
              <w:ind w:firstLine="0" w:firstLineChars="0"/>
              <w:rPr>
                <w:sz w:val="21"/>
                <w:szCs w:val="21"/>
              </w:rPr>
            </w:pPr>
          </w:p>
        </w:tc>
        <w:tc>
          <w:tcPr>
            <w:tcW w:w="1418" w:type="dxa"/>
          </w:tcPr>
          <w:p>
            <w:pPr>
              <w:ind w:firstLine="0" w:firstLineChars="0"/>
              <w:rPr>
                <w:sz w:val="21"/>
                <w:szCs w:val="21"/>
              </w:rPr>
            </w:pPr>
            <w:r>
              <w:rPr>
                <w:rFonts w:hint="eastAsia"/>
                <w:sz w:val="21"/>
                <w:szCs w:val="21"/>
              </w:rPr>
              <w:t>下拉</w:t>
            </w:r>
            <w:r>
              <w:rPr>
                <w:sz w:val="21"/>
                <w:szCs w:val="21"/>
              </w:rPr>
              <w:t>列表</w:t>
            </w:r>
          </w:p>
        </w:tc>
        <w:tc>
          <w:tcPr>
            <w:tcW w:w="222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4" w:type="dxa"/>
          </w:tcPr>
          <w:p>
            <w:pPr>
              <w:pStyle w:val="3"/>
              <w:numPr>
                <w:ilvl w:val="0"/>
                <w:numId w:val="15"/>
              </w:numPr>
              <w:ind w:firstLineChars="0"/>
              <w:rPr>
                <w:sz w:val="21"/>
                <w:szCs w:val="21"/>
              </w:rPr>
            </w:pPr>
          </w:p>
        </w:tc>
        <w:tc>
          <w:tcPr>
            <w:tcW w:w="830" w:type="dxa"/>
            <w:vAlign w:val="center"/>
          </w:tcPr>
          <w:p>
            <w:pPr>
              <w:widowControl/>
              <w:spacing w:line="240" w:lineRule="auto"/>
              <w:ind w:firstLine="0" w:firstLineChars="0"/>
              <w:rPr>
                <w:color w:val="000000"/>
                <w:sz w:val="21"/>
                <w:szCs w:val="21"/>
              </w:rPr>
            </w:pPr>
          </w:p>
        </w:tc>
        <w:tc>
          <w:tcPr>
            <w:tcW w:w="1539"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w:t>
            </w:r>
            <w:r>
              <w:rPr>
                <w:color w:val="000000"/>
                <w:sz w:val="21"/>
                <w:szCs w:val="21"/>
              </w:rPr>
              <w:t>客户</w:t>
            </w:r>
            <w:r>
              <w:rPr>
                <w:rFonts w:hint="eastAsia"/>
                <w:color w:val="000000"/>
                <w:sz w:val="21"/>
                <w:szCs w:val="21"/>
              </w:rPr>
              <w:t>编号</w:t>
            </w:r>
          </w:p>
        </w:tc>
        <w:tc>
          <w:tcPr>
            <w:tcW w:w="1031" w:type="dxa"/>
            <w:shd w:val="clear" w:color="auto" w:fill="auto"/>
          </w:tcPr>
          <w:p>
            <w:pPr>
              <w:ind w:firstLine="0" w:firstLineChars="0"/>
              <w:rPr>
                <w:sz w:val="21"/>
                <w:szCs w:val="21"/>
              </w:rPr>
            </w:pPr>
            <w:r>
              <w:rPr>
                <w:rFonts w:hint="eastAsia"/>
                <w:sz w:val="21"/>
                <w:szCs w:val="21"/>
              </w:rPr>
              <w:t>字符串</w:t>
            </w:r>
          </w:p>
        </w:tc>
        <w:tc>
          <w:tcPr>
            <w:tcW w:w="659" w:type="dxa"/>
            <w:shd w:val="clear" w:color="auto" w:fill="auto"/>
          </w:tcPr>
          <w:p>
            <w:pPr>
              <w:ind w:firstLine="0" w:firstLineChars="0"/>
              <w:rPr>
                <w:sz w:val="21"/>
                <w:szCs w:val="21"/>
              </w:rPr>
            </w:pPr>
            <w:r>
              <w:rPr>
                <w:rFonts w:hint="eastAsia"/>
                <w:sz w:val="21"/>
                <w:szCs w:val="21"/>
              </w:rPr>
              <w:t>否</w:t>
            </w:r>
          </w:p>
        </w:tc>
        <w:tc>
          <w:tcPr>
            <w:tcW w:w="1468" w:type="dxa"/>
          </w:tcPr>
          <w:p>
            <w:pPr>
              <w:ind w:firstLine="0" w:firstLineChars="0"/>
              <w:rPr>
                <w:sz w:val="21"/>
                <w:szCs w:val="21"/>
              </w:rPr>
            </w:pPr>
            <w:r>
              <w:rPr>
                <w:rFonts w:hint="eastAsia"/>
                <w:sz w:val="21"/>
                <w:szCs w:val="21"/>
              </w:rPr>
              <w:t>全局</w:t>
            </w:r>
            <w:r>
              <w:rPr>
                <w:sz w:val="21"/>
                <w:szCs w:val="21"/>
              </w:rPr>
              <w:t>唯一</w:t>
            </w:r>
          </w:p>
        </w:tc>
        <w:tc>
          <w:tcPr>
            <w:tcW w:w="1418" w:type="dxa"/>
          </w:tcPr>
          <w:p>
            <w:pPr>
              <w:ind w:firstLine="0" w:firstLineChars="0"/>
              <w:rPr>
                <w:sz w:val="21"/>
                <w:szCs w:val="21"/>
              </w:rPr>
            </w:pPr>
            <w:r>
              <w:rPr>
                <w:rFonts w:hint="eastAsia"/>
                <w:sz w:val="21"/>
                <w:szCs w:val="21"/>
              </w:rPr>
              <w:t>标签</w:t>
            </w:r>
          </w:p>
        </w:tc>
        <w:tc>
          <w:tcPr>
            <w:tcW w:w="2227" w:type="dxa"/>
          </w:tcPr>
          <w:p>
            <w:pPr>
              <w:ind w:firstLine="0" w:firstLineChars="0"/>
              <w:rPr>
                <w:sz w:val="21"/>
                <w:szCs w:val="21"/>
              </w:rPr>
            </w:pPr>
            <w:r>
              <w:rPr>
                <w:rFonts w:hint="eastAsia"/>
                <w:sz w:val="21"/>
                <w:szCs w:val="21"/>
              </w:rPr>
              <w:t>主键，保存自动</w:t>
            </w:r>
            <w:r>
              <w:rPr>
                <w:sz w:val="21"/>
                <w:szCs w:val="21"/>
              </w:rPr>
              <w:t>生成</w:t>
            </w:r>
          </w:p>
        </w:tc>
      </w:tr>
    </w:tbl>
    <w:p>
      <w:pPr>
        <w:pStyle w:val="7"/>
      </w:pPr>
      <w:r>
        <w:rPr>
          <w:rFonts w:hint="eastAsia"/>
        </w:rPr>
        <w:t>输出</w:t>
      </w:r>
      <w:r>
        <w:t>信息</w:t>
      </w:r>
      <w:r>
        <w:rPr>
          <w:rFonts w:hint="eastAsia"/>
        </w:rPr>
        <w:t>详细描述</w:t>
      </w:r>
    </w:p>
    <w:tbl>
      <w:tblPr>
        <w:tblStyle w:val="25"/>
        <w:tblW w:w="75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652"/>
        <w:gridCol w:w="1080"/>
        <w:gridCol w:w="108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ind w:firstLine="0" w:firstLineChars="0"/>
              <w:rPr>
                <w:sz w:val="21"/>
                <w:szCs w:val="21"/>
              </w:rPr>
            </w:pPr>
            <w:r>
              <w:rPr>
                <w:rFonts w:hint="eastAsia"/>
                <w:sz w:val="21"/>
                <w:szCs w:val="21"/>
              </w:rPr>
              <w:t xml:space="preserve">    </w:t>
            </w:r>
            <w:r>
              <w:rPr>
                <w:sz w:val="21"/>
                <w:szCs w:val="21"/>
              </w:rPr>
              <w:t>序号</w:t>
            </w:r>
          </w:p>
        </w:tc>
        <w:tc>
          <w:tcPr>
            <w:tcW w:w="16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080" w:type="dxa"/>
            <w:shd w:val="clear" w:color="auto" w:fill="auto"/>
          </w:tcPr>
          <w:p>
            <w:pPr>
              <w:ind w:firstLine="0" w:firstLineChars="0"/>
              <w:rPr>
                <w:sz w:val="21"/>
                <w:szCs w:val="21"/>
              </w:rPr>
            </w:pPr>
            <w:r>
              <w:rPr>
                <w:sz w:val="21"/>
                <w:szCs w:val="21"/>
              </w:rPr>
              <w:t>数据类型</w:t>
            </w:r>
          </w:p>
        </w:tc>
        <w:tc>
          <w:tcPr>
            <w:tcW w:w="1080" w:type="dxa"/>
            <w:shd w:val="clear" w:color="auto" w:fill="auto"/>
          </w:tcPr>
          <w:p>
            <w:pPr>
              <w:ind w:firstLine="0" w:firstLineChars="0"/>
              <w:rPr>
                <w:sz w:val="21"/>
                <w:szCs w:val="21"/>
              </w:rPr>
            </w:pPr>
            <w:r>
              <w:rPr>
                <w:sz w:val="21"/>
                <w:szCs w:val="21"/>
              </w:rPr>
              <w:t>是否为空</w:t>
            </w:r>
          </w:p>
        </w:tc>
        <w:tc>
          <w:tcPr>
            <w:tcW w:w="306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企业客户</w:t>
            </w:r>
            <w:r>
              <w:rPr>
                <w:color w:val="000000"/>
                <w:sz w:val="21"/>
                <w:szCs w:val="21"/>
              </w:rPr>
              <w:t>编号</w:t>
            </w:r>
          </w:p>
        </w:tc>
        <w:tc>
          <w:tcPr>
            <w:tcW w:w="1080" w:type="dxa"/>
            <w:shd w:val="clear" w:color="auto" w:fill="auto"/>
            <w:vAlign w:val="center"/>
          </w:tcPr>
          <w:p>
            <w:pPr>
              <w:widowControl/>
              <w:spacing w:line="240" w:lineRule="auto"/>
              <w:ind w:firstLine="0" w:firstLineChars="0"/>
              <w:rPr>
                <w:color w:val="000000"/>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企业名称</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首次记录</w:t>
            </w:r>
            <w:r>
              <w:rPr>
                <w:color w:val="000000"/>
                <w:sz w:val="21"/>
                <w:szCs w:val="21"/>
              </w:rPr>
              <w:t>时间</w:t>
            </w:r>
          </w:p>
        </w:tc>
        <w:tc>
          <w:tcPr>
            <w:tcW w:w="1080" w:type="dxa"/>
            <w:shd w:val="clear" w:color="auto" w:fill="auto"/>
          </w:tcPr>
          <w:p>
            <w:pPr>
              <w:ind w:firstLine="0" w:firstLineChars="0"/>
              <w:rPr>
                <w:sz w:val="21"/>
                <w:szCs w:val="21"/>
              </w:rPr>
            </w:pPr>
            <w:r>
              <w:rPr>
                <w:rFonts w:hint="eastAsia"/>
                <w:sz w:val="21"/>
                <w:szCs w:val="21"/>
              </w:rPr>
              <w:t>日期</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r>
              <w:rPr>
                <w:rFonts w:hint="eastAsia"/>
                <w:sz w:val="21"/>
                <w:szCs w:val="21"/>
              </w:rPr>
              <w:t>保存时自动</w:t>
            </w:r>
            <w:r>
              <w:rPr>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最后</w:t>
            </w:r>
            <w:r>
              <w:rPr>
                <w:color w:val="000000"/>
                <w:sz w:val="21"/>
                <w:szCs w:val="21"/>
              </w:rPr>
              <w:t>保存时间</w:t>
            </w:r>
          </w:p>
        </w:tc>
        <w:tc>
          <w:tcPr>
            <w:tcW w:w="1080" w:type="dxa"/>
            <w:shd w:val="clear" w:color="auto" w:fill="auto"/>
          </w:tcPr>
          <w:p>
            <w:pPr>
              <w:ind w:firstLine="0" w:firstLineChars="0"/>
              <w:rPr>
                <w:sz w:val="21"/>
                <w:szCs w:val="21"/>
              </w:rPr>
            </w:pPr>
            <w:r>
              <w:rPr>
                <w:rFonts w:hint="eastAsia"/>
                <w:sz w:val="21"/>
                <w:szCs w:val="21"/>
              </w:rPr>
              <w:t>日期</w:t>
            </w:r>
          </w:p>
        </w:tc>
        <w:tc>
          <w:tcPr>
            <w:tcW w:w="1080" w:type="dxa"/>
            <w:shd w:val="clear" w:color="auto" w:fill="auto"/>
          </w:tcPr>
          <w:p>
            <w:pPr>
              <w:ind w:firstLine="0" w:firstLineChars="0"/>
              <w:rPr>
                <w:sz w:val="21"/>
                <w:szCs w:val="21"/>
              </w:rPr>
            </w:pPr>
            <w:r>
              <w:rPr>
                <w:rFonts w:hint="eastAsia"/>
                <w:sz w:val="21"/>
                <w:szCs w:val="21"/>
              </w:rPr>
              <w:t>否</w:t>
            </w:r>
          </w:p>
        </w:tc>
        <w:tc>
          <w:tcPr>
            <w:tcW w:w="3060" w:type="dxa"/>
          </w:tcPr>
          <w:p>
            <w:pPr>
              <w:ind w:firstLine="0" w:firstLineChars="0"/>
              <w:rPr>
                <w:sz w:val="21"/>
                <w:szCs w:val="21"/>
              </w:rPr>
            </w:pPr>
            <w:r>
              <w:rPr>
                <w:rFonts w:hint="eastAsia"/>
                <w:sz w:val="21"/>
                <w:szCs w:val="21"/>
              </w:rPr>
              <w:t>保存</w:t>
            </w:r>
            <w:r>
              <w:rPr>
                <w:sz w:val="21"/>
                <w:szCs w:val="21"/>
              </w:rPr>
              <w:t>时自动生成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销售负责人</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人信息</w:t>
            </w:r>
          </w:p>
        </w:tc>
        <w:tc>
          <w:tcPr>
            <w:tcW w:w="1080" w:type="dxa"/>
            <w:shd w:val="clear" w:color="auto" w:fill="auto"/>
          </w:tcPr>
          <w:p>
            <w:pPr>
              <w:ind w:firstLine="0" w:firstLineChars="0"/>
              <w:rPr>
                <w:sz w:val="21"/>
                <w:szCs w:val="21"/>
              </w:rPr>
            </w:pPr>
            <w:r>
              <w:rPr>
                <w:rFonts w:hint="eastAsia"/>
                <w:sz w:val="21"/>
                <w:szCs w:val="21"/>
              </w:rPr>
              <w:t>超链接</w:t>
            </w:r>
          </w:p>
        </w:tc>
        <w:tc>
          <w:tcPr>
            <w:tcW w:w="1080" w:type="dxa"/>
            <w:shd w:val="clear" w:color="auto" w:fill="auto"/>
          </w:tcPr>
          <w:p>
            <w:pPr>
              <w:ind w:firstLine="0" w:firstLineChars="0"/>
              <w:rPr>
                <w:sz w:val="21"/>
                <w:szCs w:val="21"/>
              </w:rPr>
            </w:pPr>
          </w:p>
        </w:tc>
        <w:tc>
          <w:tcPr>
            <w:tcW w:w="3060" w:type="dxa"/>
          </w:tcPr>
          <w:p>
            <w:pPr>
              <w:ind w:firstLine="0" w:firstLineChars="0"/>
              <w:rPr>
                <w:sz w:val="21"/>
                <w:szCs w:val="21"/>
              </w:rPr>
            </w:pPr>
            <w:r>
              <w:rPr>
                <w:sz w:val="21"/>
                <w:szCs w:val="21"/>
              </w:rPr>
              <w:t>点击显示</w:t>
            </w:r>
            <w:r>
              <w:rPr>
                <w:rFonts w:hint="eastAsia"/>
                <w:sz w:val="21"/>
                <w:szCs w:val="21"/>
              </w:rPr>
              <w:t>该</w:t>
            </w:r>
            <w:r>
              <w:rPr>
                <w:sz w:val="21"/>
                <w:szCs w:val="21"/>
              </w:rPr>
              <w:t>企业客户</w:t>
            </w:r>
            <w:r>
              <w:rPr>
                <w:rFonts w:hint="eastAsia"/>
                <w:sz w:val="21"/>
                <w:szCs w:val="21"/>
              </w:rPr>
              <w:t>联系</w:t>
            </w:r>
            <w:r>
              <w:rPr>
                <w:sz w:val="21"/>
                <w:szCs w:val="21"/>
              </w:rPr>
              <w:t>人详细</w:t>
            </w:r>
            <w:r>
              <w:rPr>
                <w:rFonts w:hint="eastAsia"/>
                <w:sz w:val="21"/>
                <w:szCs w:val="21"/>
              </w:rPr>
              <w:t>列表</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w:t>
            </w:r>
            <w:r>
              <w:rPr>
                <w:color w:val="000000"/>
                <w:sz w:val="21"/>
                <w:szCs w:val="21"/>
              </w:rPr>
              <w:t>信息</w:t>
            </w:r>
          </w:p>
        </w:tc>
        <w:tc>
          <w:tcPr>
            <w:tcW w:w="1080" w:type="dxa"/>
            <w:shd w:val="clear" w:color="auto" w:fill="auto"/>
          </w:tcPr>
          <w:p>
            <w:pPr>
              <w:ind w:firstLine="0" w:firstLineChars="0"/>
              <w:rPr>
                <w:sz w:val="21"/>
                <w:szCs w:val="21"/>
              </w:rPr>
            </w:pPr>
            <w:r>
              <w:rPr>
                <w:rFonts w:hint="eastAsia"/>
                <w:sz w:val="21"/>
                <w:szCs w:val="21"/>
              </w:rPr>
              <w:t>超链接</w:t>
            </w:r>
          </w:p>
        </w:tc>
        <w:tc>
          <w:tcPr>
            <w:tcW w:w="1080" w:type="dxa"/>
            <w:shd w:val="clear" w:color="auto" w:fill="auto"/>
          </w:tcPr>
          <w:p>
            <w:pPr>
              <w:ind w:firstLine="0" w:firstLineChars="0"/>
              <w:rPr>
                <w:sz w:val="21"/>
                <w:szCs w:val="21"/>
              </w:rPr>
            </w:pPr>
          </w:p>
        </w:tc>
        <w:tc>
          <w:tcPr>
            <w:tcW w:w="3060" w:type="dxa"/>
          </w:tcPr>
          <w:p>
            <w:pPr>
              <w:ind w:firstLine="0" w:firstLineChars="0"/>
              <w:rPr>
                <w:sz w:val="21"/>
                <w:szCs w:val="21"/>
              </w:rPr>
            </w:pPr>
            <w:r>
              <w:rPr>
                <w:sz w:val="21"/>
                <w:szCs w:val="21"/>
              </w:rPr>
              <w:t>点击显示</w:t>
            </w:r>
            <w:r>
              <w:rPr>
                <w:rFonts w:hint="eastAsia"/>
                <w:sz w:val="21"/>
                <w:szCs w:val="21"/>
              </w:rPr>
              <w:t>该</w:t>
            </w:r>
            <w:r>
              <w:rPr>
                <w:sz w:val="21"/>
                <w:szCs w:val="21"/>
              </w:rPr>
              <w:t>企业客户</w:t>
            </w:r>
            <w:r>
              <w:rPr>
                <w:rFonts w:hint="eastAsia"/>
                <w:sz w:val="21"/>
                <w:szCs w:val="21"/>
              </w:rPr>
              <w:t>相关业务</w:t>
            </w:r>
            <w:r>
              <w:rPr>
                <w:sz w:val="21"/>
                <w:szCs w:val="21"/>
              </w:rPr>
              <w:t>详细</w:t>
            </w:r>
            <w:r>
              <w:rPr>
                <w:rFonts w:hint="eastAsia"/>
                <w:sz w:val="21"/>
                <w:szCs w:val="21"/>
              </w:rPr>
              <w:t>列表</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w:t>
            </w:r>
            <w:r>
              <w:rPr>
                <w:color w:val="000000"/>
                <w:sz w:val="21"/>
                <w:szCs w:val="21"/>
              </w:rPr>
              <w:t>信息</w:t>
            </w:r>
          </w:p>
        </w:tc>
        <w:tc>
          <w:tcPr>
            <w:tcW w:w="1080" w:type="dxa"/>
            <w:shd w:val="clear" w:color="auto" w:fill="auto"/>
          </w:tcPr>
          <w:p>
            <w:pPr>
              <w:ind w:firstLine="0" w:firstLineChars="0"/>
              <w:rPr>
                <w:sz w:val="21"/>
                <w:szCs w:val="21"/>
              </w:rPr>
            </w:pPr>
            <w:r>
              <w:rPr>
                <w:rFonts w:hint="eastAsia"/>
                <w:sz w:val="21"/>
                <w:szCs w:val="21"/>
              </w:rPr>
              <w:t>超链接</w:t>
            </w:r>
          </w:p>
        </w:tc>
        <w:tc>
          <w:tcPr>
            <w:tcW w:w="1080" w:type="dxa"/>
            <w:shd w:val="clear" w:color="auto" w:fill="auto"/>
          </w:tcPr>
          <w:p>
            <w:pPr>
              <w:ind w:firstLine="0" w:firstLineChars="0"/>
              <w:rPr>
                <w:sz w:val="21"/>
                <w:szCs w:val="21"/>
              </w:rPr>
            </w:pPr>
          </w:p>
        </w:tc>
        <w:tc>
          <w:tcPr>
            <w:tcW w:w="3060" w:type="dxa"/>
          </w:tcPr>
          <w:p>
            <w:pPr>
              <w:ind w:firstLine="0" w:firstLineChars="0"/>
              <w:rPr>
                <w:sz w:val="21"/>
                <w:szCs w:val="21"/>
              </w:rPr>
            </w:pPr>
            <w:r>
              <w:rPr>
                <w:sz w:val="21"/>
                <w:szCs w:val="21"/>
              </w:rPr>
              <w:t>点击显示</w:t>
            </w:r>
            <w:r>
              <w:rPr>
                <w:rFonts w:hint="eastAsia"/>
                <w:sz w:val="21"/>
                <w:szCs w:val="21"/>
              </w:rPr>
              <w:t>该</w:t>
            </w:r>
            <w:r>
              <w:rPr>
                <w:sz w:val="21"/>
                <w:szCs w:val="21"/>
              </w:rPr>
              <w:t>企业客户项目详细</w:t>
            </w:r>
            <w:r>
              <w:rPr>
                <w:rFonts w:hint="eastAsia"/>
                <w:sz w:val="21"/>
                <w:szCs w:val="21"/>
              </w:rPr>
              <w:t>列表</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产品需求</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客户级别</w:t>
            </w:r>
          </w:p>
        </w:tc>
        <w:tc>
          <w:tcPr>
            <w:tcW w:w="1080" w:type="dxa"/>
            <w:shd w:val="clear" w:color="auto" w:fill="auto"/>
          </w:tcPr>
          <w:p>
            <w:pPr>
              <w:ind w:firstLine="0" w:firstLineChars="0"/>
              <w:rPr>
                <w:sz w:val="21"/>
                <w:szCs w:val="21"/>
              </w:rPr>
            </w:pPr>
            <w:r>
              <w:rPr>
                <w:rFonts w:hint="eastAsia"/>
                <w:sz w:val="21"/>
                <w:szCs w:val="21"/>
              </w:rPr>
              <w:t>整数</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销售阶段</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客户内部阶段</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上级单位</w:t>
            </w:r>
          </w:p>
        </w:tc>
        <w:tc>
          <w:tcPr>
            <w:tcW w:w="1080" w:type="dxa"/>
            <w:shd w:val="clear" w:color="auto" w:fill="auto"/>
          </w:tcPr>
          <w:p>
            <w:pPr>
              <w:ind w:firstLine="0" w:firstLineChars="0"/>
              <w:rPr>
                <w:sz w:val="21"/>
                <w:szCs w:val="21"/>
              </w:rPr>
            </w:pPr>
            <w:r>
              <w:rPr>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热点客户</w:t>
            </w:r>
          </w:p>
        </w:tc>
        <w:tc>
          <w:tcPr>
            <w:tcW w:w="1080" w:type="dxa"/>
            <w:shd w:val="clear" w:color="auto" w:fill="auto"/>
          </w:tcPr>
          <w:p>
            <w:pPr>
              <w:ind w:firstLine="0" w:firstLineChars="0"/>
              <w:rPr>
                <w:sz w:val="21"/>
                <w:szCs w:val="21"/>
              </w:rPr>
            </w:pPr>
            <w:r>
              <w:rPr>
                <w:rFonts w:hint="eastAsia"/>
                <w:sz w:val="21"/>
                <w:szCs w:val="21"/>
              </w:rPr>
              <w:t>布尔值</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联系情况</w:t>
            </w:r>
          </w:p>
        </w:tc>
        <w:tc>
          <w:tcPr>
            <w:tcW w:w="1080" w:type="dxa"/>
            <w:shd w:val="clear" w:color="auto" w:fill="auto"/>
          </w:tcPr>
          <w:p>
            <w:pPr>
              <w:ind w:firstLine="0" w:firstLineChars="0"/>
              <w:rPr>
                <w:sz w:val="21"/>
                <w:szCs w:val="21"/>
              </w:rPr>
            </w:pPr>
            <w:r>
              <w:rPr>
                <w:rFonts w:hint="eastAsia"/>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企业负责人</w:t>
            </w:r>
          </w:p>
        </w:tc>
        <w:tc>
          <w:tcPr>
            <w:tcW w:w="1080" w:type="dxa"/>
            <w:shd w:val="clear" w:color="auto" w:fill="auto"/>
          </w:tcPr>
          <w:p>
            <w:pPr>
              <w:ind w:firstLine="0" w:firstLineChars="0"/>
              <w:rPr>
                <w:sz w:val="21"/>
                <w:szCs w:val="21"/>
              </w:rPr>
            </w:pPr>
            <w:r>
              <w:rPr>
                <w:rFonts w:hint="eastAsia"/>
                <w:sz w:val="21"/>
                <w:szCs w:val="21"/>
              </w:rPr>
              <w:t>字符串</w:t>
            </w:r>
          </w:p>
        </w:tc>
        <w:tc>
          <w:tcPr>
            <w:tcW w:w="1080" w:type="dxa"/>
            <w:shd w:val="clear" w:color="auto" w:fill="auto"/>
          </w:tcPr>
          <w:p>
            <w:pPr>
              <w:ind w:firstLine="0" w:firstLineChars="0"/>
              <w:rPr>
                <w:sz w:val="21"/>
                <w:szCs w:val="21"/>
              </w:rPr>
            </w:pPr>
            <w:r>
              <w:rPr>
                <w:sz w:val="21"/>
                <w:szCs w:val="21"/>
              </w:rPr>
              <w:t>否</w:t>
            </w: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供热面积</w:t>
            </w:r>
          </w:p>
        </w:tc>
        <w:tc>
          <w:tcPr>
            <w:tcW w:w="1080" w:type="dxa"/>
            <w:shd w:val="clear" w:color="auto" w:fill="auto"/>
          </w:tcPr>
          <w:p>
            <w:pPr>
              <w:ind w:firstLine="0" w:firstLineChars="0"/>
              <w:rPr>
                <w:sz w:val="21"/>
                <w:szCs w:val="21"/>
              </w:rPr>
            </w:pPr>
            <w:r>
              <w:rPr>
                <w:rFonts w:hint="eastAsia"/>
                <w:sz w:val="21"/>
                <w:szCs w:val="21"/>
              </w:rPr>
              <w:t>浮点数</w:t>
            </w:r>
          </w:p>
        </w:tc>
        <w:tc>
          <w:tcPr>
            <w:tcW w:w="1080" w:type="dxa"/>
            <w:shd w:val="clear" w:color="auto" w:fill="auto"/>
          </w:tcPr>
          <w:p>
            <w:pPr>
              <w:ind w:firstLine="0" w:firstLineChars="0"/>
              <w:rPr>
                <w:sz w:val="21"/>
                <w:szCs w:val="21"/>
              </w:rPr>
            </w:pP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热力站数量</w:t>
            </w:r>
          </w:p>
        </w:tc>
        <w:tc>
          <w:tcPr>
            <w:tcW w:w="1080" w:type="dxa"/>
            <w:shd w:val="clear" w:color="auto" w:fill="auto"/>
          </w:tcPr>
          <w:p>
            <w:pPr>
              <w:ind w:firstLine="0" w:firstLineChars="0"/>
              <w:rPr>
                <w:sz w:val="21"/>
                <w:szCs w:val="21"/>
              </w:rPr>
            </w:pPr>
            <w:r>
              <w:rPr>
                <w:rFonts w:hint="eastAsia"/>
                <w:sz w:val="21"/>
                <w:szCs w:val="21"/>
              </w:rPr>
              <w:t>整数</w:t>
            </w:r>
          </w:p>
        </w:tc>
        <w:tc>
          <w:tcPr>
            <w:tcW w:w="1080" w:type="dxa"/>
            <w:shd w:val="clear" w:color="auto" w:fill="auto"/>
          </w:tcPr>
          <w:p>
            <w:pPr>
              <w:ind w:firstLine="0" w:firstLineChars="0"/>
              <w:rPr>
                <w:sz w:val="21"/>
                <w:szCs w:val="21"/>
              </w:rPr>
            </w:pP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蒸汽面积</w:t>
            </w:r>
          </w:p>
        </w:tc>
        <w:tc>
          <w:tcPr>
            <w:tcW w:w="1080" w:type="dxa"/>
            <w:shd w:val="clear" w:color="auto" w:fill="auto"/>
          </w:tcPr>
          <w:p>
            <w:pPr>
              <w:ind w:firstLine="0" w:firstLineChars="0"/>
              <w:rPr>
                <w:sz w:val="21"/>
                <w:szCs w:val="21"/>
              </w:rPr>
            </w:pPr>
            <w:r>
              <w:rPr>
                <w:rFonts w:hint="eastAsia"/>
                <w:sz w:val="21"/>
                <w:szCs w:val="21"/>
              </w:rPr>
              <w:t>浮点数</w:t>
            </w:r>
          </w:p>
        </w:tc>
        <w:tc>
          <w:tcPr>
            <w:tcW w:w="1080" w:type="dxa"/>
            <w:shd w:val="clear" w:color="auto" w:fill="auto"/>
          </w:tcPr>
          <w:p>
            <w:pPr>
              <w:ind w:firstLine="0" w:firstLineChars="0"/>
              <w:rPr>
                <w:sz w:val="21"/>
                <w:szCs w:val="21"/>
              </w:rPr>
            </w:pP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热水面积</w:t>
            </w:r>
          </w:p>
        </w:tc>
        <w:tc>
          <w:tcPr>
            <w:tcW w:w="1080" w:type="dxa"/>
            <w:shd w:val="clear" w:color="auto" w:fill="auto"/>
          </w:tcPr>
          <w:p>
            <w:pPr>
              <w:ind w:firstLine="0" w:firstLineChars="0"/>
              <w:rPr>
                <w:sz w:val="21"/>
                <w:szCs w:val="21"/>
              </w:rPr>
            </w:pPr>
            <w:r>
              <w:rPr>
                <w:rFonts w:hint="eastAsia"/>
                <w:sz w:val="21"/>
                <w:szCs w:val="21"/>
              </w:rPr>
              <w:t>浮点数</w:t>
            </w:r>
          </w:p>
        </w:tc>
        <w:tc>
          <w:tcPr>
            <w:tcW w:w="1080" w:type="dxa"/>
            <w:shd w:val="clear" w:color="auto" w:fill="auto"/>
          </w:tcPr>
          <w:p>
            <w:pPr>
              <w:ind w:firstLine="0" w:firstLineChars="0"/>
              <w:rPr>
                <w:sz w:val="21"/>
                <w:szCs w:val="21"/>
              </w:rPr>
            </w:pPr>
          </w:p>
        </w:tc>
        <w:tc>
          <w:tcPr>
            <w:tcW w:w="306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组织</w:t>
            </w:r>
            <w:r>
              <w:rPr>
                <w:color w:val="000000"/>
                <w:sz w:val="21"/>
                <w:szCs w:val="21"/>
              </w:rPr>
              <w:t>机构信息</w:t>
            </w:r>
          </w:p>
        </w:tc>
        <w:tc>
          <w:tcPr>
            <w:tcW w:w="1080" w:type="dxa"/>
            <w:shd w:val="clear" w:color="auto" w:fill="auto"/>
          </w:tcPr>
          <w:p>
            <w:pPr>
              <w:ind w:firstLine="0" w:firstLineChars="0"/>
              <w:rPr>
                <w:sz w:val="21"/>
                <w:szCs w:val="21"/>
              </w:rPr>
            </w:pPr>
            <w:r>
              <w:rPr>
                <w:rFonts w:hint="eastAsia"/>
                <w:sz w:val="21"/>
                <w:szCs w:val="21"/>
              </w:rPr>
              <w:t>超链接</w:t>
            </w:r>
          </w:p>
        </w:tc>
        <w:tc>
          <w:tcPr>
            <w:tcW w:w="1080" w:type="dxa"/>
            <w:shd w:val="clear" w:color="auto" w:fill="auto"/>
          </w:tcPr>
          <w:p>
            <w:pPr>
              <w:ind w:firstLine="0" w:firstLineChars="0"/>
              <w:rPr>
                <w:sz w:val="21"/>
                <w:szCs w:val="21"/>
              </w:rPr>
            </w:pPr>
            <w:r>
              <w:rPr>
                <w:rFonts w:hint="eastAsia"/>
                <w:sz w:val="21"/>
                <w:szCs w:val="21"/>
              </w:rPr>
              <w:t>否</w:t>
            </w:r>
          </w:p>
        </w:tc>
        <w:tc>
          <w:tcPr>
            <w:tcW w:w="3060" w:type="dxa"/>
          </w:tcPr>
          <w:p>
            <w:pPr>
              <w:ind w:firstLine="0" w:firstLineChars="0"/>
              <w:rPr>
                <w:sz w:val="21"/>
                <w:szCs w:val="21"/>
              </w:rPr>
            </w:pPr>
            <w:r>
              <w:rPr>
                <w:rFonts w:hint="eastAsia"/>
                <w:sz w:val="21"/>
                <w:szCs w:val="21"/>
              </w:rPr>
              <w:t>点击</w:t>
            </w:r>
            <w:r>
              <w:rPr>
                <w:sz w:val="21"/>
                <w:szCs w:val="21"/>
              </w:rPr>
              <w:t>显示该企业组织机构信息列表，子公司-</w:t>
            </w:r>
            <w:r>
              <w:rPr>
                <w:rFonts w:hint="eastAsia"/>
                <w:sz w:val="21"/>
                <w:szCs w:val="21"/>
              </w:rPr>
              <w:t>部门</w:t>
            </w:r>
            <w:r>
              <w:rPr>
                <w:sz w:val="21"/>
                <w:szCs w:val="21"/>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0" w:type="dxa"/>
          </w:tcPr>
          <w:p>
            <w:pPr>
              <w:pStyle w:val="3"/>
              <w:numPr>
                <w:ilvl w:val="0"/>
                <w:numId w:val="16"/>
              </w:numPr>
              <w:ind w:firstLineChars="0"/>
              <w:rPr>
                <w:sz w:val="21"/>
                <w:szCs w:val="21"/>
              </w:rPr>
            </w:pPr>
          </w:p>
        </w:tc>
        <w:tc>
          <w:tcPr>
            <w:tcW w:w="16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w:t>
            </w:r>
            <w:r>
              <w:rPr>
                <w:color w:val="000000"/>
                <w:sz w:val="21"/>
                <w:szCs w:val="21"/>
              </w:rPr>
              <w:t>信息</w:t>
            </w:r>
          </w:p>
        </w:tc>
        <w:tc>
          <w:tcPr>
            <w:tcW w:w="1080" w:type="dxa"/>
            <w:shd w:val="clear" w:color="auto" w:fill="auto"/>
          </w:tcPr>
          <w:p>
            <w:pPr>
              <w:ind w:firstLine="0" w:firstLineChars="0"/>
              <w:rPr>
                <w:sz w:val="21"/>
                <w:szCs w:val="21"/>
              </w:rPr>
            </w:pPr>
            <w:r>
              <w:rPr>
                <w:rFonts w:hint="eastAsia"/>
                <w:sz w:val="21"/>
                <w:szCs w:val="21"/>
              </w:rPr>
              <w:t>超链接</w:t>
            </w:r>
          </w:p>
        </w:tc>
        <w:tc>
          <w:tcPr>
            <w:tcW w:w="1080" w:type="dxa"/>
            <w:shd w:val="clear" w:color="auto" w:fill="auto"/>
          </w:tcPr>
          <w:p>
            <w:pPr>
              <w:ind w:firstLine="0" w:firstLineChars="0"/>
              <w:rPr>
                <w:sz w:val="21"/>
                <w:szCs w:val="21"/>
              </w:rPr>
            </w:pPr>
            <w:r>
              <w:rPr>
                <w:rFonts w:hint="eastAsia"/>
                <w:sz w:val="21"/>
                <w:szCs w:val="21"/>
              </w:rPr>
              <w:t>否</w:t>
            </w:r>
          </w:p>
        </w:tc>
        <w:tc>
          <w:tcPr>
            <w:tcW w:w="3060" w:type="dxa"/>
          </w:tcPr>
          <w:p>
            <w:pPr>
              <w:ind w:firstLine="0" w:firstLineChars="0"/>
              <w:rPr>
                <w:sz w:val="21"/>
                <w:szCs w:val="21"/>
              </w:rPr>
            </w:pPr>
            <w:r>
              <w:rPr>
                <w:rFonts w:hint="eastAsia"/>
                <w:sz w:val="21"/>
                <w:szCs w:val="21"/>
              </w:rPr>
              <w:t>点击</w:t>
            </w:r>
            <w:r>
              <w:rPr>
                <w:sz w:val="21"/>
                <w:szCs w:val="21"/>
              </w:rPr>
              <w:t>显示</w:t>
            </w:r>
            <w:r>
              <w:rPr>
                <w:rFonts w:hint="eastAsia"/>
                <w:sz w:val="21"/>
                <w:szCs w:val="21"/>
              </w:rPr>
              <w:t>该企业</w:t>
            </w:r>
            <w:r>
              <w:rPr>
                <w:sz w:val="21"/>
                <w:szCs w:val="21"/>
              </w:rPr>
              <w:t>客户信息详细列表</w:t>
            </w:r>
          </w:p>
        </w:tc>
      </w:tr>
    </w:tbl>
    <w:p>
      <w:pPr>
        <w:pStyle w:val="6"/>
      </w:pPr>
      <w:r>
        <w:t>联系人管理</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联系人管理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营销人员、管理层、管理员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营销人员管理联系人信息。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已有</w:t>
            </w:r>
            <w:r>
              <w:t>联系人信息</w:t>
            </w:r>
            <w:r>
              <w:rPr>
                <w:rFonts w:hint="eastAsia"/>
              </w:rPr>
              <w:t>并已</w:t>
            </w:r>
            <w:r>
              <w:t>录入对应企业客户信息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7"/>
              </w:numPr>
              <w:adjustRightInd w:val="0"/>
              <w:snapToGrid w:val="0"/>
              <w:spacing w:before="120" w:after="120"/>
              <w:ind w:firstLineChars="0"/>
              <w:jc w:val="left"/>
            </w:pPr>
            <w:r>
              <w:rPr>
                <w:rFonts w:hint="eastAsia"/>
              </w:rPr>
              <w:t>【客户管理】-【联系人】-【添加】</w:t>
            </w:r>
          </w:p>
          <w:p>
            <w:pPr>
              <w:pStyle w:val="3"/>
              <w:numPr>
                <w:ilvl w:val="0"/>
                <w:numId w:val="17"/>
              </w:numPr>
              <w:adjustRightInd w:val="0"/>
              <w:snapToGrid w:val="0"/>
              <w:spacing w:before="120" w:after="120"/>
              <w:ind w:firstLineChars="0"/>
              <w:jc w:val="left"/>
            </w:pPr>
            <w:r>
              <w:rPr>
                <w:rFonts w:hint="eastAsia"/>
              </w:rPr>
              <w:t>营销人员录入联系人信息，录入完成后点击【保存】</w:t>
            </w:r>
          </w:p>
          <w:p>
            <w:pPr>
              <w:pStyle w:val="3"/>
              <w:numPr>
                <w:ilvl w:val="0"/>
                <w:numId w:val="17"/>
              </w:numPr>
              <w:adjustRightInd w:val="0"/>
              <w:snapToGrid w:val="0"/>
              <w:spacing w:before="120" w:after="120"/>
              <w:ind w:firstLineChars="0"/>
              <w:jc w:val="left"/>
            </w:pPr>
            <w:r>
              <w:t>显示</w:t>
            </w:r>
            <w:r>
              <w:rPr>
                <w:rFonts w:hint="eastAsia"/>
              </w:rPr>
              <w:t>该</w:t>
            </w:r>
            <w:r>
              <w:t>营销人员可见的联系人信息列表</w:t>
            </w:r>
            <w:r>
              <w:rPr>
                <w:rFonts w:hint="eastAsia"/>
              </w:rPr>
              <w:t>,</w:t>
            </w:r>
            <w:r>
              <w:t xml:space="preserve"> 其中</w:t>
            </w:r>
            <w:r>
              <w:rPr>
                <w:rFonts w:hint="eastAsia"/>
              </w:rPr>
              <w:t>，客户编号</w:t>
            </w:r>
            <w:r>
              <w:t>自动</w:t>
            </w:r>
            <w:r>
              <w:rPr>
                <w:rFonts w:hint="eastAsia"/>
              </w:rPr>
              <w:t>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r>
              <w:t>显示信息列表后</w:t>
            </w:r>
            <w:r>
              <w:rPr>
                <w:rFonts w:hint="eastAsia"/>
              </w:rPr>
              <w:t>，</w:t>
            </w:r>
            <w:r>
              <w:t>选择指定列表行的</w:t>
            </w:r>
            <w:r>
              <w:rPr>
                <w:rFonts w:hint="eastAsia"/>
              </w:rPr>
              <w:t>【修改】，修改信息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r>
              <w:t>显示信息列表后</w:t>
            </w:r>
            <w:r>
              <w:rPr>
                <w:rFonts w:hint="eastAsia"/>
              </w:rPr>
              <w:t>，</w:t>
            </w:r>
            <w:r>
              <w:t>选择指定列表行的</w:t>
            </w:r>
            <w:r>
              <w:rPr>
                <w:rFonts w:hint="eastAsia"/>
              </w:rPr>
              <w:t>【删除】，删除信息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18"/>
              </w:numPr>
              <w:ind w:firstLineChars="0"/>
            </w:pPr>
            <w:r>
              <w:rPr>
                <w:rFonts w:hint="eastAsia"/>
              </w:rPr>
              <w:t>点击【查询】，</w:t>
            </w:r>
            <w:r>
              <w:t>可以按照行政区划</w:t>
            </w:r>
            <w:r>
              <w:rPr>
                <w:rFonts w:hint="eastAsia"/>
              </w:rPr>
              <w:t>、</w:t>
            </w:r>
            <w:r>
              <w:t>企业客户名称等查询对应的</w:t>
            </w:r>
            <w:r>
              <w:rPr>
                <w:rFonts w:hint="eastAsia"/>
              </w:rPr>
              <w:t>联系人</w:t>
            </w:r>
            <w:r>
              <w:t>信息</w:t>
            </w:r>
          </w:p>
          <w:p>
            <w:pPr>
              <w:pStyle w:val="3"/>
              <w:numPr>
                <w:ilvl w:val="0"/>
                <w:numId w:val="18"/>
              </w:numPr>
              <w:ind w:firstLineChars="0"/>
            </w:pPr>
            <w:r>
              <w:t>查询完成后</w:t>
            </w:r>
            <w:r>
              <w:rPr>
                <w:rFonts w:hint="eastAsia"/>
              </w:rPr>
              <w:t>，</w:t>
            </w:r>
            <w:r>
              <w:t>显示信息列表</w:t>
            </w:r>
            <w:r>
              <w:rPr>
                <w:rFonts w:hint="eastAsia"/>
              </w:rPr>
              <w:t>，</w:t>
            </w:r>
            <w:r>
              <w:t>列表中显示关联联系人</w:t>
            </w:r>
            <w:r>
              <w:rPr>
                <w:rFonts w:hint="eastAsia"/>
              </w:rPr>
              <w:t>、</w:t>
            </w:r>
            <w:r>
              <w:t>客户信息</w:t>
            </w:r>
            <w:r>
              <w:rPr>
                <w:rFonts w:hint="eastAsia"/>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rPr>
                <w:rFonts w:hint="eastAsia"/>
              </w:rPr>
              <w:t>其中有关联系人信息需要删除的情况，需要经过操作人确认后，再进行修改和删除操作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pPr>
            <w:r>
              <w:t>显示列表支持按照联系人</w:t>
            </w:r>
            <w:r>
              <w:rPr>
                <w:rFonts w:hint="eastAsia"/>
              </w:rPr>
              <w:t>、</w:t>
            </w:r>
            <w:r>
              <w:t>行政区划</w:t>
            </w:r>
            <w:r>
              <w:rPr>
                <w:rFonts w:hint="eastAsia"/>
              </w:rPr>
              <w:t>、</w:t>
            </w:r>
            <w:r>
              <w:t>时间</w:t>
            </w:r>
            <w:r>
              <w:rPr>
                <w:rFonts w:hint="eastAsia"/>
              </w:rPr>
              <w:t>、</w:t>
            </w:r>
            <w:r>
              <w:t>销售负责人进行筛选</w:t>
            </w:r>
            <w:r>
              <w:rPr>
                <w:rFonts w:hint="eastAsia"/>
              </w:rPr>
              <w:t>，</w:t>
            </w:r>
            <w:r>
              <w:t>支持按照时间升降序排序</w:t>
            </w:r>
          </w:p>
          <w:p>
            <w:pPr>
              <w:pStyle w:val="3"/>
              <w:numPr>
                <w:ilvl w:val="0"/>
                <w:numId w:val="12"/>
              </w:numPr>
              <w:ind w:firstLineChars="0"/>
            </w:pPr>
            <w:r>
              <w:t>显示</w:t>
            </w:r>
            <w:r>
              <w:rPr>
                <w:rFonts w:hint="eastAsia"/>
              </w:rPr>
              <w:t>信息</w:t>
            </w:r>
            <w:r>
              <w:t>列表时将所有操作人作为提交人和抄送</w:t>
            </w:r>
            <w:r>
              <w:rPr>
                <w:rFonts w:hint="eastAsia"/>
              </w:rPr>
              <w:t>、</w:t>
            </w:r>
            <w:r>
              <w:t>主送人的列表均显示出来</w:t>
            </w:r>
          </w:p>
          <w:p>
            <w:pPr>
              <w:pStyle w:val="3"/>
              <w:numPr>
                <w:ilvl w:val="0"/>
                <w:numId w:val="12"/>
              </w:numPr>
              <w:ind w:firstLineChars="0"/>
            </w:pPr>
            <w:r>
              <w:rPr>
                <w:rFonts w:hint="eastAsia"/>
              </w:rPr>
              <w:t>选择联系人所属企业后，若为</w:t>
            </w:r>
            <w:r>
              <w:t>已有企业客户联系人，</w:t>
            </w:r>
            <w:r>
              <w:rPr>
                <w:rFonts w:hint="eastAsia"/>
              </w:rPr>
              <w:t>客户信息、客户编号自动关联，</w:t>
            </w:r>
            <w:r>
              <w:t>若为非现有企业客户联系人，支持新建企业客户信息</w:t>
            </w:r>
          </w:p>
          <w:p>
            <w:pPr>
              <w:pStyle w:val="3"/>
              <w:numPr>
                <w:ilvl w:val="0"/>
                <w:numId w:val="12"/>
              </w:numPr>
              <w:adjustRightInd w:val="0"/>
              <w:snapToGrid w:val="0"/>
              <w:spacing w:before="120" w:after="120"/>
              <w:ind w:firstLineChars="0"/>
              <w:jc w:val="left"/>
            </w:pPr>
            <w:r>
              <w:rPr>
                <w:rFonts w:hint="eastAsia"/>
              </w:rPr>
              <w:t>首次保存时间、操作人信息自动记录</w:t>
            </w:r>
          </w:p>
          <w:p>
            <w:pPr>
              <w:pStyle w:val="3"/>
              <w:numPr>
                <w:ilvl w:val="0"/>
                <w:numId w:val="12"/>
              </w:numPr>
              <w:adjustRightInd w:val="0"/>
              <w:snapToGrid w:val="0"/>
              <w:spacing w:before="120" w:after="120"/>
              <w:ind w:firstLineChars="0"/>
              <w:jc w:val="left"/>
            </w:pPr>
            <w:r>
              <w:t>支持excel数据导入</w:t>
            </w:r>
            <w:r>
              <w:rPr>
                <w:rFonts w:hint="eastAsia"/>
              </w:rPr>
              <w:t>，</w:t>
            </w:r>
            <w:r>
              <w:t>导入已有联系人信息</w:t>
            </w:r>
          </w:p>
          <w:p>
            <w:pPr>
              <w:pStyle w:val="3"/>
              <w:numPr>
                <w:ilvl w:val="0"/>
                <w:numId w:val="12"/>
              </w:numPr>
              <w:adjustRightInd w:val="0"/>
              <w:snapToGrid w:val="0"/>
              <w:spacing w:before="120" w:after="120"/>
              <w:ind w:firstLineChars="0"/>
              <w:jc w:val="left"/>
            </w:pPr>
            <w:r>
              <w:t>点击</w:t>
            </w:r>
            <w:r>
              <w:rPr>
                <w:rFonts w:hint="eastAsia"/>
              </w:rPr>
              <w:t>【保存】之前支持增加抄送人</w:t>
            </w:r>
          </w:p>
          <w:p>
            <w:pPr>
              <w:pStyle w:val="3"/>
              <w:numPr>
                <w:ilvl w:val="0"/>
                <w:numId w:val="12"/>
              </w:numPr>
              <w:ind w:firstLineChars="0"/>
            </w:pPr>
            <w:r>
              <w:rPr>
                <w:rFonts w:hint="eastAsia"/>
              </w:rPr>
              <w:t>查询</w:t>
            </w:r>
            <w:r>
              <w:t>内容支持模糊</w:t>
            </w:r>
            <w:r>
              <w:rPr>
                <w:rFonts w:hint="eastAsia"/>
              </w:rPr>
              <w:t>查询</w:t>
            </w:r>
          </w:p>
          <w:p>
            <w:pPr>
              <w:adjustRightInd w:val="0"/>
              <w:snapToGrid w:val="0"/>
              <w:spacing w:before="120" w:after="120"/>
              <w:ind w:left="480"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tc>
      </w:tr>
    </w:tbl>
    <w:p>
      <w:pPr>
        <w:pStyle w:val="7"/>
      </w:pPr>
      <w:r>
        <w:rPr>
          <w:rFonts w:hint="eastAsia"/>
        </w:rPr>
        <w:t>输入</w:t>
      </w:r>
      <w:r>
        <w:t>信息</w:t>
      </w:r>
      <w:r>
        <w:rPr>
          <w:rFonts w:hint="eastAsia"/>
        </w:rPr>
        <w:t>详细描述</w:t>
      </w:r>
      <w:r>
        <w:t>：</w:t>
      </w:r>
    </w:p>
    <w:p>
      <w:r>
        <w:rPr>
          <w:rFonts w:hint="eastAsia"/>
        </w:rPr>
        <w:t>输入</w:t>
      </w:r>
      <w:r>
        <w:t>信息分成以下几类</w:t>
      </w:r>
      <w:r>
        <w:rPr>
          <w:rFonts w:hint="eastAsia"/>
        </w:rPr>
        <w:t>，分类</w:t>
      </w:r>
      <w:r>
        <w:t>输入，</w:t>
      </w:r>
      <w:r>
        <w:rPr>
          <w:rFonts w:hint="eastAsia"/>
        </w:rPr>
        <w:t>参考</w:t>
      </w:r>
      <w:r>
        <w:t>输入</w:t>
      </w:r>
      <w:r>
        <w:rPr>
          <w:rFonts w:hint="eastAsia"/>
        </w:rPr>
        <w:t>信息</w:t>
      </w:r>
      <w:r>
        <w:t>项表：</w:t>
      </w:r>
    </w:p>
    <w:p>
      <w:r>
        <w:rPr>
          <w:rFonts w:hint="eastAsia"/>
        </w:rPr>
        <w:t>基本信息、联系方式、所在单位、纪念日和爱好、自定义字段信息；</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770"/>
        <w:gridCol w:w="1665"/>
        <w:gridCol w:w="838"/>
        <w:gridCol w:w="635"/>
        <w:gridCol w:w="1075"/>
        <w:gridCol w:w="2030"/>
        <w:gridCol w:w="2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ind w:firstLine="0" w:firstLineChars="0"/>
              <w:rPr>
                <w:sz w:val="21"/>
                <w:szCs w:val="21"/>
              </w:rPr>
            </w:pPr>
            <w:r>
              <w:rPr>
                <w:sz w:val="21"/>
                <w:szCs w:val="21"/>
              </w:rPr>
              <w:t>序号</w:t>
            </w:r>
          </w:p>
        </w:tc>
        <w:tc>
          <w:tcPr>
            <w:tcW w:w="770" w:type="dxa"/>
          </w:tcPr>
          <w:p>
            <w:pPr>
              <w:ind w:firstLine="0" w:firstLineChars="0"/>
              <w:rPr>
                <w:sz w:val="21"/>
                <w:szCs w:val="21"/>
              </w:rPr>
            </w:pPr>
            <w:r>
              <w:rPr>
                <w:rFonts w:hint="eastAsia"/>
                <w:sz w:val="21"/>
                <w:szCs w:val="21"/>
              </w:rPr>
              <w:t>类别</w:t>
            </w:r>
          </w:p>
        </w:tc>
        <w:tc>
          <w:tcPr>
            <w:tcW w:w="1665" w:type="dxa"/>
            <w:shd w:val="clear" w:color="auto" w:fill="auto"/>
          </w:tcPr>
          <w:p>
            <w:pPr>
              <w:ind w:firstLine="0" w:firstLineChars="0"/>
              <w:rPr>
                <w:sz w:val="21"/>
                <w:szCs w:val="21"/>
              </w:rPr>
            </w:pPr>
            <w:r>
              <w:rPr>
                <w:sz w:val="21"/>
                <w:szCs w:val="21"/>
              </w:rPr>
              <w:t>输入项名称</w:t>
            </w:r>
          </w:p>
        </w:tc>
        <w:tc>
          <w:tcPr>
            <w:tcW w:w="838" w:type="dxa"/>
            <w:shd w:val="clear" w:color="auto" w:fill="auto"/>
          </w:tcPr>
          <w:p>
            <w:pPr>
              <w:ind w:firstLine="0" w:firstLineChars="0"/>
              <w:rPr>
                <w:sz w:val="21"/>
                <w:szCs w:val="21"/>
              </w:rPr>
            </w:pPr>
            <w:r>
              <w:rPr>
                <w:sz w:val="21"/>
                <w:szCs w:val="21"/>
              </w:rPr>
              <w:t>数据类型</w:t>
            </w:r>
          </w:p>
        </w:tc>
        <w:tc>
          <w:tcPr>
            <w:tcW w:w="635" w:type="dxa"/>
            <w:shd w:val="clear" w:color="auto" w:fill="auto"/>
          </w:tcPr>
          <w:p>
            <w:pPr>
              <w:ind w:firstLine="0" w:firstLineChars="0"/>
              <w:rPr>
                <w:sz w:val="21"/>
                <w:szCs w:val="21"/>
              </w:rPr>
            </w:pPr>
            <w:r>
              <w:rPr>
                <w:sz w:val="21"/>
                <w:szCs w:val="21"/>
              </w:rPr>
              <w:t>是否为空</w:t>
            </w:r>
          </w:p>
        </w:tc>
        <w:tc>
          <w:tcPr>
            <w:tcW w:w="1075" w:type="dxa"/>
          </w:tcPr>
          <w:p>
            <w:pPr>
              <w:ind w:firstLine="0" w:firstLineChars="0"/>
              <w:rPr>
                <w:sz w:val="21"/>
                <w:szCs w:val="21"/>
              </w:rPr>
            </w:pPr>
            <w:r>
              <w:rPr>
                <w:sz w:val="21"/>
                <w:szCs w:val="21"/>
              </w:rPr>
              <w:t>输入限制</w:t>
            </w:r>
          </w:p>
        </w:tc>
        <w:tc>
          <w:tcPr>
            <w:tcW w:w="2030" w:type="dxa"/>
          </w:tcPr>
          <w:p>
            <w:pPr>
              <w:ind w:firstLine="0" w:firstLineChars="0"/>
              <w:rPr>
                <w:sz w:val="21"/>
                <w:szCs w:val="21"/>
              </w:rPr>
            </w:pPr>
            <w:r>
              <w:rPr>
                <w:rFonts w:hint="eastAsia"/>
                <w:sz w:val="21"/>
                <w:szCs w:val="21"/>
              </w:rPr>
              <w:t>控件</w:t>
            </w:r>
            <w:r>
              <w:rPr>
                <w:sz w:val="21"/>
                <w:szCs w:val="21"/>
              </w:rPr>
              <w:t>类型</w:t>
            </w:r>
          </w:p>
        </w:tc>
        <w:tc>
          <w:tcPr>
            <w:tcW w:w="2163"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restart"/>
          </w:tcPr>
          <w:p>
            <w:pPr>
              <w:widowControl/>
              <w:spacing w:line="240" w:lineRule="auto"/>
              <w:ind w:firstLine="0" w:firstLineChars="0"/>
              <w:rPr>
                <w:color w:val="000000"/>
                <w:sz w:val="21"/>
                <w:szCs w:val="21"/>
              </w:rPr>
            </w:pPr>
            <w:r>
              <w:rPr>
                <w:rFonts w:hint="eastAsia"/>
                <w:color w:val="000000"/>
                <w:sz w:val="21"/>
                <w:szCs w:val="21"/>
              </w:rPr>
              <w:t>基本信息</w:t>
            </w: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8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r>
              <w:rPr>
                <w:rFonts w:hint="eastAsia"/>
                <w:sz w:val="21"/>
                <w:szCs w:val="21"/>
              </w:rPr>
              <w:t>同</w:t>
            </w:r>
            <w:r>
              <w:rPr>
                <w:sz w:val="21"/>
                <w:szCs w:val="21"/>
              </w:rPr>
              <w:t>一公司</w:t>
            </w:r>
            <w:r>
              <w:rPr>
                <w:rFonts w:hint="eastAsia"/>
                <w:sz w:val="21"/>
                <w:szCs w:val="21"/>
              </w:rPr>
              <w:t>同</w:t>
            </w:r>
            <w:r>
              <w:rPr>
                <w:sz w:val="21"/>
                <w:szCs w:val="21"/>
              </w:rPr>
              <w:t>一姓名显示重名提示</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称谓</w:t>
            </w:r>
          </w:p>
        </w:tc>
        <w:tc>
          <w:tcPr>
            <w:tcW w:w="8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性别</w:t>
            </w:r>
          </w:p>
        </w:tc>
        <w:tc>
          <w:tcPr>
            <w:tcW w:w="8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布尔值</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单选框</w:t>
            </w:r>
          </w:p>
        </w:tc>
        <w:tc>
          <w:tcPr>
            <w:tcW w:w="2163" w:type="dxa"/>
          </w:tcPr>
          <w:p>
            <w:pPr>
              <w:ind w:firstLine="0" w:firstLineChars="0"/>
              <w:rPr>
                <w:sz w:val="21"/>
                <w:szCs w:val="21"/>
              </w:rPr>
            </w:pPr>
            <w:r>
              <w:rPr>
                <w:rFonts w:hint="eastAsia"/>
                <w:sz w:val="21"/>
                <w:szCs w:val="21"/>
              </w:rPr>
              <w:t>男</w:t>
            </w:r>
            <w:r>
              <w:rPr>
                <w:sz w:val="21"/>
                <w:szCs w:val="21"/>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婚否</w:t>
            </w:r>
          </w:p>
        </w:tc>
        <w:tc>
          <w:tcPr>
            <w:tcW w:w="838" w:type="dxa"/>
            <w:shd w:val="clear" w:color="auto" w:fill="auto"/>
          </w:tcPr>
          <w:p>
            <w:pPr>
              <w:ind w:firstLine="0" w:firstLineChars="0"/>
              <w:rPr>
                <w:sz w:val="21"/>
                <w:szCs w:val="21"/>
              </w:rPr>
            </w:pPr>
            <w:r>
              <w:rPr>
                <w:rFonts w:hint="eastAsia"/>
                <w:color w:val="000000"/>
                <w:sz w:val="21"/>
                <w:szCs w:val="21"/>
              </w:rPr>
              <w:t>布尔值</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单选框</w:t>
            </w:r>
          </w:p>
        </w:tc>
        <w:tc>
          <w:tcPr>
            <w:tcW w:w="2163" w:type="dxa"/>
          </w:tcPr>
          <w:p>
            <w:pPr>
              <w:ind w:firstLine="0" w:firstLineChars="0"/>
              <w:rPr>
                <w:sz w:val="21"/>
                <w:szCs w:val="21"/>
              </w:rPr>
            </w:pPr>
            <w:r>
              <w:rPr>
                <w:rFonts w:hint="eastAsia"/>
                <w:sz w:val="21"/>
                <w:szCs w:val="21"/>
              </w:rPr>
              <w:t>已</w:t>
            </w:r>
            <w:r>
              <w:rPr>
                <w:sz w:val="21"/>
                <w:szCs w:val="21"/>
              </w:rPr>
              <w:t>婚、未婚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出生日期</w:t>
            </w:r>
          </w:p>
        </w:tc>
        <w:tc>
          <w:tcPr>
            <w:tcW w:w="838" w:type="dxa"/>
            <w:shd w:val="clear" w:color="auto" w:fill="auto"/>
          </w:tcPr>
          <w:p>
            <w:pPr>
              <w:ind w:firstLine="0" w:firstLineChars="0"/>
              <w:rPr>
                <w:sz w:val="21"/>
                <w:szCs w:val="21"/>
              </w:rPr>
            </w:pPr>
            <w:r>
              <w:rPr>
                <w:rFonts w:hint="eastAsia"/>
                <w:sz w:val="21"/>
                <w:szCs w:val="21"/>
              </w:rPr>
              <w:t>日期</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日历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年龄</w:t>
            </w:r>
          </w:p>
        </w:tc>
        <w:tc>
          <w:tcPr>
            <w:tcW w:w="838" w:type="dxa"/>
            <w:shd w:val="clear" w:color="auto" w:fill="auto"/>
          </w:tcPr>
          <w:p>
            <w:pPr>
              <w:ind w:firstLine="0" w:firstLineChars="0"/>
              <w:rPr>
                <w:sz w:val="21"/>
                <w:szCs w:val="21"/>
              </w:rPr>
            </w:pPr>
            <w:r>
              <w:rPr>
                <w:rFonts w:hint="eastAsia"/>
                <w:sz w:val="21"/>
                <w:szCs w:val="21"/>
              </w:rPr>
              <w:t>整数</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r>
              <w:rPr>
                <w:rFonts w:hint="eastAsia"/>
                <w:sz w:val="21"/>
                <w:szCs w:val="21"/>
              </w:rPr>
              <w:t>100以内</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家庭情况</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毕业院校</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专业/技能</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工作</w:t>
            </w:r>
            <w:r>
              <w:rPr>
                <w:color w:val="000000"/>
                <w:sz w:val="21"/>
                <w:szCs w:val="21"/>
              </w:rPr>
              <w:t>年限</w:t>
            </w:r>
          </w:p>
        </w:tc>
        <w:tc>
          <w:tcPr>
            <w:tcW w:w="838" w:type="dxa"/>
            <w:shd w:val="clear" w:color="auto" w:fill="auto"/>
          </w:tcPr>
          <w:p>
            <w:pPr>
              <w:ind w:firstLine="0" w:firstLineChars="0"/>
              <w:rPr>
                <w:sz w:val="21"/>
                <w:szCs w:val="21"/>
              </w:rPr>
            </w:pPr>
            <w:r>
              <w:rPr>
                <w:rFonts w:hint="eastAsia"/>
                <w:sz w:val="21"/>
                <w:szCs w:val="21"/>
              </w:rPr>
              <w:t>整数</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r>
              <w:rPr>
                <w:sz w:val="21"/>
                <w:szCs w:val="21"/>
              </w:rPr>
              <w:t>50</w:t>
            </w:r>
            <w:r>
              <w:rPr>
                <w:rFonts w:hint="eastAsia"/>
                <w:sz w:val="21"/>
                <w:szCs w:val="21"/>
              </w:rPr>
              <w:t>以内</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工作</w:t>
            </w:r>
            <w:r>
              <w:rPr>
                <w:color w:val="000000"/>
                <w:sz w:val="21"/>
                <w:szCs w:val="21"/>
              </w:rPr>
              <w:t>经验</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曾供职单位</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上级领导</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联系人状态</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下拉列表</w:t>
            </w:r>
          </w:p>
        </w:tc>
        <w:tc>
          <w:tcPr>
            <w:tcW w:w="2163" w:type="dxa"/>
          </w:tcPr>
          <w:p>
            <w:pPr>
              <w:ind w:firstLine="0" w:firstLineChars="0"/>
              <w:rPr>
                <w:sz w:val="21"/>
                <w:szCs w:val="21"/>
              </w:rPr>
            </w:pPr>
            <w:r>
              <w:rPr>
                <w:rFonts w:hint="eastAsia"/>
                <w:sz w:val="21"/>
                <w:szCs w:val="21"/>
              </w:rPr>
              <w:t>潜在客户、意向客户、成交客户、失败客户、已流失客户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联系情况</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w:t>
            </w:r>
            <w:r>
              <w:rPr>
                <w:sz w:val="21"/>
                <w:szCs w:val="21"/>
              </w:rPr>
              <w:t>列表</w:t>
            </w:r>
          </w:p>
        </w:tc>
        <w:tc>
          <w:tcPr>
            <w:tcW w:w="2163" w:type="dxa"/>
          </w:tcPr>
          <w:p>
            <w:pPr>
              <w:ind w:firstLine="0" w:firstLineChars="0"/>
              <w:rPr>
                <w:sz w:val="21"/>
                <w:szCs w:val="21"/>
              </w:rPr>
            </w:pPr>
            <w:r>
              <w:rPr>
                <w:rFonts w:hint="eastAsia"/>
                <w:sz w:val="21"/>
                <w:szCs w:val="21"/>
              </w:rPr>
              <w:t>近三个月联系过、三个月前联系过、从未联系、今日新增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客户所有者</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w:t>
            </w:r>
            <w:r>
              <w:rPr>
                <w:sz w:val="21"/>
                <w:szCs w:val="21"/>
              </w:rPr>
              <w:t>列表</w:t>
            </w:r>
          </w:p>
        </w:tc>
        <w:tc>
          <w:tcPr>
            <w:tcW w:w="2163" w:type="dxa"/>
          </w:tcPr>
          <w:p>
            <w:pPr>
              <w:ind w:firstLine="0" w:firstLineChars="0"/>
              <w:rPr>
                <w:sz w:val="21"/>
                <w:szCs w:val="21"/>
              </w:rPr>
            </w:pPr>
            <w:r>
              <w:rPr>
                <w:rFonts w:hint="eastAsia"/>
                <w:sz w:val="21"/>
                <w:szCs w:val="21"/>
              </w:rPr>
              <w:t>使用</w:t>
            </w:r>
            <w:r>
              <w:rPr>
                <w:sz w:val="21"/>
                <w:szCs w:val="21"/>
              </w:rPr>
              <w:t>已有员工信息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销售负责人</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w:t>
            </w:r>
            <w:r>
              <w:rPr>
                <w:sz w:val="21"/>
                <w:szCs w:val="21"/>
              </w:rPr>
              <w:t>列表</w:t>
            </w:r>
          </w:p>
        </w:tc>
        <w:tc>
          <w:tcPr>
            <w:tcW w:w="2163" w:type="dxa"/>
          </w:tcPr>
          <w:p>
            <w:pPr>
              <w:ind w:firstLine="0" w:firstLineChars="0"/>
              <w:rPr>
                <w:sz w:val="21"/>
                <w:szCs w:val="21"/>
              </w:rPr>
            </w:pPr>
            <w:r>
              <w:rPr>
                <w:rFonts w:hint="eastAsia"/>
                <w:sz w:val="21"/>
                <w:szCs w:val="21"/>
              </w:rPr>
              <w:t>使用</w:t>
            </w:r>
            <w:r>
              <w:rPr>
                <w:sz w:val="21"/>
                <w:szCs w:val="21"/>
              </w:rPr>
              <w:t>已有员工信息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restart"/>
          </w:tcPr>
          <w:p>
            <w:pPr>
              <w:widowControl/>
              <w:spacing w:line="240" w:lineRule="auto"/>
              <w:ind w:firstLine="0" w:firstLineChars="0"/>
              <w:rPr>
                <w:color w:val="000000"/>
                <w:sz w:val="21"/>
                <w:szCs w:val="21"/>
              </w:rPr>
            </w:pPr>
            <w:r>
              <w:rPr>
                <w:rFonts w:hint="eastAsia"/>
                <w:color w:val="000000"/>
                <w:sz w:val="21"/>
                <w:szCs w:val="21"/>
              </w:rPr>
              <w:t>联系方式</w:t>
            </w: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手机</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r>
              <w:rPr>
                <w:rFonts w:hint="eastAsia"/>
                <w:sz w:val="21"/>
                <w:szCs w:val="21"/>
              </w:rPr>
              <w:t>手机</w:t>
            </w:r>
            <w:r>
              <w:rPr>
                <w:sz w:val="21"/>
                <w:szCs w:val="21"/>
              </w:rPr>
              <w:t>格式</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邮件地址</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r>
              <w:rPr>
                <w:rFonts w:hint="eastAsia"/>
                <w:sz w:val="21"/>
                <w:szCs w:val="21"/>
              </w:rPr>
              <w:t>邮箱</w:t>
            </w:r>
            <w:r>
              <w:rPr>
                <w:sz w:val="21"/>
                <w:szCs w:val="21"/>
              </w:rPr>
              <w:t>格式</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工作电话</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r>
              <w:rPr>
                <w:rFonts w:hint="eastAsia"/>
                <w:sz w:val="21"/>
                <w:szCs w:val="21"/>
              </w:rPr>
              <w:t>电话</w:t>
            </w:r>
            <w:r>
              <w:rPr>
                <w:sz w:val="21"/>
                <w:szCs w:val="21"/>
              </w:rPr>
              <w:t>格式</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家庭电话</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r>
              <w:rPr>
                <w:rFonts w:hint="eastAsia"/>
                <w:sz w:val="21"/>
                <w:szCs w:val="21"/>
              </w:rPr>
              <w:t>电话</w:t>
            </w:r>
            <w:r>
              <w:rPr>
                <w:sz w:val="21"/>
                <w:szCs w:val="21"/>
              </w:rPr>
              <w:t>格式</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传真</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家庭住址</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微信</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QQ</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r>
              <w:rPr>
                <w:rFonts w:hint="eastAsia"/>
                <w:sz w:val="21"/>
                <w:szCs w:val="21"/>
              </w:rPr>
              <w:t>QQ号</w:t>
            </w:r>
            <w:r>
              <w:rPr>
                <w:sz w:val="21"/>
                <w:szCs w:val="21"/>
              </w:rPr>
              <w:t>格式</w:t>
            </w:r>
          </w:p>
        </w:tc>
        <w:tc>
          <w:tcPr>
            <w:tcW w:w="2030" w:type="dxa"/>
          </w:tcPr>
          <w:p>
            <w:pPr>
              <w:ind w:firstLine="0" w:firstLineChars="0"/>
              <w:rPr>
                <w:sz w:val="21"/>
                <w:szCs w:val="21"/>
              </w:rPr>
            </w:pPr>
            <w:r>
              <w:rPr>
                <w:rFonts w:hint="eastAsia"/>
                <w:sz w:val="21"/>
                <w:szCs w:val="21"/>
              </w:rPr>
              <w:t>文本框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restart"/>
          </w:tcPr>
          <w:p>
            <w:pPr>
              <w:widowControl/>
              <w:spacing w:line="240" w:lineRule="auto"/>
              <w:ind w:firstLine="0" w:firstLineChars="0"/>
              <w:rPr>
                <w:color w:val="000000"/>
                <w:sz w:val="21"/>
                <w:szCs w:val="21"/>
              </w:rPr>
            </w:pPr>
            <w:r>
              <w:rPr>
                <w:rFonts w:hint="eastAsia"/>
                <w:color w:val="000000"/>
                <w:sz w:val="21"/>
                <w:szCs w:val="21"/>
              </w:rPr>
              <w:t>所在单位</w:t>
            </w: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省份</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w:t>
            </w:r>
            <w:r>
              <w:rPr>
                <w:sz w:val="21"/>
                <w:szCs w:val="21"/>
              </w:rPr>
              <w:t>列表</w:t>
            </w:r>
          </w:p>
        </w:tc>
        <w:tc>
          <w:tcPr>
            <w:tcW w:w="2163" w:type="dxa"/>
          </w:tcPr>
          <w:p>
            <w:pPr>
              <w:ind w:firstLine="0" w:firstLineChars="0"/>
              <w:rPr>
                <w:sz w:val="21"/>
                <w:szCs w:val="21"/>
              </w:rPr>
            </w:pPr>
            <w:r>
              <w:rPr>
                <w:sz w:val="21"/>
                <w:szCs w:val="21"/>
              </w:rPr>
              <w:t>若</w:t>
            </w:r>
            <w:r>
              <w:rPr>
                <w:rFonts w:hint="eastAsia"/>
                <w:sz w:val="21"/>
                <w:szCs w:val="21"/>
              </w:rPr>
              <w:t>已</w:t>
            </w:r>
            <w:r>
              <w:rPr>
                <w:sz w:val="21"/>
                <w:szCs w:val="21"/>
              </w:rPr>
              <w:t>选客户信息则自动关联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城市</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下拉列表</w:t>
            </w:r>
          </w:p>
        </w:tc>
        <w:tc>
          <w:tcPr>
            <w:tcW w:w="2163" w:type="dxa"/>
          </w:tcPr>
          <w:p>
            <w:pPr>
              <w:ind w:firstLine="0" w:firstLineChars="0"/>
              <w:rPr>
                <w:sz w:val="21"/>
                <w:szCs w:val="21"/>
              </w:rPr>
            </w:pPr>
            <w:r>
              <w:rPr>
                <w:sz w:val="21"/>
                <w:szCs w:val="21"/>
              </w:rPr>
              <w:t>若</w:t>
            </w:r>
            <w:r>
              <w:rPr>
                <w:rFonts w:hint="eastAsia"/>
                <w:sz w:val="21"/>
                <w:szCs w:val="21"/>
              </w:rPr>
              <w:t>已</w:t>
            </w:r>
            <w:r>
              <w:rPr>
                <w:sz w:val="21"/>
                <w:szCs w:val="21"/>
              </w:rPr>
              <w:t>选客户信息则自动关联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县/区</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下拉列表</w:t>
            </w:r>
          </w:p>
        </w:tc>
        <w:tc>
          <w:tcPr>
            <w:tcW w:w="2163" w:type="dxa"/>
          </w:tcPr>
          <w:p>
            <w:pPr>
              <w:ind w:firstLine="0" w:firstLineChars="0"/>
              <w:rPr>
                <w:sz w:val="21"/>
                <w:szCs w:val="21"/>
              </w:rPr>
            </w:pPr>
            <w:r>
              <w:rPr>
                <w:sz w:val="21"/>
                <w:szCs w:val="21"/>
              </w:rPr>
              <w:t>若</w:t>
            </w:r>
            <w:r>
              <w:rPr>
                <w:rFonts w:hint="eastAsia"/>
                <w:sz w:val="21"/>
                <w:szCs w:val="21"/>
              </w:rPr>
              <w:t>已</w:t>
            </w:r>
            <w:r>
              <w:rPr>
                <w:sz w:val="21"/>
                <w:szCs w:val="21"/>
              </w:rPr>
              <w:t>选客户信息则自动关联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公司名称</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下拉列表</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企业客户编号</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下拉列表</w:t>
            </w:r>
          </w:p>
        </w:tc>
        <w:tc>
          <w:tcPr>
            <w:tcW w:w="2163"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部门</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负责业务</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职务</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角色</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单位地址</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r>
              <w:rPr>
                <w:sz w:val="21"/>
                <w:szCs w:val="21"/>
              </w:rPr>
              <w:t>若</w:t>
            </w:r>
            <w:r>
              <w:rPr>
                <w:rFonts w:hint="eastAsia"/>
                <w:sz w:val="21"/>
                <w:szCs w:val="21"/>
              </w:rPr>
              <w:t>已</w:t>
            </w:r>
            <w:r>
              <w:rPr>
                <w:sz w:val="21"/>
                <w:szCs w:val="21"/>
              </w:rPr>
              <w:t>选</w:t>
            </w:r>
            <w:r>
              <w:rPr>
                <w:rFonts w:hint="eastAsia"/>
                <w:sz w:val="21"/>
                <w:szCs w:val="21"/>
              </w:rPr>
              <w:t>已有</w:t>
            </w:r>
            <w:r>
              <w:rPr>
                <w:sz w:val="21"/>
                <w:szCs w:val="21"/>
              </w:rPr>
              <w:t>客户信息则自动关联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restart"/>
          </w:tcPr>
          <w:p>
            <w:pPr>
              <w:widowControl/>
              <w:spacing w:line="240" w:lineRule="auto"/>
              <w:ind w:firstLine="0" w:firstLineChars="0"/>
              <w:rPr>
                <w:color w:val="000000"/>
                <w:sz w:val="21"/>
                <w:szCs w:val="21"/>
              </w:rPr>
            </w:pPr>
            <w:r>
              <w:rPr>
                <w:rFonts w:hint="eastAsia"/>
                <w:color w:val="000000"/>
                <w:sz w:val="21"/>
                <w:szCs w:val="21"/>
              </w:rPr>
              <w:t>纪念日和爱好</w:t>
            </w: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纪念日类别</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时间</w:t>
            </w:r>
          </w:p>
        </w:tc>
        <w:tc>
          <w:tcPr>
            <w:tcW w:w="838" w:type="dxa"/>
            <w:shd w:val="clear" w:color="auto" w:fill="auto"/>
          </w:tcPr>
          <w:p>
            <w:pPr>
              <w:ind w:firstLine="0" w:firstLineChars="0"/>
              <w:rPr>
                <w:sz w:val="21"/>
                <w:szCs w:val="21"/>
              </w:rPr>
            </w:pPr>
            <w:r>
              <w:rPr>
                <w:rFonts w:hint="eastAsia"/>
                <w:sz w:val="21"/>
                <w:szCs w:val="21"/>
              </w:rPr>
              <w:t>日期</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日历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 xml:space="preserve">爱好 </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其他</w:t>
            </w:r>
          </w:p>
        </w:tc>
        <w:tc>
          <w:tcPr>
            <w:tcW w:w="838" w:type="dxa"/>
            <w:shd w:val="clear" w:color="auto" w:fill="auto"/>
          </w:tcPr>
          <w:p>
            <w:pPr>
              <w:ind w:firstLine="0" w:firstLineChars="0"/>
              <w:rPr>
                <w:sz w:val="21"/>
                <w:szCs w:val="21"/>
              </w:rPr>
            </w:pPr>
            <w:r>
              <w:rPr>
                <w:rFonts w:hint="eastAsia"/>
                <w:sz w:val="21"/>
                <w:szCs w:val="21"/>
              </w:rPr>
              <w:t>长</w:t>
            </w:r>
            <w:r>
              <w:rPr>
                <w:sz w:val="21"/>
                <w:szCs w:val="21"/>
              </w:rPr>
              <w:t>文本</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文本域</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restart"/>
          </w:tcPr>
          <w:p>
            <w:pPr>
              <w:widowControl/>
              <w:spacing w:line="240" w:lineRule="auto"/>
              <w:ind w:firstLine="0" w:firstLineChars="0"/>
              <w:rPr>
                <w:b/>
                <w:color w:val="000000"/>
                <w:sz w:val="21"/>
                <w:szCs w:val="21"/>
              </w:rPr>
            </w:pPr>
            <w:r>
              <w:rPr>
                <w:rFonts w:hint="eastAsia"/>
                <w:color w:val="000000"/>
                <w:sz w:val="21"/>
                <w:szCs w:val="21"/>
              </w:rPr>
              <w:t>自定义字段信息</w:t>
            </w: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字段命名</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w:t>
            </w:r>
            <w:r>
              <w:rPr>
                <w:sz w:val="21"/>
                <w:szCs w:val="21"/>
              </w:rPr>
              <w:t>框</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Merge w:val="continue"/>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838" w:type="dxa"/>
            <w:shd w:val="clear" w:color="auto" w:fill="auto"/>
          </w:tcPr>
          <w:p>
            <w:pPr>
              <w:ind w:firstLine="0" w:firstLineChars="0"/>
              <w:rPr>
                <w:sz w:val="21"/>
                <w:szCs w:val="21"/>
              </w:rPr>
            </w:pPr>
            <w:r>
              <w:rPr>
                <w:rFonts w:hint="eastAsia"/>
                <w:sz w:val="21"/>
                <w:szCs w:val="21"/>
              </w:rPr>
              <w:t>长</w:t>
            </w:r>
            <w:r>
              <w:rPr>
                <w:sz w:val="21"/>
                <w:szCs w:val="21"/>
              </w:rPr>
              <w:t>文本</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文本域</w:t>
            </w:r>
          </w:p>
        </w:tc>
        <w:tc>
          <w:tcPr>
            <w:tcW w:w="2163"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Align w:val="center"/>
          </w:tcPr>
          <w:p>
            <w:pPr>
              <w:widowControl/>
              <w:spacing w:line="240" w:lineRule="auto"/>
              <w:ind w:firstLine="0" w:firstLineChars="0"/>
              <w:rPr>
                <w:color w:val="000000"/>
                <w:sz w:val="21"/>
                <w:szCs w:val="21"/>
              </w:rPr>
            </w:pPr>
            <w:r>
              <w:rPr>
                <w:rFonts w:hint="eastAsia"/>
                <w:color w:val="000000"/>
                <w:sz w:val="21"/>
                <w:szCs w:val="21"/>
              </w:rPr>
              <w:t>提交</w:t>
            </w:r>
            <w:r>
              <w:rPr>
                <w:color w:val="000000"/>
                <w:sz w:val="21"/>
                <w:szCs w:val="21"/>
              </w:rPr>
              <w:t>选项</w:t>
            </w: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w:t>
            </w:r>
            <w:r>
              <w:rPr>
                <w:color w:val="000000"/>
                <w:sz w:val="21"/>
                <w:szCs w:val="21"/>
              </w:rPr>
              <w:t>人</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p>
        </w:tc>
        <w:tc>
          <w:tcPr>
            <w:tcW w:w="1075" w:type="dxa"/>
          </w:tcPr>
          <w:p>
            <w:pPr>
              <w:ind w:firstLine="0" w:firstLineChars="0"/>
              <w:rPr>
                <w:sz w:val="21"/>
                <w:szCs w:val="21"/>
              </w:rPr>
            </w:pPr>
          </w:p>
        </w:tc>
        <w:tc>
          <w:tcPr>
            <w:tcW w:w="2030" w:type="dxa"/>
          </w:tcPr>
          <w:p>
            <w:pPr>
              <w:ind w:firstLine="0" w:firstLineChars="0"/>
              <w:rPr>
                <w:sz w:val="21"/>
                <w:szCs w:val="21"/>
              </w:rPr>
            </w:pPr>
            <w:r>
              <w:rPr>
                <w:rFonts w:hint="eastAsia"/>
                <w:sz w:val="21"/>
                <w:szCs w:val="21"/>
              </w:rPr>
              <w:t>下拉</w:t>
            </w:r>
            <w:r>
              <w:rPr>
                <w:sz w:val="21"/>
                <w:szCs w:val="21"/>
              </w:rPr>
              <w:t>列表</w:t>
            </w:r>
          </w:p>
        </w:tc>
        <w:tc>
          <w:tcPr>
            <w:tcW w:w="2163" w:type="dxa"/>
          </w:tcPr>
          <w:p>
            <w:pPr>
              <w:ind w:firstLine="0" w:firstLineChars="0"/>
              <w:rPr>
                <w:sz w:val="21"/>
                <w:szCs w:val="21"/>
              </w:rPr>
            </w:pPr>
            <w:r>
              <w:rPr>
                <w:rFonts w:hint="eastAsia"/>
                <w:sz w:val="21"/>
                <w:szCs w:val="21"/>
              </w:rPr>
              <w:t>员工</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0" w:type="dxa"/>
          </w:tcPr>
          <w:p>
            <w:pPr>
              <w:pStyle w:val="3"/>
              <w:numPr>
                <w:ilvl w:val="0"/>
                <w:numId w:val="19"/>
              </w:numPr>
              <w:ind w:firstLineChars="0"/>
              <w:rPr>
                <w:sz w:val="21"/>
                <w:szCs w:val="21"/>
              </w:rPr>
            </w:pPr>
          </w:p>
        </w:tc>
        <w:tc>
          <w:tcPr>
            <w:tcW w:w="770" w:type="dxa"/>
            <w:vAlign w:val="center"/>
          </w:tcPr>
          <w:p>
            <w:pPr>
              <w:widowControl/>
              <w:spacing w:line="240" w:lineRule="auto"/>
              <w:ind w:firstLine="0" w:firstLineChars="0"/>
              <w:rPr>
                <w:color w:val="000000"/>
                <w:sz w:val="21"/>
                <w:szCs w:val="21"/>
              </w:rPr>
            </w:pPr>
          </w:p>
        </w:tc>
        <w:tc>
          <w:tcPr>
            <w:tcW w:w="16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联系人编号</w:t>
            </w:r>
          </w:p>
        </w:tc>
        <w:tc>
          <w:tcPr>
            <w:tcW w:w="838" w:type="dxa"/>
            <w:shd w:val="clear" w:color="auto" w:fill="auto"/>
          </w:tcPr>
          <w:p>
            <w:pPr>
              <w:ind w:firstLine="0" w:firstLineChars="0"/>
              <w:rPr>
                <w:sz w:val="21"/>
                <w:szCs w:val="21"/>
              </w:rPr>
            </w:pPr>
            <w:r>
              <w:rPr>
                <w:rFonts w:hint="eastAsia"/>
                <w:sz w:val="21"/>
                <w:szCs w:val="21"/>
              </w:rPr>
              <w:t>字符串</w:t>
            </w:r>
          </w:p>
        </w:tc>
        <w:tc>
          <w:tcPr>
            <w:tcW w:w="635" w:type="dxa"/>
            <w:shd w:val="clear" w:color="auto" w:fill="auto"/>
          </w:tcPr>
          <w:p>
            <w:pPr>
              <w:ind w:firstLine="0" w:firstLineChars="0"/>
              <w:rPr>
                <w:sz w:val="21"/>
                <w:szCs w:val="21"/>
              </w:rPr>
            </w:pPr>
            <w:r>
              <w:rPr>
                <w:rFonts w:hint="eastAsia"/>
                <w:sz w:val="21"/>
                <w:szCs w:val="21"/>
              </w:rPr>
              <w:t>否</w:t>
            </w:r>
          </w:p>
        </w:tc>
        <w:tc>
          <w:tcPr>
            <w:tcW w:w="1075" w:type="dxa"/>
          </w:tcPr>
          <w:p>
            <w:pPr>
              <w:ind w:firstLine="0" w:firstLineChars="0"/>
              <w:rPr>
                <w:sz w:val="21"/>
                <w:szCs w:val="21"/>
              </w:rPr>
            </w:pPr>
            <w:r>
              <w:rPr>
                <w:rFonts w:hint="eastAsia"/>
                <w:sz w:val="21"/>
                <w:szCs w:val="21"/>
              </w:rPr>
              <w:t>全局</w:t>
            </w:r>
            <w:r>
              <w:rPr>
                <w:sz w:val="21"/>
                <w:szCs w:val="21"/>
              </w:rPr>
              <w:t>唯一</w:t>
            </w:r>
          </w:p>
        </w:tc>
        <w:tc>
          <w:tcPr>
            <w:tcW w:w="2030" w:type="dxa"/>
          </w:tcPr>
          <w:p>
            <w:pPr>
              <w:ind w:firstLine="0" w:firstLineChars="0"/>
              <w:rPr>
                <w:sz w:val="21"/>
                <w:szCs w:val="21"/>
              </w:rPr>
            </w:pPr>
            <w:r>
              <w:rPr>
                <w:rFonts w:hint="eastAsia"/>
                <w:sz w:val="21"/>
                <w:szCs w:val="21"/>
              </w:rPr>
              <w:t>标签</w:t>
            </w:r>
          </w:p>
        </w:tc>
        <w:tc>
          <w:tcPr>
            <w:tcW w:w="2163" w:type="dxa"/>
          </w:tcPr>
          <w:p>
            <w:pPr>
              <w:ind w:firstLine="0" w:firstLineChars="0"/>
              <w:rPr>
                <w:sz w:val="21"/>
                <w:szCs w:val="21"/>
              </w:rPr>
            </w:pPr>
            <w:r>
              <w:rPr>
                <w:rFonts w:hint="eastAsia"/>
                <w:sz w:val="21"/>
                <w:szCs w:val="21"/>
              </w:rPr>
              <w:t>主键，保存自动</w:t>
            </w:r>
            <w:r>
              <w:rPr>
                <w:sz w:val="21"/>
                <w:szCs w:val="21"/>
              </w:rPr>
              <w:t>生成</w:t>
            </w:r>
          </w:p>
        </w:tc>
      </w:tr>
    </w:tbl>
    <w:p>
      <w:pPr>
        <w:pStyle w:val="7"/>
      </w:pPr>
      <w:r>
        <w:rPr>
          <w:rFonts w:hint="eastAsia"/>
        </w:rPr>
        <w:t>输出</w:t>
      </w:r>
      <w:r>
        <w:t>信息</w:t>
      </w:r>
      <w:r>
        <w:rPr>
          <w:rFonts w:hint="eastAsia"/>
        </w:rPr>
        <w:t>详细</w:t>
      </w:r>
      <w:r>
        <w:t>描述</w:t>
      </w:r>
    </w:p>
    <w:tbl>
      <w:tblPr>
        <w:tblStyle w:val="25"/>
        <w:tblW w:w="7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3"/>
        <w:gridCol w:w="2204"/>
        <w:gridCol w:w="1032"/>
        <w:gridCol w:w="1032"/>
        <w:gridCol w:w="2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ind w:firstLine="0" w:firstLineChars="0"/>
              <w:rPr>
                <w:sz w:val="21"/>
                <w:szCs w:val="21"/>
              </w:rPr>
            </w:pPr>
            <w:r>
              <w:rPr>
                <w:sz w:val="21"/>
                <w:szCs w:val="21"/>
              </w:rPr>
              <w:t>序号</w:t>
            </w:r>
          </w:p>
        </w:tc>
        <w:tc>
          <w:tcPr>
            <w:tcW w:w="2204"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032" w:type="dxa"/>
            <w:shd w:val="clear" w:color="auto" w:fill="auto"/>
          </w:tcPr>
          <w:p>
            <w:pPr>
              <w:ind w:firstLine="0" w:firstLineChars="0"/>
              <w:rPr>
                <w:sz w:val="21"/>
                <w:szCs w:val="21"/>
              </w:rPr>
            </w:pPr>
            <w:r>
              <w:rPr>
                <w:sz w:val="21"/>
                <w:szCs w:val="21"/>
              </w:rPr>
              <w:t>数据类型</w:t>
            </w:r>
          </w:p>
        </w:tc>
        <w:tc>
          <w:tcPr>
            <w:tcW w:w="1032" w:type="dxa"/>
            <w:shd w:val="clear" w:color="auto" w:fill="auto"/>
          </w:tcPr>
          <w:p>
            <w:pPr>
              <w:ind w:firstLine="0" w:firstLineChars="0"/>
              <w:rPr>
                <w:sz w:val="21"/>
                <w:szCs w:val="21"/>
              </w:rPr>
            </w:pPr>
            <w:r>
              <w:rPr>
                <w:sz w:val="21"/>
                <w:szCs w:val="21"/>
              </w:rPr>
              <w:t>是否为空</w:t>
            </w:r>
          </w:p>
        </w:tc>
        <w:tc>
          <w:tcPr>
            <w:tcW w:w="2881"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人编号</w:t>
            </w:r>
          </w:p>
        </w:tc>
        <w:tc>
          <w:tcPr>
            <w:tcW w:w="103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首次</w:t>
            </w:r>
            <w:r>
              <w:rPr>
                <w:color w:val="000000"/>
                <w:sz w:val="21"/>
                <w:szCs w:val="21"/>
              </w:rPr>
              <w:t>录入时间</w:t>
            </w:r>
          </w:p>
        </w:tc>
        <w:tc>
          <w:tcPr>
            <w:tcW w:w="103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r>
              <w:rPr>
                <w:rFonts w:hint="eastAsia"/>
                <w:sz w:val="21"/>
                <w:szCs w:val="21"/>
              </w:rPr>
              <w:t>保存</w:t>
            </w:r>
            <w:r>
              <w:rPr>
                <w:sz w:val="21"/>
                <w:szCs w:val="21"/>
              </w:rPr>
              <w:t>时自动生成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最后</w:t>
            </w:r>
            <w:r>
              <w:rPr>
                <w:color w:val="000000"/>
                <w:sz w:val="21"/>
                <w:szCs w:val="21"/>
              </w:rPr>
              <w:t>修改时间</w:t>
            </w:r>
          </w:p>
        </w:tc>
        <w:tc>
          <w:tcPr>
            <w:tcW w:w="103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r>
              <w:rPr>
                <w:rFonts w:hint="eastAsia"/>
                <w:sz w:val="21"/>
                <w:szCs w:val="21"/>
              </w:rPr>
              <w:t>保存</w:t>
            </w:r>
            <w:r>
              <w:rPr>
                <w:sz w:val="21"/>
                <w:szCs w:val="21"/>
              </w:rPr>
              <w:t>时自动生成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03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联系人状态</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联系情况</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客户所有者</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销售负责人</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手机</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公司名称</w:t>
            </w:r>
          </w:p>
        </w:tc>
        <w:tc>
          <w:tcPr>
            <w:tcW w:w="1032" w:type="dxa"/>
            <w:shd w:val="clear" w:color="auto" w:fill="auto"/>
          </w:tcPr>
          <w:p>
            <w:pPr>
              <w:ind w:firstLine="0" w:firstLineChars="0"/>
              <w:rPr>
                <w:sz w:val="21"/>
                <w:szCs w:val="21"/>
              </w:rPr>
            </w:pPr>
            <w:r>
              <w:rPr>
                <w:rFonts w:hint="eastAsia"/>
                <w:sz w:val="21"/>
                <w:szCs w:val="21"/>
              </w:rPr>
              <w:t>超链接</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r>
              <w:rPr>
                <w:sz w:val="21"/>
                <w:szCs w:val="21"/>
              </w:rPr>
              <w:t>点击显示</w:t>
            </w:r>
            <w:r>
              <w:rPr>
                <w:rFonts w:hint="eastAsia"/>
                <w:sz w:val="21"/>
                <w:szCs w:val="21"/>
              </w:rPr>
              <w:t>该</w:t>
            </w:r>
            <w:r>
              <w:rPr>
                <w:sz w:val="21"/>
                <w:szCs w:val="21"/>
              </w:rPr>
              <w:t>联系人对应</w:t>
            </w:r>
            <w:r>
              <w:rPr>
                <w:rFonts w:hint="eastAsia"/>
                <w:sz w:val="21"/>
                <w:szCs w:val="21"/>
              </w:rPr>
              <w:t>企业</w:t>
            </w:r>
            <w:r>
              <w:rPr>
                <w:sz w:val="21"/>
                <w:szCs w:val="21"/>
              </w:rPr>
              <w:t>客户详细信息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企业客户编号</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部门</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负责业务</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职务</w:t>
            </w:r>
          </w:p>
        </w:tc>
        <w:tc>
          <w:tcPr>
            <w:tcW w:w="1032" w:type="dxa"/>
            <w:shd w:val="clear" w:color="auto" w:fill="auto"/>
          </w:tcPr>
          <w:p>
            <w:pPr>
              <w:ind w:firstLine="0" w:firstLineChars="0"/>
              <w:rPr>
                <w:sz w:val="21"/>
                <w:szCs w:val="21"/>
              </w:rPr>
            </w:pPr>
            <w:r>
              <w:rPr>
                <w:rFonts w:hint="eastAsia"/>
                <w:sz w:val="21"/>
                <w:szCs w:val="21"/>
              </w:rPr>
              <w:t>字符串</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3" w:type="dxa"/>
          </w:tcPr>
          <w:p>
            <w:pPr>
              <w:pStyle w:val="3"/>
              <w:numPr>
                <w:ilvl w:val="0"/>
                <w:numId w:val="20"/>
              </w:numPr>
              <w:ind w:firstLineChars="0"/>
              <w:rPr>
                <w:sz w:val="21"/>
                <w:szCs w:val="21"/>
              </w:rPr>
            </w:pPr>
          </w:p>
        </w:tc>
        <w:tc>
          <w:tcPr>
            <w:tcW w:w="220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w:t>
            </w:r>
            <w:r>
              <w:rPr>
                <w:color w:val="000000"/>
                <w:sz w:val="21"/>
                <w:szCs w:val="21"/>
              </w:rPr>
              <w:t>信息</w:t>
            </w:r>
          </w:p>
        </w:tc>
        <w:tc>
          <w:tcPr>
            <w:tcW w:w="1032" w:type="dxa"/>
            <w:shd w:val="clear" w:color="auto" w:fill="auto"/>
          </w:tcPr>
          <w:p>
            <w:pPr>
              <w:ind w:firstLine="0" w:firstLineChars="0"/>
              <w:rPr>
                <w:sz w:val="21"/>
                <w:szCs w:val="21"/>
              </w:rPr>
            </w:pPr>
            <w:r>
              <w:rPr>
                <w:rFonts w:hint="eastAsia"/>
                <w:sz w:val="21"/>
                <w:szCs w:val="21"/>
              </w:rPr>
              <w:t>超链接</w:t>
            </w:r>
          </w:p>
        </w:tc>
        <w:tc>
          <w:tcPr>
            <w:tcW w:w="1032" w:type="dxa"/>
            <w:shd w:val="clear" w:color="auto" w:fill="auto"/>
          </w:tcPr>
          <w:p>
            <w:pPr>
              <w:ind w:firstLine="0" w:firstLineChars="0"/>
              <w:rPr>
                <w:sz w:val="21"/>
                <w:szCs w:val="21"/>
              </w:rPr>
            </w:pPr>
            <w:r>
              <w:rPr>
                <w:rFonts w:hint="eastAsia"/>
                <w:sz w:val="21"/>
                <w:szCs w:val="21"/>
              </w:rPr>
              <w:t>否</w:t>
            </w:r>
          </w:p>
        </w:tc>
        <w:tc>
          <w:tcPr>
            <w:tcW w:w="2881" w:type="dxa"/>
          </w:tcPr>
          <w:p>
            <w:pPr>
              <w:ind w:firstLine="0" w:firstLineChars="0"/>
              <w:rPr>
                <w:sz w:val="21"/>
                <w:szCs w:val="21"/>
              </w:rPr>
            </w:pPr>
            <w:r>
              <w:rPr>
                <w:rFonts w:hint="eastAsia"/>
                <w:sz w:val="21"/>
                <w:szCs w:val="21"/>
              </w:rPr>
              <w:t>点击</w:t>
            </w:r>
            <w:r>
              <w:rPr>
                <w:sz w:val="21"/>
                <w:szCs w:val="21"/>
              </w:rPr>
              <w:t>显示该联系人详细信息</w:t>
            </w:r>
          </w:p>
        </w:tc>
      </w:tr>
    </w:tbl>
    <w:p>
      <w:pPr>
        <w:pStyle w:val="5"/>
      </w:pPr>
      <w:r>
        <w:rPr>
          <w:rFonts w:hint="eastAsia"/>
        </w:rPr>
        <w:t>项目</w:t>
      </w:r>
      <w:r>
        <w:t>管理</w:t>
      </w:r>
    </w:p>
    <w:p>
      <w:pPr>
        <w:pStyle w:val="6"/>
      </w:pPr>
      <w:r>
        <w:t>业务管理</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业务管理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营销人员、指定人员、管理层、管理员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销售人员管理业务相关信息，</w:t>
            </w:r>
            <w:r>
              <w:t>支持添加、删除</w:t>
            </w:r>
            <w:r>
              <w:rPr>
                <w:rFonts w:hint="eastAsia"/>
              </w:rPr>
              <w:t>和修改业务</w:t>
            </w:r>
            <w:r>
              <w:t>信息</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highlight w:val="lightGray"/>
              </w:rPr>
              <w:t>已</w:t>
            </w:r>
            <w:r>
              <w:rPr>
                <w:highlight w:val="lightGray"/>
              </w:rPr>
              <w:t>录入相关</w:t>
            </w:r>
            <w:r>
              <w:rPr>
                <w:rFonts w:hint="eastAsia"/>
                <w:highlight w:val="lightGray"/>
              </w:rPr>
              <w:t>客户信息</w:t>
            </w:r>
            <w:r>
              <w:rPr>
                <w:highlight w:val="lightGray"/>
              </w:rPr>
              <w:t>并产生</w:t>
            </w:r>
            <w:r>
              <w:rPr>
                <w:rFonts w:hint="eastAsia"/>
                <w:highlight w:val="lightGray"/>
              </w:rPr>
              <w:t>业务相关信息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1"/>
                <w:numId w:val="21"/>
              </w:numPr>
              <w:adjustRightInd w:val="0"/>
              <w:snapToGrid w:val="0"/>
              <w:spacing w:before="120" w:after="120"/>
              <w:ind w:firstLineChars="0"/>
              <w:jc w:val="left"/>
              <w:rPr>
                <w:highlight w:val="lightGray"/>
              </w:rPr>
            </w:pPr>
            <w:r>
              <w:rPr>
                <w:rFonts w:hint="eastAsia"/>
                <w:highlight w:val="lightGray"/>
              </w:rPr>
              <w:t>【项目管理】-【业务信息】-【添加】</w:t>
            </w:r>
          </w:p>
          <w:p>
            <w:pPr>
              <w:pStyle w:val="3"/>
              <w:numPr>
                <w:ilvl w:val="1"/>
                <w:numId w:val="21"/>
              </w:numPr>
              <w:adjustRightInd w:val="0"/>
              <w:snapToGrid w:val="0"/>
              <w:spacing w:before="120" w:after="120"/>
              <w:ind w:firstLineChars="0"/>
              <w:jc w:val="left"/>
              <w:rPr>
                <w:highlight w:val="lightGray"/>
              </w:rPr>
            </w:pPr>
            <w:r>
              <w:rPr>
                <w:rFonts w:hint="eastAsia"/>
                <w:highlight w:val="lightGray"/>
              </w:rPr>
              <w:t>销售人员录入业务信息，录入完成后点击【保存】</w:t>
            </w:r>
          </w:p>
          <w:p>
            <w:pPr>
              <w:pStyle w:val="3"/>
              <w:numPr>
                <w:ilvl w:val="1"/>
                <w:numId w:val="21"/>
              </w:numPr>
              <w:adjustRightInd w:val="0"/>
              <w:snapToGrid w:val="0"/>
              <w:spacing w:before="120" w:after="120"/>
              <w:ind w:firstLineChars="0"/>
              <w:jc w:val="left"/>
            </w:pPr>
            <w:r>
              <w:rPr>
                <w:highlight w:val="lightGray"/>
              </w:rPr>
              <w:t>显示</w:t>
            </w:r>
            <w:r>
              <w:rPr>
                <w:rFonts w:hint="eastAsia"/>
                <w:highlight w:val="lightGray"/>
              </w:rPr>
              <w:t>业务</w:t>
            </w:r>
            <w:r>
              <w:rPr>
                <w:highlight w:val="lightGray"/>
              </w:rPr>
              <w:t>信息列表</w:t>
            </w:r>
            <w:r>
              <w:rPr>
                <w:rFonts w:hint="eastAsia"/>
                <w:highlight w:val="lightGray"/>
              </w:rPr>
              <w:t>,</w:t>
            </w:r>
            <w:r>
              <w:rPr>
                <w:highlight w:val="lightGray"/>
              </w:rPr>
              <w:t xml:space="preserve"> 其中</w:t>
            </w:r>
            <w:r>
              <w:rPr>
                <w:rFonts w:hint="eastAsia"/>
                <w:highlight w:val="lightGray"/>
              </w:rPr>
              <w:t>，保存之后</w:t>
            </w:r>
            <w:r>
              <w:rPr>
                <w:highlight w:val="lightGray"/>
              </w:rPr>
              <w:t>自动</w:t>
            </w:r>
            <w:r>
              <w:rPr>
                <w:rFonts w:hint="eastAsia"/>
                <w:highlight w:val="lightGray"/>
              </w:rPr>
              <w:t>产生业务</w:t>
            </w:r>
            <w:r>
              <w:rPr>
                <w:highlight w:val="lightGray"/>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【修改】，修改信息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【删除】，删除信息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22"/>
              </w:numPr>
              <w:ind w:firstLineChars="0"/>
              <w:rPr>
                <w:highlight w:val="lightGray"/>
              </w:rPr>
            </w:pPr>
            <w:r>
              <w:rPr>
                <w:rFonts w:hint="eastAsia"/>
                <w:highlight w:val="lightGray"/>
              </w:rPr>
              <w:t>点击【查询】，</w:t>
            </w:r>
            <w:r>
              <w:rPr>
                <w:highlight w:val="lightGray"/>
              </w:rPr>
              <w:t>可以按照行政区划</w:t>
            </w:r>
            <w:r>
              <w:rPr>
                <w:rFonts w:hint="eastAsia"/>
                <w:highlight w:val="lightGray"/>
              </w:rPr>
              <w:t>、</w:t>
            </w:r>
            <w:r>
              <w:rPr>
                <w:highlight w:val="lightGray"/>
              </w:rPr>
              <w:t>业务名称、销售负责人查询对应的</w:t>
            </w:r>
            <w:r>
              <w:rPr>
                <w:rFonts w:hint="eastAsia"/>
                <w:highlight w:val="lightGray"/>
              </w:rPr>
              <w:t>业务信息</w:t>
            </w:r>
          </w:p>
          <w:p>
            <w:pPr>
              <w:pStyle w:val="3"/>
              <w:numPr>
                <w:ilvl w:val="0"/>
                <w:numId w:val="22"/>
              </w:numPr>
              <w:ind w:firstLineChars="0"/>
            </w:pPr>
            <w:r>
              <w:rPr>
                <w:highlight w:val="lightGray"/>
              </w:rPr>
              <w:t>查询完成后</w:t>
            </w:r>
            <w:r>
              <w:rPr>
                <w:rFonts w:hint="eastAsia"/>
                <w:highlight w:val="lightGray"/>
              </w:rPr>
              <w:t>，</w:t>
            </w:r>
            <w:r>
              <w:rPr>
                <w:highlight w:val="lightGray"/>
              </w:rPr>
              <w:t>显示信息列表</w:t>
            </w:r>
            <w:r>
              <w:rPr>
                <w:rFonts w:hint="eastAsia"/>
                <w:highlight w:val="lightGray"/>
              </w:rPr>
              <w:t>，</w:t>
            </w:r>
            <w:r>
              <w:rPr>
                <w:highlight w:val="lightGray"/>
              </w:rPr>
              <w:t>列表中显示关联</w:t>
            </w:r>
            <w:r>
              <w:rPr>
                <w:rFonts w:hint="eastAsia"/>
                <w:highlight w:val="lightGray"/>
              </w:rPr>
              <w:t>业务、合同、</w:t>
            </w:r>
            <w:r>
              <w:rPr>
                <w:highlight w:val="lightGray"/>
              </w:rPr>
              <w:t>项目</w:t>
            </w:r>
            <w:r>
              <w:rPr>
                <w:rFonts w:hint="eastAsia"/>
                <w:highlight w:val="lightGray"/>
              </w:rPr>
              <w:t>、客户</w:t>
            </w:r>
            <w:r>
              <w:rPr>
                <w:highlight w:val="lightGray"/>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rPr>
                <w:rFonts w:hint="eastAsia"/>
              </w:rPr>
              <w:t>其中有关联项目、业务或者客户信息的情况，需要经过操作人确认后，再进行修改和删除操作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rPr>
                <w:highlight w:val="lightGray"/>
              </w:rPr>
            </w:pPr>
            <w:r>
              <w:rPr>
                <w:highlight w:val="lightGray"/>
              </w:rPr>
              <w:t>列表支持按照行政区划</w:t>
            </w:r>
            <w:r>
              <w:rPr>
                <w:rFonts w:hint="eastAsia"/>
                <w:highlight w:val="lightGray"/>
              </w:rPr>
              <w:t>、</w:t>
            </w:r>
            <w:r>
              <w:rPr>
                <w:highlight w:val="lightGray"/>
              </w:rPr>
              <w:t>时间</w:t>
            </w:r>
            <w:r>
              <w:rPr>
                <w:rFonts w:hint="eastAsia"/>
                <w:highlight w:val="lightGray"/>
              </w:rPr>
              <w:t>、</w:t>
            </w:r>
            <w:r>
              <w:rPr>
                <w:highlight w:val="lightGray"/>
              </w:rPr>
              <w:t>销售负责人和项目经理筛选</w:t>
            </w:r>
            <w:r>
              <w:rPr>
                <w:rFonts w:hint="eastAsia"/>
                <w:highlight w:val="lightGray"/>
              </w:rPr>
              <w:t>，</w:t>
            </w:r>
            <w:r>
              <w:rPr>
                <w:highlight w:val="lightGray"/>
              </w:rPr>
              <w:t>支持按照时间升降序排序</w:t>
            </w:r>
          </w:p>
          <w:p>
            <w:pPr>
              <w:pStyle w:val="3"/>
              <w:numPr>
                <w:ilvl w:val="0"/>
                <w:numId w:val="12"/>
              </w:numPr>
              <w:ind w:firstLineChars="0"/>
            </w:pPr>
            <w:r>
              <w:rPr>
                <w:highlight w:val="lightGray"/>
              </w:rPr>
              <w:t>显示</w:t>
            </w:r>
            <w:r>
              <w:rPr>
                <w:rFonts w:hint="eastAsia"/>
                <w:highlight w:val="lightGray"/>
              </w:rPr>
              <w:t>信息</w:t>
            </w:r>
            <w:r>
              <w:rPr>
                <w:highlight w:val="lightGray"/>
              </w:rPr>
              <w:t>列表时将所有操作人作为提交人和抄送</w:t>
            </w:r>
            <w:r>
              <w:rPr>
                <w:rFonts w:hint="eastAsia"/>
                <w:highlight w:val="lightGray"/>
              </w:rPr>
              <w:t>、</w:t>
            </w:r>
            <w:r>
              <w:rPr>
                <w:highlight w:val="lightGray"/>
              </w:rPr>
              <w:t>主送人的列表均显示出来</w:t>
            </w:r>
          </w:p>
          <w:p>
            <w:pPr>
              <w:pStyle w:val="3"/>
              <w:numPr>
                <w:ilvl w:val="0"/>
                <w:numId w:val="12"/>
              </w:numPr>
              <w:ind w:firstLineChars="0"/>
            </w:pPr>
            <w:r>
              <w:rPr>
                <w:rFonts w:hint="eastAsia"/>
                <w:highlight w:val="lightGray"/>
              </w:rPr>
              <w:t>业务</w:t>
            </w:r>
            <w:r>
              <w:rPr>
                <w:highlight w:val="lightGray"/>
              </w:rPr>
              <w:t>编号</w:t>
            </w:r>
            <w:r>
              <w:rPr>
                <w:rFonts w:hint="eastAsia"/>
                <w:highlight w:val="lightGray"/>
              </w:rPr>
              <w:t>为系统在保存</w:t>
            </w:r>
            <w:r>
              <w:rPr>
                <w:highlight w:val="lightGray"/>
              </w:rPr>
              <w:t>新业务信息时</w:t>
            </w:r>
            <w:r>
              <w:rPr>
                <w:rFonts w:hint="eastAsia"/>
                <w:highlight w:val="lightGray"/>
              </w:rPr>
              <w:t>自动生成，规则参考业务编号文档中规则</w:t>
            </w:r>
          </w:p>
          <w:p>
            <w:pPr>
              <w:pStyle w:val="3"/>
              <w:numPr>
                <w:ilvl w:val="0"/>
                <w:numId w:val="12"/>
              </w:numPr>
              <w:ind w:firstLineChars="0"/>
              <w:rPr>
                <w:highlight w:val="lightGray"/>
              </w:rPr>
            </w:pPr>
            <w:r>
              <w:rPr>
                <w:rFonts w:hint="eastAsia"/>
                <w:highlight w:val="lightGray"/>
              </w:rPr>
              <w:t>查询</w:t>
            </w:r>
            <w:r>
              <w:rPr>
                <w:highlight w:val="lightGray"/>
              </w:rPr>
              <w:t>内容支持模糊</w:t>
            </w:r>
            <w:r>
              <w:rPr>
                <w:rFonts w:hint="eastAsia"/>
                <w:highlight w:val="lightGray"/>
              </w:rPr>
              <w:t>查询</w:t>
            </w:r>
          </w:p>
          <w:p>
            <w:pPr>
              <w:pStyle w:val="3"/>
              <w:numPr>
                <w:ilvl w:val="0"/>
                <w:numId w:val="12"/>
              </w:numPr>
              <w:adjustRightInd w:val="0"/>
              <w:snapToGrid w:val="0"/>
              <w:spacing w:before="120" w:after="120"/>
              <w:ind w:firstLineChars="0"/>
              <w:jc w:val="left"/>
              <w:rPr>
                <w:highlight w:val="lightGray"/>
              </w:rPr>
            </w:pPr>
            <w:r>
              <w:rPr>
                <w:rFonts w:hint="eastAsia"/>
                <w:highlight w:val="lightGray"/>
              </w:rPr>
              <w:t>首次保存时间、操作人信息自动记录</w:t>
            </w:r>
          </w:p>
          <w:p>
            <w:pPr>
              <w:pStyle w:val="3"/>
              <w:numPr>
                <w:ilvl w:val="0"/>
                <w:numId w:val="12"/>
              </w:numPr>
              <w:adjustRightInd w:val="0"/>
              <w:snapToGrid w:val="0"/>
              <w:spacing w:before="120" w:after="120"/>
              <w:ind w:firstLineChars="0"/>
              <w:jc w:val="left"/>
              <w:rPr>
                <w:highlight w:val="lightGray"/>
              </w:rPr>
            </w:pPr>
            <w:r>
              <w:rPr>
                <w:highlight w:val="lightGray"/>
              </w:rPr>
              <w:t>行政区划信息下拉列表选择</w:t>
            </w:r>
            <w:r>
              <w:rPr>
                <w:rFonts w:hint="eastAsia"/>
                <w:highlight w:val="lightGray"/>
              </w:rPr>
              <w:t>，数据</w:t>
            </w:r>
            <w:r>
              <w:rPr>
                <w:highlight w:val="lightGray"/>
              </w:rPr>
              <w:t>参考</w:t>
            </w:r>
            <w:r>
              <w:rPr>
                <w:rFonts w:hint="eastAsia"/>
                <w:highlight w:val="lightGray"/>
              </w:rPr>
              <w:t>业务编号规则列表</w:t>
            </w:r>
          </w:p>
          <w:p>
            <w:pPr>
              <w:pStyle w:val="3"/>
              <w:numPr>
                <w:ilvl w:val="0"/>
                <w:numId w:val="12"/>
              </w:numPr>
              <w:adjustRightInd w:val="0"/>
              <w:snapToGrid w:val="0"/>
              <w:spacing w:before="120" w:after="120"/>
              <w:ind w:firstLineChars="0"/>
              <w:jc w:val="left"/>
              <w:rPr>
                <w:highlight w:val="lightGray"/>
              </w:rPr>
            </w:pPr>
            <w:r>
              <w:rPr>
                <w:highlight w:val="lightGray"/>
              </w:rPr>
              <w:t>旧信息与现有规则不一致的情况下</w:t>
            </w:r>
            <w:r>
              <w:rPr>
                <w:rFonts w:hint="eastAsia"/>
                <w:highlight w:val="lightGray"/>
              </w:rPr>
              <w:t>，填写</w:t>
            </w:r>
            <w:r>
              <w:rPr>
                <w:highlight w:val="lightGray"/>
              </w:rPr>
              <w:t>旧信息编号</w:t>
            </w:r>
            <w:r>
              <w:rPr>
                <w:rFonts w:hint="eastAsia"/>
                <w:highlight w:val="lightGray"/>
              </w:rPr>
              <w:t>项</w:t>
            </w:r>
          </w:p>
          <w:p>
            <w:pPr>
              <w:pStyle w:val="3"/>
              <w:numPr>
                <w:ilvl w:val="0"/>
                <w:numId w:val="12"/>
              </w:numPr>
              <w:adjustRightInd w:val="0"/>
              <w:snapToGrid w:val="0"/>
              <w:spacing w:before="120" w:after="120"/>
              <w:ind w:firstLineChars="0"/>
              <w:jc w:val="left"/>
              <w:rPr>
                <w:highlight w:val="lightGray"/>
              </w:rPr>
            </w:pPr>
            <w:r>
              <w:rPr>
                <w:highlight w:val="lightGray"/>
              </w:rPr>
              <w:t>新增各种编号</w:t>
            </w:r>
            <w:r>
              <w:rPr>
                <w:rFonts w:hint="eastAsia"/>
                <w:highlight w:val="lightGray"/>
              </w:rPr>
              <w:t>生成时需要查重</w:t>
            </w:r>
          </w:p>
          <w:p>
            <w:pPr>
              <w:pStyle w:val="3"/>
              <w:numPr>
                <w:ilvl w:val="0"/>
                <w:numId w:val="12"/>
              </w:numPr>
              <w:adjustRightInd w:val="0"/>
              <w:snapToGrid w:val="0"/>
              <w:spacing w:before="120" w:after="120"/>
              <w:ind w:firstLineChars="0"/>
              <w:jc w:val="left"/>
              <w:rPr>
                <w:highlight w:val="lightGray"/>
              </w:rPr>
            </w:pPr>
            <w:r>
              <w:rPr>
                <w:highlight w:val="lightGray"/>
              </w:rPr>
              <w:t>支持excel数据导入</w:t>
            </w:r>
            <w:r>
              <w:rPr>
                <w:rFonts w:hint="eastAsia"/>
                <w:highlight w:val="lightGray"/>
              </w:rPr>
              <w:t>，支持</w:t>
            </w:r>
            <w:r>
              <w:rPr>
                <w:highlight w:val="lightGray"/>
              </w:rPr>
              <w:t>导入老项目信息</w:t>
            </w:r>
          </w:p>
          <w:p>
            <w:pPr>
              <w:pStyle w:val="3"/>
              <w:numPr>
                <w:ilvl w:val="0"/>
                <w:numId w:val="12"/>
              </w:numPr>
              <w:adjustRightInd w:val="0"/>
              <w:snapToGrid w:val="0"/>
              <w:spacing w:before="120" w:after="120"/>
              <w:ind w:firstLineChars="0"/>
              <w:jc w:val="left"/>
              <w:rPr>
                <w:highlight w:val="lightGray"/>
              </w:rPr>
            </w:pPr>
            <w:r>
              <w:rPr>
                <w:highlight w:val="lightGray"/>
              </w:rPr>
              <w:t>点击</w:t>
            </w:r>
            <w:r>
              <w:rPr>
                <w:rFonts w:hint="eastAsia"/>
                <w:highlight w:val="lightGray"/>
              </w:rPr>
              <w:t>【保存】之前支持增加抄送人</w:t>
            </w:r>
          </w:p>
          <w:p>
            <w:pPr>
              <w:pStyle w:val="3"/>
              <w:numPr>
                <w:ilvl w:val="0"/>
                <w:numId w:val="12"/>
              </w:numPr>
              <w:ind w:firstLineChars="0"/>
            </w:pPr>
            <w:r>
              <w:rPr>
                <w:highlight w:val="lightGray"/>
              </w:rPr>
              <w:t>修改业务信息时</w:t>
            </w:r>
            <w:r>
              <w:rPr>
                <w:rFonts w:hint="eastAsia"/>
                <w:highlight w:val="lightGray"/>
              </w:rPr>
              <w:t>，除非行政区划发生变化，否则编号信息不支持修改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780" w:firstLine="0" w:firstLineChars="0"/>
              <w:jc w:val="left"/>
            </w:pPr>
          </w:p>
        </w:tc>
      </w:tr>
    </w:tbl>
    <w:p>
      <w:pPr>
        <w:pStyle w:val="7"/>
      </w:pPr>
      <w:r>
        <w:rPr>
          <w:rFonts w:hint="eastAsia"/>
        </w:rPr>
        <w:t>输入信息</w:t>
      </w:r>
      <w:r>
        <w:t>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6"/>
        <w:gridCol w:w="2467"/>
        <w:gridCol w:w="854"/>
        <w:gridCol w:w="854"/>
        <w:gridCol w:w="1059"/>
        <w:gridCol w:w="1926"/>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ind w:firstLine="0" w:firstLineChars="0"/>
              <w:rPr>
                <w:sz w:val="21"/>
                <w:szCs w:val="21"/>
              </w:rPr>
            </w:pPr>
            <w:r>
              <w:rPr>
                <w:sz w:val="21"/>
                <w:szCs w:val="21"/>
              </w:rPr>
              <w:t>序号</w:t>
            </w:r>
          </w:p>
        </w:tc>
        <w:tc>
          <w:tcPr>
            <w:tcW w:w="2467" w:type="dxa"/>
            <w:shd w:val="clear" w:color="auto" w:fill="auto"/>
          </w:tcPr>
          <w:p>
            <w:pPr>
              <w:ind w:firstLine="0" w:firstLineChars="0"/>
              <w:rPr>
                <w:sz w:val="21"/>
                <w:szCs w:val="21"/>
              </w:rPr>
            </w:pPr>
            <w:r>
              <w:rPr>
                <w:sz w:val="21"/>
                <w:szCs w:val="21"/>
              </w:rPr>
              <w:t>输入项名称</w:t>
            </w:r>
          </w:p>
        </w:tc>
        <w:tc>
          <w:tcPr>
            <w:tcW w:w="854" w:type="dxa"/>
            <w:shd w:val="clear" w:color="auto" w:fill="auto"/>
          </w:tcPr>
          <w:p>
            <w:pPr>
              <w:ind w:firstLine="0" w:firstLineChars="0"/>
              <w:rPr>
                <w:sz w:val="21"/>
                <w:szCs w:val="21"/>
              </w:rPr>
            </w:pPr>
            <w:r>
              <w:rPr>
                <w:sz w:val="21"/>
                <w:szCs w:val="21"/>
              </w:rPr>
              <w:t>数据类型</w:t>
            </w:r>
          </w:p>
        </w:tc>
        <w:tc>
          <w:tcPr>
            <w:tcW w:w="854" w:type="dxa"/>
            <w:shd w:val="clear" w:color="auto" w:fill="auto"/>
          </w:tcPr>
          <w:p>
            <w:pPr>
              <w:ind w:firstLine="0" w:firstLineChars="0"/>
              <w:rPr>
                <w:sz w:val="21"/>
                <w:szCs w:val="21"/>
              </w:rPr>
            </w:pPr>
            <w:r>
              <w:rPr>
                <w:sz w:val="21"/>
                <w:szCs w:val="21"/>
              </w:rPr>
              <w:t>是否为空</w:t>
            </w:r>
          </w:p>
        </w:tc>
        <w:tc>
          <w:tcPr>
            <w:tcW w:w="1059" w:type="dxa"/>
          </w:tcPr>
          <w:p>
            <w:pPr>
              <w:ind w:firstLine="0" w:firstLineChars="0"/>
              <w:rPr>
                <w:sz w:val="21"/>
                <w:szCs w:val="21"/>
              </w:rPr>
            </w:pPr>
            <w:r>
              <w:rPr>
                <w:sz w:val="21"/>
                <w:szCs w:val="21"/>
              </w:rPr>
              <w:t>输入限制</w:t>
            </w:r>
          </w:p>
        </w:tc>
        <w:tc>
          <w:tcPr>
            <w:tcW w:w="1926" w:type="dxa"/>
          </w:tcPr>
          <w:p>
            <w:pPr>
              <w:ind w:firstLine="0" w:firstLineChars="0"/>
              <w:rPr>
                <w:sz w:val="21"/>
                <w:szCs w:val="21"/>
              </w:rPr>
            </w:pPr>
            <w:r>
              <w:rPr>
                <w:rFonts w:hint="eastAsia"/>
                <w:sz w:val="21"/>
                <w:szCs w:val="21"/>
              </w:rPr>
              <w:t>控件</w:t>
            </w:r>
            <w:r>
              <w:rPr>
                <w:sz w:val="21"/>
                <w:szCs w:val="21"/>
              </w:rPr>
              <w:t>类型</w:t>
            </w:r>
          </w:p>
        </w:tc>
        <w:tc>
          <w:tcPr>
            <w:tcW w:w="201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85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全局</w:t>
            </w:r>
            <w:r>
              <w:rPr>
                <w:sz w:val="21"/>
                <w:szCs w:val="21"/>
              </w:rPr>
              <w:t>唯一</w:t>
            </w: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全局</w:t>
            </w:r>
            <w:r>
              <w:rPr>
                <w:sz w:val="21"/>
                <w:szCs w:val="21"/>
              </w:rPr>
              <w:t>唯一</w:t>
            </w: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人</w:t>
            </w:r>
            <w:r>
              <w:rPr>
                <w:rFonts w:hint="eastAsia"/>
                <w:color w:val="000000"/>
                <w:sz w:val="21"/>
                <w:szCs w:val="21"/>
              </w:rPr>
              <w:t>姓名</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人编号</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全局</w:t>
            </w:r>
            <w:r>
              <w:rPr>
                <w:sz w:val="21"/>
                <w:szCs w:val="21"/>
              </w:rPr>
              <w:t>唯一</w:t>
            </w: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业务名称</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业务类型</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sz w:val="21"/>
                <w:szCs w:val="21"/>
              </w:rPr>
              <w:t>软件、硬件、技术服务、技术开发、维护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业务状态</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售前、实施、合同期内维护、合同期外维护（有维护合同）、合同期外维护（无维护合同）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销售负责人</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员工</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旧业务编号</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业务描述</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854" w:type="dxa"/>
            <w:shd w:val="clear" w:color="auto" w:fill="auto"/>
          </w:tcPr>
          <w:p>
            <w:pPr>
              <w:ind w:firstLine="0" w:firstLineChars="0"/>
              <w:rPr>
                <w:sz w:val="21"/>
                <w:szCs w:val="21"/>
              </w:rPr>
            </w:pPr>
            <w:r>
              <w:rPr>
                <w:rFonts w:hint="eastAsia"/>
                <w:sz w:val="21"/>
                <w:szCs w:val="21"/>
              </w:rPr>
              <w:t>长文本</w:t>
            </w:r>
          </w:p>
        </w:tc>
        <w:tc>
          <w:tcPr>
            <w:tcW w:w="854" w:type="dxa"/>
            <w:shd w:val="clear" w:color="auto" w:fill="auto"/>
          </w:tcPr>
          <w:p>
            <w:pPr>
              <w:ind w:firstLine="0" w:firstLineChars="0"/>
              <w:rPr>
                <w:sz w:val="21"/>
                <w:szCs w:val="21"/>
              </w:rPr>
            </w:pP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域</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抄送人</w:t>
            </w:r>
          </w:p>
        </w:tc>
        <w:tc>
          <w:tcPr>
            <w:tcW w:w="854" w:type="dxa"/>
            <w:shd w:val="clear" w:color="auto" w:fill="auto"/>
          </w:tcPr>
          <w:p>
            <w:pPr>
              <w:ind w:firstLine="0" w:firstLineChars="0"/>
              <w:rPr>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员工</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3"/>
              </w:numPr>
              <w:ind w:firstLineChars="0"/>
              <w:rPr>
                <w:sz w:val="21"/>
                <w:szCs w:val="21"/>
              </w:rPr>
            </w:pPr>
          </w:p>
        </w:tc>
        <w:tc>
          <w:tcPr>
            <w:tcW w:w="246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w:t>
            </w:r>
            <w:r>
              <w:rPr>
                <w:color w:val="000000"/>
                <w:sz w:val="21"/>
                <w:szCs w:val="21"/>
              </w:rPr>
              <w:t>编号</w:t>
            </w:r>
          </w:p>
        </w:tc>
        <w:tc>
          <w:tcPr>
            <w:tcW w:w="854" w:type="dxa"/>
            <w:shd w:val="clear" w:color="auto" w:fill="auto"/>
          </w:tcPr>
          <w:p>
            <w:pPr>
              <w:ind w:firstLine="0" w:firstLineChars="0"/>
              <w:rPr>
                <w:color w:val="000000"/>
                <w:sz w:val="21"/>
                <w:szCs w:val="21"/>
              </w:rPr>
            </w:pPr>
            <w:r>
              <w:rPr>
                <w:rFonts w:hint="eastAsia"/>
                <w:color w:val="000000"/>
                <w:sz w:val="21"/>
                <w:szCs w:val="21"/>
              </w:rPr>
              <w:t>字符串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全局</w:t>
            </w:r>
            <w:r>
              <w:rPr>
                <w:sz w:val="21"/>
                <w:szCs w:val="21"/>
              </w:rPr>
              <w:t>唯一</w:t>
            </w:r>
          </w:p>
        </w:tc>
        <w:tc>
          <w:tcPr>
            <w:tcW w:w="1926" w:type="dxa"/>
          </w:tcPr>
          <w:p>
            <w:pPr>
              <w:ind w:firstLine="0" w:firstLineChars="0"/>
              <w:rPr>
                <w:sz w:val="21"/>
                <w:szCs w:val="21"/>
              </w:rPr>
            </w:pPr>
            <w:r>
              <w:rPr>
                <w:rFonts w:hint="eastAsia"/>
                <w:sz w:val="21"/>
                <w:szCs w:val="21"/>
              </w:rPr>
              <w:t>标签</w:t>
            </w:r>
          </w:p>
        </w:tc>
        <w:tc>
          <w:tcPr>
            <w:tcW w:w="2010" w:type="dxa"/>
          </w:tcPr>
          <w:p>
            <w:pPr>
              <w:ind w:firstLine="0" w:firstLineChars="0"/>
              <w:rPr>
                <w:sz w:val="21"/>
                <w:szCs w:val="21"/>
              </w:rPr>
            </w:pPr>
            <w:r>
              <w:rPr>
                <w:rFonts w:hint="eastAsia"/>
                <w:sz w:val="21"/>
                <w:szCs w:val="21"/>
              </w:rPr>
              <w:t>主键，</w:t>
            </w:r>
            <w:r>
              <w:rPr>
                <w:sz w:val="21"/>
                <w:szCs w:val="21"/>
              </w:rPr>
              <w:t>保存自动生成</w:t>
            </w:r>
          </w:p>
        </w:tc>
      </w:tr>
    </w:tbl>
    <w:p>
      <w:pPr>
        <w:pStyle w:val="7"/>
      </w:pPr>
      <w:r>
        <w:rPr>
          <w:rFonts w:hint="eastAsia"/>
        </w:rPr>
        <w:t>输出</w:t>
      </w:r>
      <w:r>
        <w:t>信息详细描述</w:t>
      </w:r>
    </w:p>
    <w:tbl>
      <w:tblPr>
        <w:tblStyle w:val="25"/>
        <w:tblW w:w="7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3"/>
        <w:gridCol w:w="2865"/>
        <w:gridCol w:w="938"/>
        <w:gridCol w:w="938"/>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ind w:firstLine="0" w:firstLineChars="0"/>
              <w:rPr>
                <w:sz w:val="21"/>
                <w:szCs w:val="21"/>
              </w:rPr>
            </w:pPr>
            <w:r>
              <w:rPr>
                <w:sz w:val="21"/>
                <w:szCs w:val="21"/>
              </w:rPr>
              <w:t>序号</w:t>
            </w:r>
          </w:p>
        </w:tc>
        <w:tc>
          <w:tcPr>
            <w:tcW w:w="2865"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938" w:type="dxa"/>
            <w:shd w:val="clear" w:color="auto" w:fill="auto"/>
          </w:tcPr>
          <w:p>
            <w:pPr>
              <w:ind w:firstLine="0" w:firstLineChars="0"/>
              <w:rPr>
                <w:sz w:val="21"/>
                <w:szCs w:val="21"/>
              </w:rPr>
            </w:pPr>
            <w:r>
              <w:rPr>
                <w:sz w:val="21"/>
                <w:szCs w:val="21"/>
              </w:rPr>
              <w:t>数据类型</w:t>
            </w:r>
          </w:p>
        </w:tc>
        <w:tc>
          <w:tcPr>
            <w:tcW w:w="938" w:type="dxa"/>
            <w:shd w:val="clear" w:color="auto" w:fill="auto"/>
          </w:tcPr>
          <w:p>
            <w:pPr>
              <w:ind w:firstLine="0" w:firstLineChars="0"/>
              <w:rPr>
                <w:sz w:val="21"/>
                <w:szCs w:val="21"/>
              </w:rPr>
            </w:pPr>
            <w:r>
              <w:rPr>
                <w:sz w:val="21"/>
                <w:szCs w:val="21"/>
              </w:rPr>
              <w:t>是否为空</w:t>
            </w:r>
          </w:p>
        </w:tc>
        <w:tc>
          <w:tcPr>
            <w:tcW w:w="2258"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sz w:val="21"/>
                <w:szCs w:val="21"/>
              </w:rPr>
              <w:t>点击显示</w:t>
            </w:r>
            <w:r>
              <w:rPr>
                <w:rFonts w:hint="eastAsia"/>
                <w:sz w:val="21"/>
                <w:szCs w:val="21"/>
              </w:rPr>
              <w:t>该业务</w:t>
            </w:r>
            <w:r>
              <w:rPr>
                <w:sz w:val="21"/>
                <w:szCs w:val="21"/>
              </w:rPr>
              <w:t>客户详细信息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人</w:t>
            </w:r>
            <w:r>
              <w:rPr>
                <w:rFonts w:hint="eastAsia"/>
                <w:color w:val="000000"/>
                <w:sz w:val="21"/>
                <w:szCs w:val="21"/>
              </w:rPr>
              <w:t>姓名</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sz w:val="21"/>
                <w:szCs w:val="21"/>
              </w:rPr>
              <w:t>点击显示</w:t>
            </w:r>
            <w:r>
              <w:rPr>
                <w:rFonts w:hint="eastAsia"/>
                <w:sz w:val="21"/>
                <w:szCs w:val="21"/>
              </w:rPr>
              <w:t>该业务联系</w:t>
            </w:r>
            <w:r>
              <w:rPr>
                <w:sz w:val="21"/>
                <w:szCs w:val="21"/>
              </w:rPr>
              <w:t>人详细信息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人编号</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业务名称</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w:t>
            </w:r>
            <w:r>
              <w:rPr>
                <w:color w:val="000000"/>
                <w:sz w:val="21"/>
                <w:szCs w:val="21"/>
              </w:rPr>
              <w:t>编号</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首次</w:t>
            </w:r>
            <w:r>
              <w:rPr>
                <w:color w:val="000000"/>
                <w:sz w:val="21"/>
                <w:szCs w:val="21"/>
              </w:rPr>
              <w:t>保存时间</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最后一次</w:t>
            </w:r>
            <w:r>
              <w:rPr>
                <w:color w:val="000000"/>
                <w:sz w:val="21"/>
                <w:szCs w:val="21"/>
              </w:rPr>
              <w:t>保存时间</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创建</w:t>
            </w:r>
            <w:r>
              <w:rPr>
                <w:color w:val="000000"/>
                <w:sz w:val="21"/>
                <w:szCs w:val="21"/>
              </w:rPr>
              <w:t>人</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业务类型</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业务状态</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销售负责人</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4"/>
              </w:numPr>
              <w:ind w:firstLineChars="0"/>
              <w:rPr>
                <w:sz w:val="21"/>
                <w:szCs w:val="21"/>
              </w:rPr>
            </w:pPr>
          </w:p>
        </w:tc>
        <w:tc>
          <w:tcPr>
            <w:tcW w:w="28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w:t>
            </w:r>
            <w:r>
              <w:rPr>
                <w:color w:val="000000"/>
                <w:sz w:val="21"/>
                <w:szCs w:val="21"/>
              </w:rPr>
              <w:t>信息</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w:t>
            </w:r>
            <w:r>
              <w:rPr>
                <w:rFonts w:hint="eastAsia"/>
                <w:sz w:val="21"/>
                <w:szCs w:val="21"/>
              </w:rPr>
              <w:t>该</w:t>
            </w:r>
            <w:r>
              <w:rPr>
                <w:sz w:val="21"/>
                <w:szCs w:val="21"/>
              </w:rPr>
              <w:t>业务详细信息</w:t>
            </w:r>
          </w:p>
        </w:tc>
      </w:tr>
    </w:tbl>
    <w:p>
      <w:pPr>
        <w:pStyle w:val="6"/>
      </w:pPr>
      <w:r>
        <w:t>项目管理</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指定维护人员、管理层、管理员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highlight w:val="lightGray"/>
              </w:rPr>
              <w:t>根据销售人员提供客户和业务信息来维护内部项目信息，</w:t>
            </w:r>
            <w:r>
              <w:rPr>
                <w:highlight w:val="lightGray"/>
              </w:rPr>
              <w:t>支持项目信息的</w:t>
            </w:r>
            <w:r>
              <w:rPr>
                <w:rFonts w:hint="eastAsia"/>
                <w:highlight w:val="lightGray"/>
              </w:rPr>
              <w:t>添加</w:t>
            </w:r>
            <w:r>
              <w:rPr>
                <w:highlight w:val="lightGray"/>
              </w:rPr>
              <w:t>、修改和删除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highlight w:val="lightGray"/>
              </w:rPr>
              <w:t>已有客户和业务相关信息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highlight w:val="lightGray"/>
              </w:rPr>
            </w:pPr>
            <w:r>
              <w:rPr>
                <w:b/>
                <w:highlight w:val="lightGray"/>
              </w:rPr>
              <w:t>基本流</w:t>
            </w:r>
          </w:p>
        </w:tc>
        <w:tc>
          <w:tcPr>
            <w:tcW w:w="6600" w:type="dxa"/>
          </w:tcPr>
          <w:p>
            <w:pPr>
              <w:pStyle w:val="3"/>
              <w:numPr>
                <w:ilvl w:val="0"/>
                <w:numId w:val="25"/>
              </w:numPr>
              <w:adjustRightInd w:val="0"/>
              <w:snapToGrid w:val="0"/>
              <w:spacing w:before="120" w:after="120"/>
              <w:ind w:firstLineChars="0"/>
              <w:jc w:val="left"/>
              <w:rPr>
                <w:highlight w:val="lightGray"/>
              </w:rPr>
            </w:pPr>
            <w:r>
              <w:rPr>
                <w:rFonts w:hint="eastAsia"/>
                <w:highlight w:val="lightGray"/>
              </w:rPr>
              <w:t>【项目管理】-【项目管理】-【添加】</w:t>
            </w:r>
          </w:p>
          <w:p>
            <w:pPr>
              <w:pStyle w:val="3"/>
              <w:numPr>
                <w:ilvl w:val="0"/>
                <w:numId w:val="25"/>
              </w:numPr>
              <w:adjustRightInd w:val="0"/>
              <w:snapToGrid w:val="0"/>
              <w:spacing w:before="120" w:after="120"/>
              <w:ind w:firstLineChars="0"/>
              <w:jc w:val="left"/>
              <w:rPr>
                <w:highlight w:val="lightGray"/>
              </w:rPr>
            </w:pPr>
            <w:r>
              <w:rPr>
                <w:rFonts w:hint="eastAsia"/>
                <w:highlight w:val="lightGray"/>
              </w:rPr>
              <w:t>销售人员提供项目信息，操作人录入项目信息，录入项目信息，完成后点击【保存】</w:t>
            </w:r>
          </w:p>
          <w:p>
            <w:pPr>
              <w:pStyle w:val="3"/>
              <w:numPr>
                <w:ilvl w:val="0"/>
                <w:numId w:val="25"/>
              </w:numPr>
              <w:adjustRightInd w:val="0"/>
              <w:snapToGrid w:val="0"/>
              <w:spacing w:before="120" w:after="120"/>
              <w:ind w:firstLineChars="0"/>
              <w:jc w:val="left"/>
              <w:rPr>
                <w:highlight w:val="lightGray"/>
              </w:rPr>
            </w:pPr>
            <w:r>
              <w:rPr>
                <w:highlight w:val="lightGray"/>
              </w:rPr>
              <w:t>显示项目信息列表</w:t>
            </w:r>
            <w:r>
              <w:rPr>
                <w:rFonts w:hint="eastAsia"/>
                <w:highlight w:val="lightGray"/>
              </w:rPr>
              <w:t>,</w:t>
            </w:r>
            <w:r>
              <w:rPr>
                <w:highlight w:val="lightGray"/>
              </w:rPr>
              <w:t xml:space="preserve"> 其中</w:t>
            </w:r>
            <w:r>
              <w:rPr>
                <w:rFonts w:hint="eastAsia"/>
                <w:highlight w:val="lightGray"/>
              </w:rPr>
              <w:t>，</w:t>
            </w:r>
            <w:r>
              <w:rPr>
                <w:highlight w:val="lightGray"/>
              </w:rPr>
              <w:t>项目编号自动</w:t>
            </w:r>
            <w:r>
              <w:rPr>
                <w:rFonts w:hint="eastAsia"/>
                <w:highlight w:val="lightGray"/>
              </w:rPr>
              <w:t>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【修改】，修改信息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【删除】，删除信息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26"/>
              </w:numPr>
              <w:ind w:firstLineChars="0"/>
            </w:pPr>
            <w:r>
              <w:rPr>
                <w:rFonts w:hint="eastAsia"/>
                <w:highlight w:val="lightGray"/>
              </w:rPr>
              <w:t>点击【查询】，</w:t>
            </w:r>
            <w:r>
              <w:rPr>
                <w:highlight w:val="lightGray"/>
              </w:rPr>
              <w:t>可以按照行政区划</w:t>
            </w:r>
            <w:r>
              <w:rPr>
                <w:rFonts w:hint="eastAsia"/>
                <w:highlight w:val="lightGray"/>
              </w:rPr>
              <w:t>、</w:t>
            </w:r>
            <w:r>
              <w:rPr>
                <w:highlight w:val="lightGray"/>
              </w:rPr>
              <w:t>项目名称、销售负责人、项目经理查询对应的项目信息</w:t>
            </w:r>
          </w:p>
          <w:p>
            <w:pPr>
              <w:pStyle w:val="3"/>
              <w:numPr>
                <w:ilvl w:val="0"/>
                <w:numId w:val="26"/>
              </w:numPr>
              <w:ind w:firstLineChars="0"/>
            </w:pPr>
            <w:r>
              <w:rPr>
                <w:highlight w:val="lightGray"/>
              </w:rPr>
              <w:t>查询完成后</w:t>
            </w:r>
            <w:r>
              <w:rPr>
                <w:rFonts w:hint="eastAsia"/>
                <w:highlight w:val="lightGray"/>
              </w:rPr>
              <w:t>，</w:t>
            </w:r>
            <w:r>
              <w:rPr>
                <w:highlight w:val="lightGray"/>
              </w:rPr>
              <w:t>显示信息列表</w:t>
            </w:r>
            <w:r>
              <w:rPr>
                <w:rFonts w:hint="eastAsia"/>
                <w:highlight w:val="lightGray"/>
              </w:rPr>
              <w:t>，</w:t>
            </w:r>
            <w:r>
              <w:rPr>
                <w:highlight w:val="lightGray"/>
              </w:rPr>
              <w:t>列表中显示关联客户</w:t>
            </w:r>
            <w:r>
              <w:rPr>
                <w:rFonts w:hint="eastAsia"/>
                <w:highlight w:val="lightGray"/>
              </w:rPr>
              <w:t>、</w:t>
            </w:r>
            <w:r>
              <w:rPr>
                <w:highlight w:val="lightGray"/>
              </w:rPr>
              <w:t>项目</w:t>
            </w:r>
            <w:r>
              <w:rPr>
                <w:rFonts w:hint="eastAsia"/>
                <w:highlight w:val="lightGray"/>
              </w:rPr>
              <w:t>、</w:t>
            </w:r>
            <w:r>
              <w:rPr>
                <w:highlight w:val="lightGray"/>
              </w:rPr>
              <w:t>业务</w:t>
            </w:r>
            <w:r>
              <w:rPr>
                <w:rFonts w:hint="eastAsia"/>
                <w:highlight w:val="lightGray"/>
              </w:rPr>
              <w:t>、</w:t>
            </w:r>
            <w:r>
              <w:rPr>
                <w:highlight w:val="lightGray"/>
              </w:rPr>
              <w:t>合同信息</w:t>
            </w:r>
            <w:r>
              <w:rPr>
                <w:rFonts w:hint="eastAsia"/>
                <w:highlight w:val="lightGray"/>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rPr>
                <w:rFonts w:hint="eastAsia"/>
                <w:highlight w:val="lightGray"/>
              </w:rPr>
              <w:t>其中有关联项目、业务或者客户信息的情况，需要经过操作人确认后，再进行修改和删除操作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rPr>
                <w:highlight w:val="lightGray"/>
              </w:rPr>
            </w:pPr>
            <w:r>
              <w:rPr>
                <w:highlight w:val="lightGray"/>
              </w:rPr>
              <w:t>列表支持按照行政区划</w:t>
            </w:r>
            <w:r>
              <w:rPr>
                <w:rFonts w:hint="eastAsia"/>
                <w:highlight w:val="lightGray"/>
              </w:rPr>
              <w:t>、</w:t>
            </w:r>
            <w:r>
              <w:rPr>
                <w:highlight w:val="lightGray"/>
              </w:rPr>
              <w:t>时间</w:t>
            </w:r>
            <w:r>
              <w:rPr>
                <w:rFonts w:hint="eastAsia"/>
                <w:highlight w:val="lightGray"/>
              </w:rPr>
              <w:t>、</w:t>
            </w:r>
            <w:r>
              <w:rPr>
                <w:highlight w:val="lightGray"/>
              </w:rPr>
              <w:t>销售负责人和项目经理筛选</w:t>
            </w:r>
            <w:r>
              <w:rPr>
                <w:rFonts w:hint="eastAsia"/>
                <w:highlight w:val="lightGray"/>
              </w:rPr>
              <w:t>，</w:t>
            </w:r>
            <w:r>
              <w:rPr>
                <w:highlight w:val="lightGray"/>
              </w:rPr>
              <w:t>支持按照时间升降序排序</w:t>
            </w:r>
          </w:p>
          <w:p>
            <w:pPr>
              <w:pStyle w:val="3"/>
              <w:numPr>
                <w:ilvl w:val="0"/>
                <w:numId w:val="12"/>
              </w:numPr>
              <w:ind w:firstLineChars="0"/>
            </w:pPr>
            <w:r>
              <w:rPr>
                <w:highlight w:val="lightGray"/>
              </w:rPr>
              <w:t>显示</w:t>
            </w:r>
            <w:r>
              <w:rPr>
                <w:rFonts w:hint="eastAsia"/>
                <w:highlight w:val="lightGray"/>
              </w:rPr>
              <w:t>信息</w:t>
            </w:r>
            <w:r>
              <w:rPr>
                <w:highlight w:val="lightGray"/>
              </w:rPr>
              <w:t>列表时将所有操作人作为提交人和抄送</w:t>
            </w:r>
            <w:r>
              <w:rPr>
                <w:rFonts w:hint="eastAsia"/>
                <w:highlight w:val="lightGray"/>
              </w:rPr>
              <w:t>、</w:t>
            </w:r>
            <w:r>
              <w:rPr>
                <w:highlight w:val="lightGray"/>
              </w:rPr>
              <w:t>主送人的列表均显示出来</w:t>
            </w:r>
          </w:p>
          <w:p>
            <w:pPr>
              <w:pStyle w:val="3"/>
              <w:numPr>
                <w:ilvl w:val="0"/>
                <w:numId w:val="12"/>
              </w:numPr>
              <w:ind w:firstLineChars="0"/>
            </w:pPr>
            <w:r>
              <w:rPr>
                <w:highlight w:val="lightGray"/>
              </w:rPr>
              <w:t>项目编号</w:t>
            </w:r>
            <w:r>
              <w:rPr>
                <w:rFonts w:hint="eastAsia"/>
                <w:highlight w:val="lightGray"/>
              </w:rPr>
              <w:t>为系统在录入信息时自动生成，针对研发内部项目和财务核算使用，售前使用客户编号和业务编号</w:t>
            </w:r>
          </w:p>
          <w:p>
            <w:pPr>
              <w:pStyle w:val="3"/>
              <w:numPr>
                <w:ilvl w:val="0"/>
                <w:numId w:val="12"/>
              </w:numPr>
              <w:ind w:firstLineChars="0"/>
            </w:pPr>
            <w:r>
              <w:rPr>
                <w:rFonts w:hint="eastAsia"/>
                <w:highlight w:val="lightGray"/>
              </w:rPr>
              <w:t>查询</w:t>
            </w:r>
            <w:r>
              <w:rPr>
                <w:highlight w:val="lightGray"/>
              </w:rPr>
              <w:t>内容支持模糊查询</w:t>
            </w:r>
          </w:p>
          <w:p>
            <w:pPr>
              <w:pStyle w:val="3"/>
              <w:numPr>
                <w:ilvl w:val="0"/>
                <w:numId w:val="12"/>
              </w:numPr>
              <w:adjustRightInd w:val="0"/>
              <w:snapToGrid w:val="0"/>
              <w:spacing w:before="120" w:after="120"/>
              <w:ind w:firstLineChars="0"/>
              <w:jc w:val="left"/>
              <w:rPr>
                <w:highlight w:val="lightGray"/>
              </w:rPr>
            </w:pPr>
            <w:r>
              <w:rPr>
                <w:rFonts w:hint="eastAsia"/>
                <w:highlight w:val="lightGray"/>
              </w:rPr>
              <w:t>首次保存时间、操作人信息自动记录</w:t>
            </w:r>
          </w:p>
          <w:p>
            <w:pPr>
              <w:pStyle w:val="3"/>
              <w:numPr>
                <w:ilvl w:val="0"/>
                <w:numId w:val="12"/>
              </w:numPr>
              <w:adjustRightInd w:val="0"/>
              <w:snapToGrid w:val="0"/>
              <w:spacing w:before="120" w:after="120"/>
              <w:ind w:firstLineChars="0"/>
              <w:jc w:val="left"/>
              <w:rPr>
                <w:highlight w:val="lightGray"/>
              </w:rPr>
            </w:pPr>
            <w:r>
              <w:rPr>
                <w:highlight w:val="lightGray"/>
              </w:rPr>
              <w:t>旧信息与现有规则不一致的情况下</w:t>
            </w:r>
            <w:r>
              <w:rPr>
                <w:rFonts w:hint="eastAsia"/>
                <w:highlight w:val="lightGray"/>
              </w:rPr>
              <w:t>，需要</w:t>
            </w:r>
            <w:r>
              <w:rPr>
                <w:highlight w:val="lightGray"/>
              </w:rPr>
              <w:t>填写旧</w:t>
            </w:r>
            <w:r>
              <w:rPr>
                <w:rFonts w:hint="eastAsia"/>
                <w:highlight w:val="lightGray"/>
              </w:rPr>
              <w:t>项目</w:t>
            </w:r>
            <w:r>
              <w:rPr>
                <w:highlight w:val="lightGray"/>
              </w:rPr>
              <w:t>编号</w:t>
            </w:r>
          </w:p>
          <w:p>
            <w:pPr>
              <w:pStyle w:val="3"/>
              <w:numPr>
                <w:ilvl w:val="0"/>
                <w:numId w:val="12"/>
              </w:numPr>
              <w:adjustRightInd w:val="0"/>
              <w:snapToGrid w:val="0"/>
              <w:spacing w:before="120" w:after="120"/>
              <w:ind w:firstLineChars="0"/>
              <w:jc w:val="left"/>
            </w:pPr>
            <w:r>
              <w:rPr>
                <w:highlight w:val="lightGray"/>
              </w:rPr>
              <w:t>新增</w:t>
            </w:r>
            <w:r>
              <w:rPr>
                <w:rFonts w:hint="eastAsia"/>
                <w:highlight w:val="lightGray"/>
              </w:rPr>
              <w:t>项目</w:t>
            </w:r>
            <w:r>
              <w:rPr>
                <w:highlight w:val="lightGray"/>
              </w:rPr>
              <w:t>编号</w:t>
            </w:r>
            <w:r>
              <w:rPr>
                <w:rFonts w:hint="eastAsia"/>
                <w:highlight w:val="lightGray"/>
              </w:rPr>
              <w:t>生成时需要查重</w:t>
            </w:r>
          </w:p>
          <w:p>
            <w:pPr>
              <w:pStyle w:val="3"/>
              <w:numPr>
                <w:ilvl w:val="0"/>
                <w:numId w:val="12"/>
              </w:numPr>
              <w:adjustRightInd w:val="0"/>
              <w:snapToGrid w:val="0"/>
              <w:spacing w:before="120" w:after="120"/>
              <w:ind w:firstLineChars="0"/>
              <w:jc w:val="left"/>
              <w:rPr>
                <w:highlight w:val="lightGray"/>
              </w:rPr>
            </w:pPr>
            <w:r>
              <w:rPr>
                <w:highlight w:val="lightGray"/>
              </w:rPr>
              <w:t>合同编号</w:t>
            </w:r>
            <w:r>
              <w:rPr>
                <w:rFonts w:hint="eastAsia"/>
                <w:highlight w:val="lightGray"/>
              </w:rPr>
              <w:t>、</w:t>
            </w:r>
            <w:r>
              <w:rPr>
                <w:highlight w:val="lightGray"/>
              </w:rPr>
              <w:t>签订日期</w:t>
            </w:r>
            <w:r>
              <w:rPr>
                <w:rFonts w:hint="eastAsia"/>
                <w:highlight w:val="lightGray"/>
              </w:rPr>
              <w:t>、</w:t>
            </w:r>
            <w:r>
              <w:rPr>
                <w:highlight w:val="lightGray"/>
              </w:rPr>
              <w:t>业务名称</w:t>
            </w:r>
            <w:r>
              <w:rPr>
                <w:rFonts w:hint="eastAsia"/>
                <w:highlight w:val="lightGray"/>
              </w:rPr>
              <w:t>、</w:t>
            </w:r>
            <w:r>
              <w:rPr>
                <w:highlight w:val="lightGray"/>
              </w:rPr>
              <w:t>业务编号支持添加多个</w:t>
            </w:r>
          </w:p>
          <w:p>
            <w:pPr>
              <w:pStyle w:val="3"/>
              <w:numPr>
                <w:ilvl w:val="0"/>
                <w:numId w:val="12"/>
              </w:numPr>
              <w:adjustRightInd w:val="0"/>
              <w:snapToGrid w:val="0"/>
              <w:spacing w:before="120" w:after="120"/>
              <w:ind w:firstLineChars="0"/>
              <w:jc w:val="left"/>
              <w:rPr>
                <w:highlight w:val="lightGray"/>
              </w:rPr>
            </w:pPr>
            <w:r>
              <w:rPr>
                <w:highlight w:val="lightGray"/>
              </w:rPr>
              <w:t>如果为无合同情况则不需要填写合同编号</w:t>
            </w:r>
          </w:p>
          <w:p>
            <w:pPr>
              <w:pStyle w:val="3"/>
              <w:numPr>
                <w:ilvl w:val="0"/>
                <w:numId w:val="12"/>
              </w:numPr>
              <w:adjustRightInd w:val="0"/>
              <w:snapToGrid w:val="0"/>
              <w:spacing w:before="120" w:after="120"/>
              <w:ind w:firstLineChars="0"/>
              <w:jc w:val="left"/>
              <w:rPr>
                <w:highlight w:val="lightGray"/>
              </w:rPr>
            </w:pPr>
            <w:r>
              <w:rPr>
                <w:highlight w:val="lightGray"/>
              </w:rPr>
              <w:t>支持excel数据导入</w:t>
            </w:r>
            <w:r>
              <w:rPr>
                <w:rFonts w:hint="eastAsia"/>
                <w:highlight w:val="lightGray"/>
              </w:rPr>
              <w:t>，</w:t>
            </w:r>
            <w:r>
              <w:rPr>
                <w:highlight w:val="lightGray"/>
              </w:rPr>
              <w:t>导入老项目信息</w:t>
            </w:r>
          </w:p>
          <w:p>
            <w:pPr>
              <w:pStyle w:val="3"/>
              <w:numPr>
                <w:ilvl w:val="0"/>
                <w:numId w:val="12"/>
              </w:numPr>
              <w:adjustRightInd w:val="0"/>
              <w:snapToGrid w:val="0"/>
              <w:spacing w:before="120" w:after="120"/>
              <w:ind w:firstLineChars="0"/>
              <w:jc w:val="left"/>
              <w:rPr>
                <w:highlight w:val="lightGray"/>
              </w:rPr>
            </w:pPr>
            <w:r>
              <w:rPr>
                <w:highlight w:val="lightGray"/>
              </w:rPr>
              <w:t>点击</w:t>
            </w:r>
            <w:r>
              <w:rPr>
                <w:rFonts w:hint="eastAsia"/>
                <w:highlight w:val="lightGray"/>
              </w:rPr>
              <w:t>【保存】之前支持增加抄送人</w:t>
            </w:r>
          </w:p>
          <w:p>
            <w:pPr>
              <w:pStyle w:val="3"/>
              <w:numPr>
                <w:ilvl w:val="0"/>
                <w:numId w:val="12"/>
              </w:numPr>
              <w:ind w:firstLineChars="0"/>
            </w:pPr>
            <w:r>
              <w:rPr>
                <w:highlight w:val="lightGray"/>
              </w:rPr>
              <w:t>修改项目信息时</w:t>
            </w:r>
            <w:r>
              <w:rPr>
                <w:rFonts w:hint="eastAsia"/>
                <w:highlight w:val="lightGray"/>
              </w:rPr>
              <w:t>，编号信息不支持修改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7"/>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6"/>
        <w:gridCol w:w="2467"/>
        <w:gridCol w:w="854"/>
        <w:gridCol w:w="854"/>
        <w:gridCol w:w="1059"/>
        <w:gridCol w:w="1926"/>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ind w:firstLine="0" w:firstLineChars="0"/>
              <w:rPr>
                <w:sz w:val="21"/>
                <w:szCs w:val="21"/>
              </w:rPr>
            </w:pPr>
            <w:r>
              <w:rPr>
                <w:sz w:val="21"/>
                <w:szCs w:val="21"/>
              </w:rPr>
              <w:t>序号</w:t>
            </w:r>
          </w:p>
        </w:tc>
        <w:tc>
          <w:tcPr>
            <w:tcW w:w="2467" w:type="dxa"/>
            <w:shd w:val="clear" w:color="auto" w:fill="auto"/>
          </w:tcPr>
          <w:p>
            <w:pPr>
              <w:ind w:firstLine="0" w:firstLineChars="0"/>
              <w:rPr>
                <w:sz w:val="21"/>
                <w:szCs w:val="21"/>
              </w:rPr>
            </w:pPr>
            <w:r>
              <w:rPr>
                <w:sz w:val="21"/>
                <w:szCs w:val="21"/>
              </w:rPr>
              <w:t>输入项名称</w:t>
            </w:r>
          </w:p>
        </w:tc>
        <w:tc>
          <w:tcPr>
            <w:tcW w:w="854" w:type="dxa"/>
            <w:shd w:val="clear" w:color="auto" w:fill="auto"/>
          </w:tcPr>
          <w:p>
            <w:pPr>
              <w:ind w:firstLine="0" w:firstLineChars="0"/>
              <w:rPr>
                <w:sz w:val="21"/>
                <w:szCs w:val="21"/>
              </w:rPr>
            </w:pPr>
            <w:r>
              <w:rPr>
                <w:sz w:val="21"/>
                <w:szCs w:val="21"/>
              </w:rPr>
              <w:t>数据类型</w:t>
            </w:r>
          </w:p>
        </w:tc>
        <w:tc>
          <w:tcPr>
            <w:tcW w:w="854" w:type="dxa"/>
            <w:shd w:val="clear" w:color="auto" w:fill="auto"/>
          </w:tcPr>
          <w:p>
            <w:pPr>
              <w:ind w:firstLine="0" w:firstLineChars="0"/>
              <w:rPr>
                <w:sz w:val="21"/>
                <w:szCs w:val="21"/>
              </w:rPr>
            </w:pPr>
            <w:r>
              <w:rPr>
                <w:sz w:val="21"/>
                <w:szCs w:val="21"/>
              </w:rPr>
              <w:t>是否为空</w:t>
            </w:r>
          </w:p>
        </w:tc>
        <w:tc>
          <w:tcPr>
            <w:tcW w:w="1059" w:type="dxa"/>
          </w:tcPr>
          <w:p>
            <w:pPr>
              <w:ind w:firstLine="0" w:firstLineChars="0"/>
              <w:rPr>
                <w:sz w:val="21"/>
                <w:szCs w:val="21"/>
              </w:rPr>
            </w:pPr>
            <w:r>
              <w:rPr>
                <w:sz w:val="21"/>
                <w:szCs w:val="21"/>
              </w:rPr>
              <w:t>输入限制</w:t>
            </w:r>
          </w:p>
        </w:tc>
        <w:tc>
          <w:tcPr>
            <w:tcW w:w="1926" w:type="dxa"/>
          </w:tcPr>
          <w:p>
            <w:pPr>
              <w:ind w:firstLine="0" w:firstLineChars="0"/>
              <w:rPr>
                <w:sz w:val="21"/>
                <w:szCs w:val="21"/>
              </w:rPr>
            </w:pPr>
            <w:r>
              <w:rPr>
                <w:rFonts w:hint="eastAsia"/>
                <w:sz w:val="21"/>
                <w:szCs w:val="21"/>
              </w:rPr>
              <w:t>控件</w:t>
            </w:r>
            <w:r>
              <w:rPr>
                <w:sz w:val="21"/>
                <w:szCs w:val="21"/>
              </w:rPr>
              <w:t>类型</w:t>
            </w:r>
          </w:p>
        </w:tc>
        <w:tc>
          <w:tcPr>
            <w:tcW w:w="201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85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全局</w:t>
            </w:r>
            <w:r>
              <w:rPr>
                <w:sz w:val="21"/>
                <w:szCs w:val="21"/>
              </w:rPr>
              <w:t>唯一</w:t>
            </w: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签订日期</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日期</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日历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业务编号</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全局</w:t>
            </w:r>
            <w:r>
              <w:rPr>
                <w:sz w:val="21"/>
                <w:szCs w:val="21"/>
              </w:rPr>
              <w:t>唯一</w:t>
            </w: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名称</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销售负责人</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员工</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研发项目经理</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员工</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研发开始时间</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日期</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日历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研发结束时间</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日期</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晚于</w:t>
            </w:r>
            <w:r>
              <w:rPr>
                <w:sz w:val="21"/>
                <w:szCs w:val="21"/>
              </w:rPr>
              <w:t>研发开始时间</w:t>
            </w:r>
          </w:p>
        </w:tc>
        <w:tc>
          <w:tcPr>
            <w:tcW w:w="1926" w:type="dxa"/>
          </w:tcPr>
          <w:p>
            <w:pPr>
              <w:ind w:firstLine="0" w:firstLineChars="0"/>
              <w:rPr>
                <w:sz w:val="21"/>
                <w:szCs w:val="21"/>
              </w:rPr>
            </w:pPr>
            <w:r>
              <w:rPr>
                <w:rFonts w:hint="eastAsia"/>
                <w:sz w:val="21"/>
                <w:szCs w:val="21"/>
              </w:rPr>
              <w:t>日历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项目类型</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sz w:val="21"/>
                <w:szCs w:val="21"/>
              </w:rPr>
              <w:t>软件、硬件、</w:t>
            </w:r>
            <w:r>
              <w:rPr>
                <w:rFonts w:hint="eastAsia"/>
                <w:sz w:val="21"/>
                <w:szCs w:val="21"/>
              </w:rPr>
              <w:t>混合</w:t>
            </w:r>
            <w:r>
              <w:rPr>
                <w:sz w:val="21"/>
                <w:szCs w:val="21"/>
              </w:rPr>
              <w:t>（</w:t>
            </w:r>
            <w:r>
              <w:rPr>
                <w:rFonts w:hint="eastAsia"/>
                <w:sz w:val="21"/>
                <w:szCs w:val="21"/>
              </w:rPr>
              <w:t>软件</w:t>
            </w:r>
            <w:r>
              <w:rPr>
                <w:sz w:val="21"/>
                <w:szCs w:val="21"/>
              </w:rPr>
              <w:t>为主）</w:t>
            </w:r>
            <w:r>
              <w:rPr>
                <w:rFonts w:hint="eastAsia"/>
                <w:sz w:val="21"/>
                <w:szCs w:val="21"/>
              </w:rPr>
              <w:t>、</w:t>
            </w:r>
            <w:r>
              <w:rPr>
                <w:sz w:val="21"/>
                <w:szCs w:val="21"/>
              </w:rPr>
              <w:t>混合（</w:t>
            </w:r>
            <w:r>
              <w:rPr>
                <w:rFonts w:hint="eastAsia"/>
                <w:sz w:val="21"/>
                <w:szCs w:val="21"/>
              </w:rPr>
              <w:t>硬件</w:t>
            </w:r>
            <w:r>
              <w:rPr>
                <w:sz w:val="21"/>
                <w:szCs w:val="21"/>
              </w:rPr>
              <w:t>为主）技术服务、技术开发、维护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项目阶段</w:t>
            </w:r>
          </w:p>
        </w:tc>
        <w:tc>
          <w:tcPr>
            <w:tcW w:w="854"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合同期内维护、合同期外维护（有维护合同）、合同期外维护（无维护合同）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旧项目编号</w:t>
            </w:r>
          </w:p>
        </w:tc>
        <w:tc>
          <w:tcPr>
            <w:tcW w:w="854" w:type="dxa"/>
            <w:shd w:val="clear" w:color="auto" w:fill="auto"/>
          </w:tcPr>
          <w:p>
            <w:pPr>
              <w:ind w:firstLine="0" w:firstLineChars="0"/>
              <w:rPr>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框</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项目描述</w:t>
            </w:r>
          </w:p>
        </w:tc>
        <w:tc>
          <w:tcPr>
            <w:tcW w:w="854" w:type="dxa"/>
            <w:shd w:val="clear" w:color="auto" w:fill="auto"/>
          </w:tcPr>
          <w:p>
            <w:pPr>
              <w:ind w:firstLine="0" w:firstLineChars="0"/>
              <w:rPr>
                <w:sz w:val="21"/>
                <w:szCs w:val="21"/>
              </w:rPr>
            </w:pPr>
            <w:r>
              <w:rPr>
                <w:rFonts w:hint="eastAsia"/>
                <w:color w:val="000000"/>
                <w:sz w:val="21"/>
                <w:szCs w:val="21"/>
              </w:rPr>
              <w:t>长文本</w:t>
            </w:r>
          </w:p>
        </w:tc>
        <w:tc>
          <w:tcPr>
            <w:tcW w:w="854" w:type="dxa"/>
            <w:shd w:val="clear" w:color="auto" w:fill="auto"/>
          </w:tcPr>
          <w:p>
            <w:pPr>
              <w:ind w:firstLine="0" w:firstLineChars="0"/>
              <w:rPr>
                <w:sz w:val="21"/>
                <w:szCs w:val="21"/>
              </w:rPr>
            </w:pP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域</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854" w:type="dxa"/>
            <w:shd w:val="clear" w:color="auto" w:fill="auto"/>
          </w:tcPr>
          <w:p>
            <w:pPr>
              <w:ind w:firstLine="0" w:firstLineChars="0"/>
              <w:rPr>
                <w:sz w:val="21"/>
                <w:szCs w:val="21"/>
              </w:rPr>
            </w:pPr>
            <w:r>
              <w:rPr>
                <w:rFonts w:hint="eastAsia"/>
                <w:sz w:val="21"/>
                <w:szCs w:val="21"/>
              </w:rPr>
              <w:t>长</w:t>
            </w:r>
            <w:r>
              <w:rPr>
                <w:sz w:val="21"/>
                <w:szCs w:val="21"/>
              </w:rPr>
              <w:t>文本</w:t>
            </w:r>
          </w:p>
        </w:tc>
        <w:tc>
          <w:tcPr>
            <w:tcW w:w="854" w:type="dxa"/>
            <w:shd w:val="clear" w:color="auto" w:fill="auto"/>
          </w:tcPr>
          <w:p>
            <w:pPr>
              <w:ind w:firstLine="0" w:firstLineChars="0"/>
              <w:rPr>
                <w:sz w:val="21"/>
                <w:szCs w:val="21"/>
              </w:rPr>
            </w:pP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文本</w:t>
            </w:r>
            <w:r>
              <w:rPr>
                <w:sz w:val="21"/>
                <w:szCs w:val="21"/>
              </w:rPr>
              <w:t>域</w:t>
            </w:r>
          </w:p>
        </w:tc>
        <w:tc>
          <w:tcPr>
            <w:tcW w:w="201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854" w:type="dxa"/>
            <w:shd w:val="clear" w:color="auto" w:fill="auto"/>
          </w:tcPr>
          <w:p>
            <w:pPr>
              <w:ind w:firstLine="0" w:firstLineChars="0"/>
              <w:rPr>
                <w:sz w:val="21"/>
                <w:szCs w:val="21"/>
              </w:rPr>
            </w:pPr>
            <w:r>
              <w:rPr>
                <w:rFonts w:hint="eastAsia"/>
                <w:color w:val="000000"/>
                <w:sz w:val="21"/>
                <w:szCs w:val="21"/>
              </w:rPr>
              <w:t>字符</w:t>
            </w:r>
            <w:r>
              <w:rPr>
                <w:color w:val="000000"/>
                <w:sz w:val="21"/>
                <w:szCs w:val="21"/>
              </w:rPr>
              <w:t>串</w:t>
            </w:r>
          </w:p>
        </w:tc>
        <w:tc>
          <w:tcPr>
            <w:tcW w:w="854" w:type="dxa"/>
            <w:shd w:val="clear" w:color="auto" w:fill="auto"/>
          </w:tcPr>
          <w:p>
            <w:pPr>
              <w:ind w:firstLine="0" w:firstLineChars="0"/>
              <w:rPr>
                <w:sz w:val="21"/>
                <w:szCs w:val="21"/>
              </w:rPr>
            </w:pPr>
          </w:p>
        </w:tc>
        <w:tc>
          <w:tcPr>
            <w:tcW w:w="1059" w:type="dxa"/>
          </w:tcPr>
          <w:p>
            <w:pPr>
              <w:ind w:firstLine="0" w:firstLineChars="0"/>
              <w:rPr>
                <w:sz w:val="21"/>
                <w:szCs w:val="21"/>
              </w:rPr>
            </w:pPr>
          </w:p>
        </w:tc>
        <w:tc>
          <w:tcPr>
            <w:tcW w:w="1926" w:type="dxa"/>
          </w:tcPr>
          <w:p>
            <w:pPr>
              <w:ind w:firstLine="0" w:firstLineChars="0"/>
              <w:rPr>
                <w:sz w:val="21"/>
                <w:szCs w:val="21"/>
              </w:rPr>
            </w:pPr>
            <w:r>
              <w:rPr>
                <w:rFonts w:hint="eastAsia"/>
                <w:sz w:val="21"/>
                <w:szCs w:val="21"/>
              </w:rPr>
              <w:t>下拉</w:t>
            </w:r>
            <w:r>
              <w:rPr>
                <w:sz w:val="21"/>
                <w:szCs w:val="21"/>
              </w:rPr>
              <w:t>列表</w:t>
            </w:r>
          </w:p>
        </w:tc>
        <w:tc>
          <w:tcPr>
            <w:tcW w:w="2010" w:type="dxa"/>
          </w:tcPr>
          <w:p>
            <w:pPr>
              <w:ind w:firstLine="0" w:firstLineChars="0"/>
              <w:rPr>
                <w:sz w:val="21"/>
                <w:szCs w:val="21"/>
              </w:rPr>
            </w:pPr>
            <w:r>
              <w:rPr>
                <w:rFonts w:hint="eastAsia"/>
                <w:sz w:val="21"/>
                <w:szCs w:val="21"/>
              </w:rPr>
              <w:t>员工</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6" w:type="dxa"/>
          </w:tcPr>
          <w:p>
            <w:pPr>
              <w:pStyle w:val="3"/>
              <w:numPr>
                <w:ilvl w:val="0"/>
                <w:numId w:val="27"/>
              </w:numPr>
              <w:ind w:firstLineChars="0"/>
              <w:rPr>
                <w:sz w:val="21"/>
                <w:szCs w:val="21"/>
              </w:rPr>
            </w:pPr>
          </w:p>
        </w:tc>
        <w:tc>
          <w:tcPr>
            <w:tcW w:w="2467"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编号</w:t>
            </w:r>
          </w:p>
        </w:tc>
        <w:tc>
          <w:tcPr>
            <w:tcW w:w="854" w:type="dxa"/>
            <w:shd w:val="clear" w:color="auto" w:fill="auto"/>
          </w:tcPr>
          <w:p>
            <w:pPr>
              <w:ind w:firstLine="0" w:firstLineChars="0"/>
              <w:rPr>
                <w:color w:val="000000"/>
                <w:sz w:val="21"/>
                <w:szCs w:val="21"/>
              </w:rPr>
            </w:pPr>
            <w:r>
              <w:rPr>
                <w:rFonts w:hint="eastAsia"/>
                <w:color w:val="000000"/>
                <w:sz w:val="21"/>
                <w:szCs w:val="21"/>
              </w:rPr>
              <w:t>字符串</w:t>
            </w:r>
          </w:p>
        </w:tc>
        <w:tc>
          <w:tcPr>
            <w:tcW w:w="854" w:type="dxa"/>
            <w:shd w:val="clear" w:color="auto" w:fill="auto"/>
          </w:tcPr>
          <w:p>
            <w:pPr>
              <w:ind w:firstLine="0" w:firstLineChars="0"/>
              <w:rPr>
                <w:sz w:val="21"/>
                <w:szCs w:val="21"/>
              </w:rPr>
            </w:pPr>
            <w:r>
              <w:rPr>
                <w:rFonts w:hint="eastAsia"/>
                <w:sz w:val="21"/>
                <w:szCs w:val="21"/>
              </w:rPr>
              <w:t>否</w:t>
            </w:r>
          </w:p>
        </w:tc>
        <w:tc>
          <w:tcPr>
            <w:tcW w:w="1059" w:type="dxa"/>
          </w:tcPr>
          <w:p>
            <w:pPr>
              <w:ind w:firstLine="0" w:firstLineChars="0"/>
              <w:rPr>
                <w:sz w:val="21"/>
                <w:szCs w:val="21"/>
              </w:rPr>
            </w:pPr>
            <w:r>
              <w:rPr>
                <w:rFonts w:hint="eastAsia"/>
                <w:sz w:val="21"/>
                <w:szCs w:val="21"/>
              </w:rPr>
              <w:t>全局</w:t>
            </w:r>
            <w:r>
              <w:rPr>
                <w:sz w:val="21"/>
                <w:szCs w:val="21"/>
              </w:rPr>
              <w:t>唯一</w:t>
            </w:r>
          </w:p>
        </w:tc>
        <w:tc>
          <w:tcPr>
            <w:tcW w:w="1926" w:type="dxa"/>
          </w:tcPr>
          <w:p>
            <w:pPr>
              <w:ind w:firstLine="0" w:firstLineChars="0"/>
              <w:rPr>
                <w:sz w:val="21"/>
                <w:szCs w:val="21"/>
              </w:rPr>
            </w:pPr>
            <w:r>
              <w:rPr>
                <w:rFonts w:hint="eastAsia"/>
                <w:sz w:val="21"/>
                <w:szCs w:val="21"/>
              </w:rPr>
              <w:t>标签</w:t>
            </w:r>
          </w:p>
        </w:tc>
        <w:tc>
          <w:tcPr>
            <w:tcW w:w="2010" w:type="dxa"/>
          </w:tcPr>
          <w:p>
            <w:pPr>
              <w:ind w:firstLine="0" w:firstLineChars="0"/>
              <w:rPr>
                <w:sz w:val="21"/>
                <w:szCs w:val="21"/>
              </w:rPr>
            </w:pPr>
            <w:r>
              <w:rPr>
                <w:rFonts w:hint="eastAsia"/>
                <w:sz w:val="21"/>
                <w:szCs w:val="21"/>
              </w:rPr>
              <w:t>主键</w:t>
            </w:r>
            <w:r>
              <w:rPr>
                <w:sz w:val="21"/>
                <w:szCs w:val="21"/>
              </w:rPr>
              <w:t>，保存自动生成</w:t>
            </w:r>
          </w:p>
        </w:tc>
      </w:tr>
    </w:tbl>
    <w:p/>
    <w:p>
      <w:pPr>
        <w:pStyle w:val="7"/>
      </w:pPr>
      <w:r>
        <w:rPr>
          <w:rFonts w:hint="eastAsia"/>
        </w:rPr>
        <w:t>输出</w:t>
      </w:r>
      <w:r>
        <w:t>信息详细</w:t>
      </w:r>
      <w:r>
        <w:rPr>
          <w:rFonts w:hint="eastAsia"/>
        </w:rPr>
        <w:t>描述</w:t>
      </w:r>
    </w:p>
    <w:tbl>
      <w:tblPr>
        <w:tblStyle w:val="25"/>
        <w:tblW w:w="7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3"/>
        <w:gridCol w:w="2865"/>
        <w:gridCol w:w="938"/>
        <w:gridCol w:w="938"/>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ind w:firstLine="0" w:firstLineChars="0"/>
              <w:rPr>
                <w:sz w:val="21"/>
                <w:szCs w:val="21"/>
              </w:rPr>
            </w:pPr>
            <w:r>
              <w:rPr>
                <w:sz w:val="21"/>
                <w:szCs w:val="21"/>
              </w:rPr>
              <w:t>序号</w:t>
            </w:r>
          </w:p>
        </w:tc>
        <w:tc>
          <w:tcPr>
            <w:tcW w:w="2865"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938" w:type="dxa"/>
            <w:shd w:val="clear" w:color="auto" w:fill="auto"/>
          </w:tcPr>
          <w:p>
            <w:pPr>
              <w:ind w:firstLine="0" w:firstLineChars="0"/>
              <w:rPr>
                <w:sz w:val="21"/>
                <w:szCs w:val="21"/>
              </w:rPr>
            </w:pPr>
            <w:r>
              <w:rPr>
                <w:sz w:val="21"/>
                <w:szCs w:val="21"/>
              </w:rPr>
              <w:t>数据类型</w:t>
            </w:r>
          </w:p>
        </w:tc>
        <w:tc>
          <w:tcPr>
            <w:tcW w:w="938" w:type="dxa"/>
            <w:shd w:val="clear" w:color="auto" w:fill="auto"/>
          </w:tcPr>
          <w:p>
            <w:pPr>
              <w:ind w:firstLine="0" w:firstLineChars="0"/>
              <w:rPr>
                <w:sz w:val="21"/>
                <w:szCs w:val="21"/>
              </w:rPr>
            </w:pPr>
            <w:r>
              <w:rPr>
                <w:sz w:val="21"/>
                <w:szCs w:val="21"/>
              </w:rPr>
              <w:t>是否为空</w:t>
            </w:r>
          </w:p>
        </w:tc>
        <w:tc>
          <w:tcPr>
            <w:tcW w:w="2258"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名称</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点击显示该</w:t>
            </w:r>
            <w:r>
              <w:rPr>
                <w:sz w:val="21"/>
                <w:szCs w:val="21"/>
              </w:rPr>
              <w:t>项目合同详细信息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签订日期</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日期</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首次</w:t>
            </w:r>
            <w:r>
              <w:rPr>
                <w:color w:val="000000"/>
                <w:sz w:val="21"/>
                <w:szCs w:val="21"/>
              </w:rPr>
              <w:t>保存时间</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日期</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最后</w:t>
            </w:r>
            <w:r>
              <w:rPr>
                <w:color w:val="000000"/>
                <w:sz w:val="21"/>
                <w:szCs w:val="21"/>
              </w:rPr>
              <w:t>一次保存时间</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日期</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创建</w:t>
            </w:r>
            <w:r>
              <w:rPr>
                <w:color w:val="000000"/>
                <w:sz w:val="21"/>
                <w:szCs w:val="21"/>
              </w:rPr>
              <w:t>人</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显示该项目关联业务详细信息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w:t>
            </w:r>
            <w:r>
              <w:rPr>
                <w:color w:val="000000"/>
                <w:sz w:val="21"/>
                <w:szCs w:val="21"/>
              </w:rPr>
              <w:t>名称</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显示该项目</w:t>
            </w:r>
            <w:r>
              <w:rPr>
                <w:rFonts w:hint="eastAsia"/>
                <w:sz w:val="21"/>
                <w:szCs w:val="21"/>
              </w:rPr>
              <w:t>客户</w:t>
            </w:r>
            <w:r>
              <w:rPr>
                <w:sz w:val="21"/>
                <w:szCs w:val="21"/>
              </w:rPr>
              <w:t>详细信息</w:t>
            </w:r>
            <w:r>
              <w:rPr>
                <w:rFonts w:hint="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联系</w:t>
            </w:r>
            <w:r>
              <w:rPr>
                <w:color w:val="000000"/>
                <w:sz w:val="21"/>
                <w:szCs w:val="21"/>
              </w:rPr>
              <w:t>人姓名</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显示该项目</w:t>
            </w:r>
            <w:r>
              <w:rPr>
                <w:rFonts w:hint="eastAsia"/>
                <w:sz w:val="21"/>
                <w:szCs w:val="21"/>
              </w:rPr>
              <w:t>联系</w:t>
            </w:r>
            <w:r>
              <w:rPr>
                <w:sz w:val="21"/>
                <w:szCs w:val="21"/>
              </w:rPr>
              <w:t>人详细信息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销售负责人</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研发项目经理</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研发结束时间</w:t>
            </w:r>
          </w:p>
        </w:tc>
        <w:tc>
          <w:tcPr>
            <w:tcW w:w="938" w:type="dxa"/>
            <w:shd w:val="clear" w:color="auto" w:fill="auto"/>
          </w:tcPr>
          <w:p>
            <w:pPr>
              <w:widowControl/>
              <w:spacing w:line="240" w:lineRule="auto"/>
              <w:ind w:firstLine="0" w:firstLineChars="0"/>
              <w:rPr>
                <w:color w:val="000000"/>
                <w:sz w:val="21"/>
                <w:szCs w:val="21"/>
              </w:rPr>
            </w:pPr>
            <w:r>
              <w:rPr>
                <w:rFonts w:hint="eastAsia"/>
                <w:color w:val="000000"/>
                <w:sz w:val="21"/>
                <w:szCs w:val="21"/>
              </w:rPr>
              <w:t>日期</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28"/>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w:t>
            </w:r>
            <w:r>
              <w:rPr>
                <w:color w:val="000000"/>
                <w:sz w:val="21"/>
                <w:szCs w:val="21"/>
              </w:rPr>
              <w:t>信息</w:t>
            </w:r>
          </w:p>
        </w:tc>
        <w:tc>
          <w:tcPr>
            <w:tcW w:w="938" w:type="dxa"/>
            <w:shd w:val="clear" w:color="auto" w:fill="auto"/>
          </w:tcPr>
          <w:p>
            <w:pPr>
              <w:ind w:firstLine="0" w:firstLineChars="0"/>
              <w:rPr>
                <w:sz w:val="21"/>
                <w:szCs w:val="21"/>
              </w:rPr>
            </w:pPr>
            <w:r>
              <w:rPr>
                <w:rFonts w:hint="eastAsia"/>
                <w:sz w:val="21"/>
                <w:szCs w:val="21"/>
              </w:rPr>
              <w:t>超</w:t>
            </w:r>
            <w:r>
              <w:rPr>
                <w:sz w:val="21"/>
                <w:szCs w:val="21"/>
              </w:rPr>
              <w:t>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显示详细信息</w:t>
            </w:r>
          </w:p>
        </w:tc>
      </w:tr>
    </w:tbl>
    <w:p>
      <w:pPr>
        <w:pStyle w:val="5"/>
      </w:pPr>
      <w:r>
        <w:rPr>
          <w:rFonts w:hint="eastAsia"/>
        </w:rPr>
        <w:t>行动</w:t>
      </w:r>
      <w:r>
        <w:t>管理</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行动管理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营销人员、管理层、管理员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管理营销</w:t>
            </w:r>
            <w:r>
              <w:t>人员行动</w:t>
            </w:r>
            <w:r>
              <w:rPr>
                <w:rFonts w:hint="eastAsia"/>
              </w:rPr>
              <w:t>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已有</w:t>
            </w:r>
            <w:r>
              <w:t>客户</w:t>
            </w:r>
            <w:r>
              <w:rPr>
                <w:rFonts w:hint="eastAsia"/>
              </w:rPr>
              <w:t>、</w:t>
            </w:r>
            <w:r>
              <w:t>联系人和客户</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29"/>
              </w:numPr>
              <w:adjustRightInd w:val="0"/>
              <w:snapToGrid w:val="0"/>
              <w:spacing w:before="120" w:after="120"/>
              <w:ind w:firstLineChars="0"/>
              <w:jc w:val="left"/>
              <w:rPr>
                <w:highlight w:val="lightGray"/>
              </w:rPr>
            </w:pPr>
            <w:r>
              <w:rPr>
                <w:rFonts w:hint="eastAsia"/>
                <w:highlight w:val="lightGray"/>
              </w:rPr>
              <w:t>【行动管理】-【添加】</w:t>
            </w:r>
          </w:p>
          <w:p>
            <w:pPr>
              <w:pStyle w:val="3"/>
              <w:numPr>
                <w:ilvl w:val="0"/>
                <w:numId w:val="29"/>
              </w:numPr>
              <w:adjustRightInd w:val="0"/>
              <w:snapToGrid w:val="0"/>
              <w:spacing w:before="120" w:after="120"/>
              <w:ind w:firstLineChars="0"/>
              <w:jc w:val="left"/>
              <w:rPr>
                <w:highlight w:val="lightGray"/>
              </w:rPr>
            </w:pPr>
            <w:r>
              <w:rPr>
                <w:rFonts w:hint="eastAsia"/>
                <w:highlight w:val="lightGray"/>
              </w:rPr>
              <w:t>销售人员</w:t>
            </w:r>
            <w:r>
              <w:rPr>
                <w:highlight w:val="lightGray"/>
              </w:rPr>
              <w:t>在</w:t>
            </w:r>
            <w:r>
              <w:rPr>
                <w:rFonts w:hint="eastAsia"/>
                <w:highlight w:val="lightGray"/>
              </w:rPr>
              <w:t>营销</w:t>
            </w:r>
            <w:r>
              <w:rPr>
                <w:highlight w:val="lightGray"/>
              </w:rPr>
              <w:t>过程中</w:t>
            </w:r>
            <w:r>
              <w:rPr>
                <w:rFonts w:hint="eastAsia"/>
                <w:highlight w:val="lightGray"/>
              </w:rPr>
              <w:t>行动</w:t>
            </w:r>
            <w:r>
              <w:rPr>
                <w:highlight w:val="lightGray"/>
              </w:rPr>
              <w:t>之后记录行动</w:t>
            </w:r>
            <w:r>
              <w:rPr>
                <w:rFonts w:hint="eastAsia"/>
                <w:highlight w:val="lightGray"/>
              </w:rPr>
              <w:t>信息，完成后点击【保存】，</w:t>
            </w:r>
            <w:r>
              <w:rPr>
                <w:highlight w:val="lightGray"/>
              </w:rPr>
              <w:t>提交</w:t>
            </w:r>
            <w:r>
              <w:rPr>
                <w:rFonts w:hint="eastAsia"/>
                <w:highlight w:val="lightGray"/>
              </w:rPr>
              <w:t>审核</w:t>
            </w:r>
            <w:r>
              <w:rPr>
                <w:highlight w:val="lightGray"/>
              </w:rPr>
              <w:t>人审核</w:t>
            </w:r>
          </w:p>
          <w:p>
            <w:pPr>
              <w:pStyle w:val="3"/>
              <w:numPr>
                <w:ilvl w:val="0"/>
                <w:numId w:val="29"/>
              </w:numPr>
              <w:adjustRightInd w:val="0"/>
              <w:snapToGrid w:val="0"/>
              <w:spacing w:before="120" w:after="120"/>
              <w:ind w:firstLineChars="0"/>
              <w:jc w:val="left"/>
            </w:pPr>
            <w:r>
              <w:rPr>
                <w:highlight w:val="lightGray"/>
              </w:rPr>
              <w:t>显示</w:t>
            </w:r>
            <w:r>
              <w:rPr>
                <w:rFonts w:hint="eastAsia"/>
                <w:highlight w:val="lightGray"/>
              </w:rPr>
              <w:t>销售</w:t>
            </w:r>
            <w:r>
              <w:rPr>
                <w:highlight w:val="lightGray"/>
              </w:rPr>
              <w:t>人员行动信息列表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【修改】，修改信息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【删除】，删除信息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30"/>
              </w:numPr>
              <w:ind w:firstLineChars="0"/>
              <w:rPr>
                <w:highlight w:val="lightGray"/>
              </w:rPr>
            </w:pPr>
            <w:r>
              <w:rPr>
                <w:rFonts w:hint="eastAsia"/>
                <w:highlight w:val="lightGray"/>
              </w:rPr>
              <w:t>点击【查询】，</w:t>
            </w:r>
            <w:r>
              <w:rPr>
                <w:highlight w:val="lightGray"/>
              </w:rPr>
              <w:t>可以按照</w:t>
            </w:r>
            <w:r>
              <w:rPr>
                <w:rFonts w:hint="eastAsia"/>
                <w:highlight w:val="lightGray"/>
              </w:rPr>
              <w:t>项目</w:t>
            </w:r>
            <w:r>
              <w:rPr>
                <w:highlight w:val="lightGray"/>
              </w:rPr>
              <w:t>信息、客户信息、业务信息</w:t>
            </w:r>
            <w:r>
              <w:rPr>
                <w:rFonts w:hint="eastAsia"/>
                <w:highlight w:val="lightGray"/>
              </w:rPr>
              <w:t>、执行人</w:t>
            </w:r>
            <w:r>
              <w:rPr>
                <w:highlight w:val="lightGray"/>
              </w:rPr>
              <w:t>查询</w:t>
            </w:r>
            <w:r>
              <w:rPr>
                <w:rFonts w:hint="eastAsia"/>
                <w:highlight w:val="lightGray"/>
              </w:rPr>
              <w:t>销售</w:t>
            </w:r>
            <w:r>
              <w:rPr>
                <w:highlight w:val="lightGray"/>
              </w:rPr>
              <w:t>人员行动信息</w:t>
            </w:r>
          </w:p>
          <w:p>
            <w:pPr>
              <w:pStyle w:val="3"/>
              <w:numPr>
                <w:ilvl w:val="0"/>
                <w:numId w:val="30"/>
              </w:numPr>
              <w:ind w:firstLineChars="0"/>
            </w:pPr>
            <w:r>
              <w:rPr>
                <w:highlight w:val="lightGray"/>
              </w:rPr>
              <w:t>查询完成后</w:t>
            </w:r>
            <w:r>
              <w:rPr>
                <w:rFonts w:hint="eastAsia"/>
                <w:highlight w:val="lightGray"/>
              </w:rPr>
              <w:t>，</w:t>
            </w:r>
            <w:r>
              <w:rPr>
                <w:highlight w:val="lightGray"/>
              </w:rPr>
              <w:t>显示信息列表</w:t>
            </w:r>
            <w:r>
              <w:rPr>
                <w:rFonts w:hint="eastAsia"/>
                <w:highlight w:val="lightGray"/>
              </w:rPr>
              <w:t>，</w:t>
            </w:r>
            <w:r>
              <w:rPr>
                <w:highlight w:val="lightGray"/>
              </w:rPr>
              <w:t>列表中显示关联</w:t>
            </w:r>
            <w:r>
              <w:rPr>
                <w:rFonts w:hint="eastAsia"/>
                <w:highlight w:val="lightGray"/>
              </w:rPr>
              <w:t>业务、合同、</w:t>
            </w:r>
            <w:r>
              <w:rPr>
                <w:highlight w:val="lightGray"/>
              </w:rPr>
              <w:t>项目</w:t>
            </w:r>
            <w:r>
              <w:rPr>
                <w:rFonts w:hint="eastAsia"/>
                <w:highlight w:val="lightGray"/>
              </w:rPr>
              <w:t>、客户</w:t>
            </w:r>
            <w:r>
              <w:rPr>
                <w:highlight w:val="lightGray"/>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rPr>
                <w:rFonts w:hint="eastAsia"/>
                <w:color w:val="0000FF"/>
              </w:rPr>
              <w:t>其中行动信息</w:t>
            </w:r>
            <w:r>
              <w:rPr>
                <w:color w:val="0000FF"/>
              </w:rPr>
              <w:t>已经</w:t>
            </w:r>
            <w:r>
              <w:rPr>
                <w:rFonts w:hint="eastAsia"/>
                <w:color w:val="0000FF"/>
              </w:rPr>
              <w:t>审核</w:t>
            </w:r>
            <w:r>
              <w:rPr>
                <w:color w:val="0000FF"/>
              </w:rPr>
              <w:t>的情况下</w:t>
            </w:r>
            <w:r>
              <w:rPr>
                <w:rFonts w:hint="eastAsia"/>
                <w:color w:val="0000FF"/>
              </w:rPr>
              <w:t>，</w:t>
            </w:r>
            <w:r>
              <w:rPr>
                <w:color w:val="0000FF"/>
              </w:rPr>
              <w:t>不支持</w:t>
            </w:r>
            <w:r>
              <w:rPr>
                <w:rFonts w:hint="eastAsia"/>
                <w:color w:val="0000FF"/>
              </w:rPr>
              <w:t>进行修改和删除操作</w:t>
            </w:r>
            <w:r>
              <w:rPr>
                <w:rFonts w:hint="eastAsia"/>
                <w:color w:val="0000FF"/>
                <w:lang w:eastAsia="zh-CN"/>
              </w:rPr>
              <w:t>（</w:t>
            </w:r>
            <w:r>
              <w:rPr>
                <w:rFonts w:hint="eastAsia"/>
                <w:color w:val="0000FF"/>
                <w:lang w:val="en-US" w:eastAsia="zh-CN"/>
              </w:rPr>
              <w:t>行动流程已取消</w:t>
            </w:r>
            <w:r>
              <w:rPr>
                <w:rFonts w:hint="eastAsia"/>
                <w:color w:val="0000FF"/>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rPr>
                <w:highlight w:val="lightGray"/>
              </w:rPr>
            </w:pPr>
            <w:r>
              <w:rPr>
                <w:highlight w:val="lightGray"/>
              </w:rPr>
              <w:t>显示</w:t>
            </w:r>
            <w:r>
              <w:rPr>
                <w:rFonts w:hint="eastAsia"/>
                <w:highlight w:val="lightGray"/>
              </w:rPr>
              <w:t>信息</w:t>
            </w:r>
            <w:r>
              <w:rPr>
                <w:highlight w:val="lightGray"/>
              </w:rPr>
              <w:t>列表时将所有操作人作为提交人和抄送</w:t>
            </w:r>
            <w:r>
              <w:rPr>
                <w:rFonts w:hint="eastAsia"/>
                <w:highlight w:val="lightGray"/>
              </w:rPr>
              <w:t>人、</w:t>
            </w:r>
            <w:r>
              <w:rPr>
                <w:highlight w:val="lightGray"/>
              </w:rPr>
              <w:t>主送人的列表均显示出来</w:t>
            </w:r>
          </w:p>
          <w:p>
            <w:pPr>
              <w:pStyle w:val="3"/>
              <w:numPr>
                <w:ilvl w:val="0"/>
                <w:numId w:val="12"/>
              </w:numPr>
              <w:ind w:firstLineChars="0"/>
              <w:rPr>
                <w:highlight w:val="lightGray"/>
              </w:rPr>
            </w:pPr>
            <w:r>
              <w:rPr>
                <w:rFonts w:hint="eastAsia"/>
                <w:highlight w:val="lightGray"/>
              </w:rPr>
              <w:t>查询</w:t>
            </w:r>
            <w:r>
              <w:rPr>
                <w:highlight w:val="lightGray"/>
              </w:rPr>
              <w:t>内容支持模糊查询</w:t>
            </w:r>
          </w:p>
          <w:p>
            <w:pPr>
              <w:pStyle w:val="3"/>
              <w:numPr>
                <w:ilvl w:val="0"/>
                <w:numId w:val="12"/>
              </w:numPr>
              <w:adjustRightInd w:val="0"/>
              <w:snapToGrid w:val="0"/>
              <w:spacing w:before="120" w:after="120"/>
              <w:ind w:firstLineChars="0"/>
              <w:jc w:val="left"/>
              <w:rPr>
                <w:highlight w:val="lightGray"/>
              </w:rPr>
            </w:pPr>
            <w:r>
              <w:rPr>
                <w:rFonts w:hint="eastAsia"/>
                <w:highlight w:val="lightGray"/>
              </w:rPr>
              <w:t>首次保存时间、操作人信息自动记录</w:t>
            </w:r>
          </w:p>
          <w:p>
            <w:pPr>
              <w:pStyle w:val="3"/>
              <w:numPr>
                <w:ilvl w:val="0"/>
                <w:numId w:val="12"/>
              </w:numPr>
              <w:adjustRightInd w:val="0"/>
              <w:snapToGrid w:val="0"/>
              <w:spacing w:before="120" w:after="120"/>
              <w:ind w:firstLineChars="0"/>
              <w:jc w:val="left"/>
            </w:pPr>
            <w:r>
              <w:rPr>
                <w:highlight w:val="lightGray"/>
              </w:rPr>
              <w:t>行政区划信息下拉列表选择</w:t>
            </w:r>
            <w:r>
              <w:rPr>
                <w:rFonts w:hint="eastAsia"/>
                <w:highlight w:val="lightGray"/>
              </w:rPr>
              <w:t>，数据</w:t>
            </w:r>
            <w:r>
              <w:rPr>
                <w:highlight w:val="lightGray"/>
              </w:rPr>
              <w:t>参考</w:t>
            </w:r>
            <w:r>
              <w:rPr>
                <w:rFonts w:hint="eastAsia"/>
                <w:highlight w:val="lightGray"/>
              </w:rPr>
              <w:t>业务编号规则列表</w:t>
            </w:r>
          </w:p>
          <w:p>
            <w:pPr>
              <w:pStyle w:val="3"/>
              <w:numPr>
                <w:ilvl w:val="0"/>
                <w:numId w:val="12"/>
              </w:numPr>
              <w:adjustRightInd w:val="0"/>
              <w:snapToGrid w:val="0"/>
              <w:spacing w:before="120" w:after="120"/>
              <w:ind w:firstLineChars="0"/>
              <w:jc w:val="left"/>
            </w:pPr>
            <w:r>
              <w:rPr>
                <w:highlight w:val="lightGray"/>
              </w:rPr>
              <w:t>旧信息与现有规则不一致的情况下</w:t>
            </w:r>
            <w:r>
              <w:rPr>
                <w:rFonts w:hint="eastAsia"/>
                <w:highlight w:val="lightGray"/>
              </w:rPr>
              <w:t>，填写</w:t>
            </w:r>
            <w:r>
              <w:rPr>
                <w:highlight w:val="lightGray"/>
              </w:rPr>
              <w:t>旧信息编号</w:t>
            </w:r>
            <w:r>
              <w:rPr>
                <w:rFonts w:hint="eastAsia"/>
                <w:highlight w:val="lightGray"/>
              </w:rPr>
              <w:t>项</w:t>
            </w:r>
          </w:p>
          <w:p>
            <w:pPr>
              <w:pStyle w:val="3"/>
              <w:numPr>
                <w:ilvl w:val="0"/>
                <w:numId w:val="12"/>
              </w:numPr>
              <w:adjustRightInd w:val="0"/>
              <w:snapToGrid w:val="0"/>
              <w:spacing w:before="120" w:after="120"/>
              <w:ind w:firstLineChars="0"/>
              <w:jc w:val="left"/>
            </w:pPr>
            <w:r>
              <w:rPr>
                <w:highlight w:val="lightGray"/>
              </w:rPr>
              <w:t>新增各种编号</w:t>
            </w:r>
            <w:r>
              <w:rPr>
                <w:rFonts w:hint="eastAsia"/>
                <w:highlight w:val="lightGray"/>
              </w:rPr>
              <w:t>生成时需要查重</w:t>
            </w:r>
          </w:p>
          <w:p>
            <w:pPr>
              <w:pStyle w:val="3"/>
              <w:numPr>
                <w:ilvl w:val="0"/>
                <w:numId w:val="12"/>
              </w:numPr>
              <w:adjustRightInd w:val="0"/>
              <w:snapToGrid w:val="0"/>
              <w:spacing w:before="120" w:after="120"/>
              <w:ind w:firstLineChars="0"/>
              <w:jc w:val="left"/>
              <w:rPr>
                <w:highlight w:val="lightGray"/>
              </w:rPr>
            </w:pPr>
            <w:r>
              <w:rPr>
                <w:highlight w:val="lightGray"/>
              </w:rPr>
              <w:t>支持excel数据导入</w:t>
            </w:r>
            <w:r>
              <w:rPr>
                <w:rFonts w:hint="eastAsia"/>
                <w:highlight w:val="lightGray"/>
              </w:rPr>
              <w:t>，支持</w:t>
            </w:r>
            <w:r>
              <w:rPr>
                <w:highlight w:val="lightGray"/>
              </w:rPr>
              <w:t>导入老项目信息</w:t>
            </w:r>
          </w:p>
          <w:p>
            <w:pPr>
              <w:pStyle w:val="3"/>
              <w:numPr>
                <w:ilvl w:val="0"/>
                <w:numId w:val="12"/>
              </w:numPr>
              <w:adjustRightInd w:val="0"/>
              <w:snapToGrid w:val="0"/>
              <w:spacing w:before="120" w:after="120"/>
              <w:ind w:firstLineChars="0"/>
              <w:jc w:val="left"/>
            </w:pPr>
            <w:r>
              <w:rPr>
                <w:highlight w:val="lightGray"/>
              </w:rPr>
              <w:t>点击</w:t>
            </w:r>
            <w:r>
              <w:rPr>
                <w:rFonts w:hint="eastAsia"/>
                <w:highlight w:val="lightGray"/>
              </w:rPr>
              <w:t>【保存】之前支持增加抄送人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780" w:firstLine="0" w:firstLineChars="0"/>
              <w:jc w:val="left"/>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5"/>
        <w:gridCol w:w="2472"/>
        <w:gridCol w:w="856"/>
        <w:gridCol w:w="856"/>
        <w:gridCol w:w="1060"/>
        <w:gridCol w:w="1930"/>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ind w:firstLine="0" w:firstLineChars="0"/>
              <w:rPr>
                <w:sz w:val="21"/>
                <w:szCs w:val="21"/>
              </w:rPr>
            </w:pPr>
            <w:r>
              <w:rPr>
                <w:sz w:val="21"/>
                <w:szCs w:val="21"/>
              </w:rPr>
              <w:t>序号</w:t>
            </w:r>
          </w:p>
        </w:tc>
        <w:tc>
          <w:tcPr>
            <w:tcW w:w="2472" w:type="dxa"/>
            <w:shd w:val="clear" w:color="auto" w:fill="auto"/>
          </w:tcPr>
          <w:p>
            <w:pPr>
              <w:ind w:firstLine="0" w:firstLineChars="0"/>
              <w:rPr>
                <w:sz w:val="21"/>
                <w:szCs w:val="21"/>
              </w:rPr>
            </w:pPr>
            <w:r>
              <w:rPr>
                <w:sz w:val="21"/>
                <w:szCs w:val="21"/>
              </w:rPr>
              <w:t>输入项名称</w:t>
            </w:r>
          </w:p>
        </w:tc>
        <w:tc>
          <w:tcPr>
            <w:tcW w:w="856" w:type="dxa"/>
            <w:shd w:val="clear" w:color="auto" w:fill="auto"/>
          </w:tcPr>
          <w:p>
            <w:pPr>
              <w:ind w:firstLine="0" w:firstLineChars="0"/>
              <w:rPr>
                <w:sz w:val="21"/>
                <w:szCs w:val="21"/>
              </w:rPr>
            </w:pPr>
            <w:r>
              <w:rPr>
                <w:sz w:val="21"/>
                <w:szCs w:val="21"/>
              </w:rPr>
              <w:t>数据类型</w:t>
            </w:r>
          </w:p>
        </w:tc>
        <w:tc>
          <w:tcPr>
            <w:tcW w:w="856" w:type="dxa"/>
            <w:shd w:val="clear" w:color="auto" w:fill="auto"/>
          </w:tcPr>
          <w:p>
            <w:pPr>
              <w:ind w:firstLine="0" w:firstLineChars="0"/>
              <w:rPr>
                <w:sz w:val="21"/>
                <w:szCs w:val="21"/>
              </w:rPr>
            </w:pPr>
            <w:r>
              <w:rPr>
                <w:sz w:val="21"/>
                <w:szCs w:val="21"/>
              </w:rPr>
              <w:t>是否为空</w:t>
            </w:r>
          </w:p>
        </w:tc>
        <w:tc>
          <w:tcPr>
            <w:tcW w:w="1060" w:type="dxa"/>
          </w:tcPr>
          <w:p>
            <w:pPr>
              <w:ind w:firstLine="0" w:firstLineChars="0"/>
              <w:rPr>
                <w:sz w:val="21"/>
                <w:szCs w:val="21"/>
              </w:rPr>
            </w:pPr>
            <w:r>
              <w:rPr>
                <w:sz w:val="21"/>
                <w:szCs w:val="21"/>
              </w:rPr>
              <w:t>输入限制</w:t>
            </w:r>
          </w:p>
        </w:tc>
        <w:tc>
          <w:tcPr>
            <w:tcW w:w="1930" w:type="dxa"/>
          </w:tcPr>
          <w:p>
            <w:pPr>
              <w:ind w:firstLine="0" w:firstLineChars="0"/>
              <w:rPr>
                <w:sz w:val="21"/>
                <w:szCs w:val="21"/>
              </w:rPr>
            </w:pPr>
            <w:r>
              <w:rPr>
                <w:rFonts w:hint="eastAsia"/>
                <w:sz w:val="21"/>
                <w:szCs w:val="21"/>
              </w:rPr>
              <w:t>控件</w:t>
            </w:r>
            <w:r>
              <w:rPr>
                <w:sz w:val="21"/>
                <w:szCs w:val="21"/>
              </w:rPr>
              <w:t>类型</w:t>
            </w:r>
          </w:p>
        </w:tc>
        <w:tc>
          <w:tcPr>
            <w:tcW w:w="1997"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客户名称</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客户编号</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r>
              <w:rPr>
                <w:rFonts w:hint="eastAsia"/>
                <w:sz w:val="21"/>
                <w:szCs w:val="21"/>
              </w:rPr>
              <w:t>全局</w:t>
            </w:r>
            <w:r>
              <w:rPr>
                <w:sz w:val="21"/>
                <w:szCs w:val="21"/>
              </w:rPr>
              <w:t>唯一</w:t>
            </w: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业务编号</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r>
              <w:rPr>
                <w:rFonts w:hint="eastAsia"/>
                <w:sz w:val="21"/>
                <w:szCs w:val="21"/>
              </w:rPr>
              <w:t>全局</w:t>
            </w:r>
            <w:r>
              <w:rPr>
                <w:sz w:val="21"/>
                <w:szCs w:val="21"/>
              </w:rPr>
              <w:t>唯一</w:t>
            </w: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项目名称</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r>
              <w:rPr>
                <w:rFonts w:hint="eastAsia"/>
                <w:sz w:val="21"/>
                <w:szCs w:val="21"/>
              </w:rPr>
              <w:t>若</w:t>
            </w:r>
            <w:r>
              <w:rPr>
                <w:sz w:val="21"/>
                <w:szCs w:val="21"/>
              </w:rPr>
              <w:t>直接选填项目名称，则</w:t>
            </w:r>
            <w:r>
              <w:rPr>
                <w:rFonts w:hint="eastAsia"/>
                <w:sz w:val="21"/>
                <w:szCs w:val="21"/>
              </w:rPr>
              <w:t>1</w:t>
            </w:r>
            <w:r>
              <w:rPr>
                <w:sz w:val="21"/>
                <w:szCs w:val="21"/>
              </w:rPr>
              <w:t>-4</w:t>
            </w:r>
            <w:r>
              <w:rPr>
                <w:rFonts w:hint="eastAsia"/>
                <w:sz w:val="21"/>
                <w:szCs w:val="21"/>
              </w:rPr>
              <w:t>项</w:t>
            </w:r>
            <w:r>
              <w:rPr>
                <w:sz w:val="21"/>
                <w:szCs w:val="21"/>
              </w:rPr>
              <w:t>输入项自动添加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项目编号</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r>
              <w:rPr>
                <w:rFonts w:hint="eastAsia"/>
                <w:sz w:val="21"/>
                <w:szCs w:val="21"/>
              </w:rPr>
              <w:t>全局</w:t>
            </w:r>
            <w:r>
              <w:rPr>
                <w:sz w:val="21"/>
                <w:szCs w:val="21"/>
              </w:rPr>
              <w:t>唯一</w:t>
            </w: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主题</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文本</w:t>
            </w:r>
            <w:r>
              <w:rPr>
                <w:sz w:val="21"/>
                <w:szCs w:val="21"/>
              </w:rPr>
              <w:t>框</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阶段</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r>
              <w:rPr>
                <w:rFonts w:hint="eastAsia"/>
                <w:sz w:val="21"/>
                <w:szCs w:val="21"/>
              </w:rPr>
              <w:t>售前、合同实施、售后、其他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费用类型</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r>
              <w:rPr>
                <w:rFonts w:hint="eastAsia"/>
                <w:sz w:val="21"/>
                <w:szCs w:val="21"/>
              </w:rPr>
              <w:t>招待、采购、其他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销售机会</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文本</w:t>
            </w:r>
            <w:r>
              <w:rPr>
                <w:sz w:val="21"/>
                <w:szCs w:val="21"/>
              </w:rPr>
              <w:t>框</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实际费用</w:t>
            </w:r>
          </w:p>
        </w:tc>
        <w:tc>
          <w:tcPr>
            <w:tcW w:w="856" w:type="dxa"/>
            <w:shd w:val="clear" w:color="auto" w:fill="auto"/>
          </w:tcPr>
          <w:p>
            <w:pPr>
              <w:ind w:firstLine="0" w:firstLineChars="0"/>
              <w:rPr>
                <w:sz w:val="21"/>
                <w:szCs w:val="21"/>
              </w:rPr>
            </w:pPr>
            <w:r>
              <w:rPr>
                <w:rFonts w:hint="eastAsia"/>
                <w:sz w:val="21"/>
                <w:szCs w:val="21"/>
              </w:rPr>
              <w:t>货币</w:t>
            </w:r>
          </w:p>
        </w:tc>
        <w:tc>
          <w:tcPr>
            <w:tcW w:w="856" w:type="dxa"/>
            <w:shd w:val="clear" w:color="auto" w:fill="auto"/>
          </w:tcPr>
          <w:p>
            <w:pPr>
              <w:ind w:firstLine="0" w:firstLineChars="0"/>
              <w:rPr>
                <w:sz w:val="21"/>
                <w:szCs w:val="21"/>
              </w:rPr>
            </w:pP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文本</w:t>
            </w:r>
            <w:r>
              <w:rPr>
                <w:sz w:val="21"/>
                <w:szCs w:val="21"/>
              </w:rPr>
              <w:t>框</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执行人</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实际执行开始时间</w:t>
            </w:r>
          </w:p>
        </w:tc>
        <w:tc>
          <w:tcPr>
            <w:tcW w:w="856" w:type="dxa"/>
            <w:shd w:val="clear" w:color="auto" w:fill="auto"/>
          </w:tcPr>
          <w:p>
            <w:pPr>
              <w:ind w:firstLine="0" w:firstLineChars="0"/>
              <w:rPr>
                <w:color w:val="000000"/>
                <w:sz w:val="21"/>
                <w:szCs w:val="21"/>
              </w:rPr>
            </w:pPr>
            <w:r>
              <w:rPr>
                <w:rFonts w:hint="eastAsia"/>
                <w:color w:val="000000"/>
                <w:sz w:val="21"/>
                <w:szCs w:val="21"/>
              </w:rPr>
              <w:t>日期</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日历</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实际执行结束时间</w:t>
            </w:r>
          </w:p>
        </w:tc>
        <w:tc>
          <w:tcPr>
            <w:tcW w:w="856" w:type="dxa"/>
            <w:shd w:val="clear" w:color="auto" w:fill="auto"/>
          </w:tcPr>
          <w:p>
            <w:pPr>
              <w:ind w:firstLine="0" w:firstLineChars="0"/>
              <w:rPr>
                <w:color w:val="000000"/>
                <w:sz w:val="21"/>
                <w:szCs w:val="21"/>
              </w:rPr>
            </w:pPr>
            <w:r>
              <w:rPr>
                <w:rFonts w:hint="eastAsia"/>
                <w:color w:val="000000"/>
                <w:sz w:val="21"/>
                <w:szCs w:val="21"/>
              </w:rPr>
              <w:t>日期</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r>
              <w:rPr>
                <w:rFonts w:hint="eastAsia"/>
                <w:sz w:val="21"/>
                <w:szCs w:val="21"/>
              </w:rPr>
              <w:t>晚于</w:t>
            </w:r>
            <w:r>
              <w:rPr>
                <w:sz w:val="21"/>
                <w:szCs w:val="21"/>
              </w:rPr>
              <w:t>实际执行开始时间</w:t>
            </w:r>
          </w:p>
        </w:tc>
        <w:tc>
          <w:tcPr>
            <w:tcW w:w="1930" w:type="dxa"/>
          </w:tcPr>
          <w:p>
            <w:pPr>
              <w:ind w:firstLine="0" w:firstLineChars="0"/>
              <w:rPr>
                <w:sz w:val="21"/>
                <w:szCs w:val="21"/>
              </w:rPr>
            </w:pPr>
            <w:r>
              <w:rPr>
                <w:rFonts w:hint="eastAsia"/>
                <w:sz w:val="21"/>
                <w:szCs w:val="21"/>
              </w:rPr>
              <w:t>日历</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执行状态</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r>
              <w:rPr>
                <w:rFonts w:hint="eastAsia"/>
                <w:sz w:val="21"/>
                <w:szCs w:val="21"/>
              </w:rPr>
              <w:t>完成</w:t>
            </w:r>
            <w:r>
              <w:rPr>
                <w:sz w:val="21"/>
                <w:szCs w:val="21"/>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856" w:type="dxa"/>
            <w:shd w:val="clear" w:color="auto" w:fill="auto"/>
          </w:tcPr>
          <w:p>
            <w:pPr>
              <w:ind w:firstLine="0" w:firstLineChars="0"/>
              <w:rPr>
                <w:color w:val="000000"/>
                <w:sz w:val="21"/>
                <w:szCs w:val="21"/>
              </w:rPr>
            </w:pPr>
            <w:r>
              <w:rPr>
                <w:rFonts w:hint="eastAsia"/>
                <w:color w:val="000000"/>
                <w:sz w:val="21"/>
                <w:szCs w:val="21"/>
              </w:rPr>
              <w:t>长</w:t>
            </w:r>
            <w:r>
              <w:rPr>
                <w:color w:val="000000"/>
                <w:sz w:val="21"/>
                <w:szCs w:val="21"/>
              </w:rPr>
              <w:t>文本</w:t>
            </w:r>
          </w:p>
        </w:tc>
        <w:tc>
          <w:tcPr>
            <w:tcW w:w="856" w:type="dxa"/>
            <w:shd w:val="clear" w:color="auto" w:fill="auto"/>
          </w:tcPr>
          <w:p>
            <w:pPr>
              <w:ind w:firstLine="0" w:firstLineChars="0"/>
              <w:rPr>
                <w:sz w:val="21"/>
                <w:szCs w:val="21"/>
              </w:rPr>
            </w:pP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文本</w:t>
            </w:r>
            <w:r>
              <w:rPr>
                <w:sz w:val="21"/>
                <w:szCs w:val="21"/>
              </w:rPr>
              <w:t>域</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附件</w:t>
            </w:r>
          </w:p>
        </w:tc>
        <w:tc>
          <w:tcPr>
            <w:tcW w:w="856" w:type="dxa"/>
            <w:shd w:val="clear" w:color="auto" w:fill="auto"/>
          </w:tcPr>
          <w:p>
            <w:pPr>
              <w:ind w:firstLine="0" w:firstLineChars="0"/>
              <w:rPr>
                <w:color w:val="000000"/>
                <w:sz w:val="21"/>
                <w:szCs w:val="21"/>
              </w:rPr>
            </w:pPr>
            <w:r>
              <w:rPr>
                <w:rFonts w:hint="eastAsia"/>
                <w:color w:val="000000"/>
                <w:sz w:val="21"/>
                <w:szCs w:val="21"/>
              </w:rPr>
              <w:t>对象</w:t>
            </w:r>
          </w:p>
        </w:tc>
        <w:tc>
          <w:tcPr>
            <w:tcW w:w="856" w:type="dxa"/>
            <w:shd w:val="clear" w:color="auto" w:fill="auto"/>
          </w:tcPr>
          <w:p>
            <w:pPr>
              <w:ind w:firstLine="0" w:firstLineChars="0"/>
              <w:rPr>
                <w:sz w:val="21"/>
                <w:szCs w:val="21"/>
              </w:rPr>
            </w:pPr>
          </w:p>
        </w:tc>
        <w:tc>
          <w:tcPr>
            <w:tcW w:w="1060" w:type="dxa"/>
          </w:tcPr>
          <w:p>
            <w:pPr>
              <w:ind w:firstLine="0" w:firstLineChars="0"/>
              <w:rPr>
                <w:sz w:val="21"/>
                <w:szCs w:val="21"/>
              </w:rPr>
            </w:pPr>
          </w:p>
        </w:tc>
        <w:tc>
          <w:tcPr>
            <w:tcW w:w="1930" w:type="dxa"/>
          </w:tcPr>
          <w:p>
            <w:pPr>
              <w:ind w:firstLine="0" w:firstLineChars="0"/>
              <w:rPr>
                <w:sz w:val="21"/>
                <w:szCs w:val="21"/>
              </w:rPr>
            </w:pP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856" w:type="dxa"/>
            <w:shd w:val="clear" w:color="auto" w:fill="auto"/>
          </w:tcPr>
          <w:p>
            <w:pPr>
              <w:ind w:firstLine="0" w:firstLineChars="0"/>
              <w:rPr>
                <w:sz w:val="21"/>
                <w:szCs w:val="21"/>
              </w:rPr>
            </w:pPr>
            <w:r>
              <w:rPr>
                <w:rFonts w:hint="eastAsia"/>
                <w:color w:val="000000"/>
                <w:sz w:val="21"/>
                <w:szCs w:val="21"/>
              </w:rPr>
              <w:t>字符</w:t>
            </w:r>
            <w:r>
              <w:rPr>
                <w:color w:val="000000"/>
                <w:sz w:val="21"/>
                <w:szCs w:val="21"/>
              </w:rPr>
              <w:t>串</w:t>
            </w:r>
          </w:p>
        </w:tc>
        <w:tc>
          <w:tcPr>
            <w:tcW w:w="856" w:type="dxa"/>
            <w:shd w:val="clear" w:color="auto" w:fill="auto"/>
          </w:tcPr>
          <w:p>
            <w:pPr>
              <w:ind w:firstLine="0" w:firstLineChars="0"/>
              <w:rPr>
                <w:sz w:val="21"/>
                <w:szCs w:val="21"/>
              </w:rPr>
            </w:pPr>
          </w:p>
        </w:tc>
        <w:tc>
          <w:tcPr>
            <w:tcW w:w="1060" w:type="dxa"/>
          </w:tcPr>
          <w:p>
            <w:pPr>
              <w:ind w:firstLine="0" w:firstLineChars="0"/>
              <w:rPr>
                <w:sz w:val="21"/>
                <w:szCs w:val="21"/>
              </w:rPr>
            </w:pPr>
          </w:p>
        </w:tc>
        <w:tc>
          <w:tcPr>
            <w:tcW w:w="1930" w:type="dxa"/>
          </w:tcPr>
          <w:p>
            <w:pPr>
              <w:ind w:firstLine="0" w:firstLineChars="0"/>
              <w:rPr>
                <w:sz w:val="21"/>
                <w:szCs w:val="21"/>
              </w:rPr>
            </w:pPr>
            <w:r>
              <w:rPr>
                <w:rFonts w:hint="eastAsia"/>
                <w:sz w:val="21"/>
                <w:szCs w:val="21"/>
              </w:rPr>
              <w:t>下拉</w:t>
            </w:r>
            <w:r>
              <w:rPr>
                <w:sz w:val="21"/>
                <w:szCs w:val="21"/>
              </w:rPr>
              <w:t>列表</w:t>
            </w:r>
          </w:p>
        </w:tc>
        <w:tc>
          <w:tcPr>
            <w:tcW w:w="199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5" w:type="dxa"/>
          </w:tcPr>
          <w:p>
            <w:pPr>
              <w:pStyle w:val="3"/>
              <w:numPr>
                <w:ilvl w:val="0"/>
                <w:numId w:val="31"/>
              </w:numPr>
              <w:ind w:firstLineChars="0"/>
              <w:rPr>
                <w:sz w:val="21"/>
                <w:szCs w:val="21"/>
              </w:rPr>
            </w:pPr>
          </w:p>
        </w:tc>
        <w:tc>
          <w:tcPr>
            <w:tcW w:w="247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行动记录</w:t>
            </w:r>
            <w:r>
              <w:rPr>
                <w:color w:val="000000"/>
                <w:sz w:val="21"/>
                <w:szCs w:val="21"/>
              </w:rPr>
              <w:t>编号</w:t>
            </w:r>
          </w:p>
        </w:tc>
        <w:tc>
          <w:tcPr>
            <w:tcW w:w="85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6" w:type="dxa"/>
            <w:shd w:val="clear" w:color="auto" w:fill="auto"/>
          </w:tcPr>
          <w:p>
            <w:pPr>
              <w:ind w:firstLine="0" w:firstLineChars="0"/>
              <w:rPr>
                <w:sz w:val="21"/>
                <w:szCs w:val="21"/>
              </w:rPr>
            </w:pPr>
            <w:r>
              <w:rPr>
                <w:rFonts w:hint="eastAsia"/>
                <w:sz w:val="21"/>
                <w:szCs w:val="21"/>
              </w:rPr>
              <w:t>否</w:t>
            </w:r>
          </w:p>
        </w:tc>
        <w:tc>
          <w:tcPr>
            <w:tcW w:w="1060" w:type="dxa"/>
          </w:tcPr>
          <w:p>
            <w:pPr>
              <w:ind w:firstLine="0" w:firstLineChars="0"/>
              <w:rPr>
                <w:sz w:val="21"/>
                <w:szCs w:val="21"/>
              </w:rPr>
            </w:pPr>
            <w:r>
              <w:rPr>
                <w:rFonts w:hint="eastAsia"/>
                <w:sz w:val="21"/>
                <w:szCs w:val="21"/>
              </w:rPr>
              <w:t>全局</w:t>
            </w:r>
            <w:r>
              <w:rPr>
                <w:sz w:val="21"/>
                <w:szCs w:val="21"/>
              </w:rPr>
              <w:t>唯一</w:t>
            </w:r>
          </w:p>
        </w:tc>
        <w:tc>
          <w:tcPr>
            <w:tcW w:w="1930" w:type="dxa"/>
          </w:tcPr>
          <w:p>
            <w:pPr>
              <w:ind w:firstLine="0" w:firstLineChars="0"/>
              <w:rPr>
                <w:sz w:val="21"/>
                <w:szCs w:val="21"/>
              </w:rPr>
            </w:pPr>
            <w:r>
              <w:rPr>
                <w:rFonts w:hint="eastAsia"/>
                <w:sz w:val="21"/>
                <w:szCs w:val="21"/>
              </w:rPr>
              <w:t>标签</w:t>
            </w:r>
          </w:p>
        </w:tc>
        <w:tc>
          <w:tcPr>
            <w:tcW w:w="1997" w:type="dxa"/>
          </w:tcPr>
          <w:p>
            <w:pPr>
              <w:ind w:firstLine="0" w:firstLineChars="0"/>
              <w:rPr>
                <w:sz w:val="21"/>
                <w:szCs w:val="21"/>
              </w:rPr>
            </w:pPr>
            <w:r>
              <w:rPr>
                <w:rFonts w:hint="eastAsia"/>
                <w:sz w:val="21"/>
                <w:szCs w:val="21"/>
              </w:rPr>
              <w:t>主键，保存</w:t>
            </w:r>
            <w:r>
              <w:rPr>
                <w:sz w:val="21"/>
                <w:szCs w:val="21"/>
              </w:rPr>
              <w:t>自动生成</w:t>
            </w:r>
          </w:p>
        </w:tc>
      </w:tr>
    </w:tbl>
    <w:p>
      <w:pPr>
        <w:pStyle w:val="6"/>
      </w:pPr>
      <w:r>
        <w:rPr>
          <w:rFonts w:hint="eastAsia"/>
        </w:rPr>
        <w:t>输出</w:t>
      </w:r>
      <w:r>
        <w:t>信息详细描述</w:t>
      </w:r>
    </w:p>
    <w:tbl>
      <w:tblPr>
        <w:tblStyle w:val="25"/>
        <w:tblW w:w="7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3"/>
        <w:gridCol w:w="2865"/>
        <w:gridCol w:w="938"/>
        <w:gridCol w:w="938"/>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行动记录</w:t>
            </w:r>
            <w:r>
              <w:rPr>
                <w:color w:val="000000"/>
                <w:sz w:val="21"/>
                <w:szCs w:val="21"/>
              </w:rPr>
              <w:t>编号</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首次</w:t>
            </w:r>
            <w:r>
              <w:rPr>
                <w:color w:val="000000"/>
                <w:sz w:val="21"/>
                <w:szCs w:val="21"/>
              </w:rPr>
              <w:t>保存时间</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最后一次</w:t>
            </w:r>
            <w:r>
              <w:rPr>
                <w:color w:val="000000"/>
                <w:sz w:val="21"/>
                <w:szCs w:val="21"/>
              </w:rPr>
              <w:t>保存时间</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客户名称</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显示该行动对应客户详细信息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显示该行动对应客户详细信息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项目名称</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显示该行动对应客户详细信息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主题</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阶段</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实际费用</w:t>
            </w:r>
          </w:p>
        </w:tc>
        <w:tc>
          <w:tcPr>
            <w:tcW w:w="938" w:type="dxa"/>
            <w:shd w:val="clear" w:color="auto" w:fill="auto"/>
          </w:tcPr>
          <w:p>
            <w:pPr>
              <w:ind w:firstLine="0" w:firstLineChars="0"/>
              <w:rPr>
                <w:sz w:val="21"/>
                <w:szCs w:val="21"/>
              </w:rPr>
            </w:pPr>
            <w:r>
              <w:rPr>
                <w:rFonts w:hint="eastAsia"/>
                <w:sz w:val="21"/>
                <w:szCs w:val="21"/>
              </w:rPr>
              <w:t>货币</w:t>
            </w:r>
          </w:p>
        </w:tc>
        <w:tc>
          <w:tcPr>
            <w:tcW w:w="938" w:type="dxa"/>
            <w:shd w:val="clear" w:color="auto" w:fill="auto"/>
          </w:tcPr>
          <w:p>
            <w:pPr>
              <w:ind w:firstLine="0" w:firstLineChars="0"/>
              <w:rPr>
                <w:sz w:val="21"/>
                <w:szCs w:val="21"/>
              </w:rPr>
            </w:pP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执行人</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执行状态</w:t>
            </w:r>
          </w:p>
        </w:tc>
        <w:tc>
          <w:tcPr>
            <w:tcW w:w="93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3" w:type="dxa"/>
          </w:tcPr>
          <w:p>
            <w:pPr>
              <w:pStyle w:val="3"/>
              <w:numPr>
                <w:ilvl w:val="0"/>
                <w:numId w:val="32"/>
              </w:numPr>
              <w:ind w:firstLineChars="0"/>
              <w:rPr>
                <w:sz w:val="21"/>
                <w:szCs w:val="21"/>
              </w:rPr>
            </w:pPr>
          </w:p>
        </w:tc>
        <w:tc>
          <w:tcPr>
            <w:tcW w:w="286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w:t>
            </w:r>
            <w:r>
              <w:rPr>
                <w:color w:val="000000"/>
                <w:sz w:val="21"/>
                <w:szCs w:val="21"/>
              </w:rPr>
              <w:t>信息</w:t>
            </w:r>
          </w:p>
        </w:tc>
        <w:tc>
          <w:tcPr>
            <w:tcW w:w="938" w:type="dxa"/>
            <w:shd w:val="clear" w:color="auto" w:fill="auto"/>
          </w:tcPr>
          <w:p>
            <w:pPr>
              <w:ind w:firstLine="0" w:firstLineChars="0"/>
              <w:rPr>
                <w:color w:val="000000"/>
                <w:sz w:val="21"/>
                <w:szCs w:val="21"/>
              </w:rPr>
            </w:pPr>
            <w:r>
              <w:rPr>
                <w:rFonts w:hint="eastAsia"/>
                <w:color w:val="000000"/>
                <w:sz w:val="21"/>
                <w:szCs w:val="21"/>
              </w:rPr>
              <w:t>超</w:t>
            </w:r>
            <w:r>
              <w:rPr>
                <w:color w:val="000000"/>
                <w:sz w:val="21"/>
                <w:szCs w:val="21"/>
              </w:rPr>
              <w:t>链接</w:t>
            </w:r>
          </w:p>
        </w:tc>
        <w:tc>
          <w:tcPr>
            <w:tcW w:w="938" w:type="dxa"/>
            <w:shd w:val="clear" w:color="auto" w:fill="auto"/>
          </w:tcPr>
          <w:p>
            <w:pPr>
              <w:ind w:firstLine="0" w:firstLineChars="0"/>
              <w:rPr>
                <w:sz w:val="21"/>
                <w:szCs w:val="21"/>
              </w:rPr>
            </w:pPr>
            <w:r>
              <w:rPr>
                <w:rFonts w:hint="eastAsia"/>
                <w:sz w:val="21"/>
                <w:szCs w:val="21"/>
              </w:rPr>
              <w:t>否</w:t>
            </w:r>
          </w:p>
        </w:tc>
        <w:tc>
          <w:tcPr>
            <w:tcW w:w="2258" w:type="dxa"/>
          </w:tcPr>
          <w:p>
            <w:pPr>
              <w:ind w:firstLine="0" w:firstLineChars="0"/>
              <w:rPr>
                <w:sz w:val="21"/>
                <w:szCs w:val="21"/>
              </w:rPr>
            </w:pPr>
            <w:r>
              <w:rPr>
                <w:rFonts w:hint="eastAsia"/>
                <w:sz w:val="21"/>
                <w:szCs w:val="21"/>
              </w:rPr>
              <w:t>点击</w:t>
            </w:r>
            <w:r>
              <w:rPr>
                <w:sz w:val="21"/>
                <w:szCs w:val="21"/>
              </w:rPr>
              <w:t>显示行动详细信息</w:t>
            </w:r>
          </w:p>
        </w:tc>
      </w:tr>
    </w:tbl>
    <w:p>
      <w:pPr>
        <w:pStyle w:val="5"/>
      </w:pPr>
      <w:r>
        <w:t>客户服务</w:t>
      </w:r>
    </w:p>
    <w:p>
      <w:pPr>
        <w:pStyle w:val="6"/>
      </w:pPr>
      <w:r>
        <w:t>客服记录</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客服记录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营销人员、客服人员、项目经理、管理层、管理员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highlight w:val="lightGray"/>
              </w:rPr>
              <w:t>客服人员在收到客户反馈BUG或者新需求之后</w:t>
            </w:r>
            <w:r>
              <w:rPr>
                <w:rFonts w:hint="eastAsia"/>
                <w:highlight w:val="lightGray"/>
              </w:rPr>
              <w:t>，</w:t>
            </w:r>
            <w:r>
              <w:rPr>
                <w:highlight w:val="lightGray"/>
              </w:rPr>
              <w:t>将客户反馈的问题记录下来</w:t>
            </w:r>
            <w:r>
              <w:rPr>
                <w:rFonts w:hint="eastAsia"/>
                <w:highlight w:val="lightGray"/>
              </w:rPr>
              <w:t>，</w:t>
            </w:r>
            <w:r>
              <w:rPr>
                <w:highlight w:val="lightGray"/>
              </w:rPr>
              <w:t>将BUG</w:t>
            </w:r>
            <w:r>
              <w:rPr>
                <w:rFonts w:hint="eastAsia"/>
                <w:highlight w:val="lightGray"/>
              </w:rPr>
              <w:t>或者</w:t>
            </w:r>
            <w:r>
              <w:rPr>
                <w:highlight w:val="lightGray"/>
              </w:rPr>
              <w:t>新需求</w:t>
            </w:r>
            <w:r>
              <w:rPr>
                <w:rFonts w:hint="eastAsia"/>
                <w:highlight w:val="lightGray"/>
              </w:rPr>
              <w:t>内容反馈到平台中来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highlight w:val="lightGray"/>
              </w:rPr>
              <w:t>客户</w:t>
            </w:r>
            <w:r>
              <w:rPr>
                <w:rFonts w:hint="eastAsia"/>
                <w:highlight w:val="lightGray"/>
              </w:rPr>
              <w:t>联络</w:t>
            </w:r>
            <w:r>
              <w:rPr>
                <w:highlight w:val="lightGray"/>
              </w:rPr>
              <w:t>到营销人员或者客户从产品功接口功能中直接反馈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33"/>
              </w:numPr>
              <w:adjustRightInd w:val="0"/>
              <w:snapToGrid w:val="0"/>
              <w:spacing w:before="120" w:after="120"/>
              <w:ind w:firstLineChars="0"/>
              <w:jc w:val="left"/>
              <w:rPr>
                <w:highlight w:val="lightGray"/>
              </w:rPr>
            </w:pPr>
            <w:r>
              <w:rPr>
                <w:rFonts w:hint="eastAsia"/>
                <w:highlight w:val="lightGray"/>
              </w:rPr>
              <w:t>【客户服务】-【客服记录】-【添加】</w:t>
            </w:r>
          </w:p>
          <w:p>
            <w:pPr>
              <w:pStyle w:val="3"/>
              <w:numPr>
                <w:ilvl w:val="0"/>
                <w:numId w:val="33"/>
              </w:numPr>
              <w:adjustRightInd w:val="0"/>
              <w:snapToGrid w:val="0"/>
              <w:spacing w:before="120" w:after="120"/>
              <w:ind w:firstLineChars="0"/>
              <w:jc w:val="left"/>
              <w:rPr>
                <w:highlight w:val="lightGray"/>
              </w:rPr>
            </w:pPr>
            <w:r>
              <w:rPr>
                <w:rFonts w:hint="eastAsia"/>
                <w:highlight w:val="lightGray"/>
              </w:rPr>
              <w:t>客服人员录入客户反馈详细信息，录入完成后点击【保存】</w:t>
            </w:r>
          </w:p>
          <w:p>
            <w:pPr>
              <w:pStyle w:val="3"/>
              <w:numPr>
                <w:ilvl w:val="0"/>
                <w:numId w:val="33"/>
              </w:numPr>
              <w:adjustRightInd w:val="0"/>
              <w:snapToGrid w:val="0"/>
              <w:spacing w:before="120" w:after="120"/>
              <w:ind w:firstLineChars="0"/>
              <w:jc w:val="left"/>
            </w:pPr>
            <w:r>
              <w:rPr>
                <w:highlight w:val="lightGray"/>
              </w:rPr>
              <w:t>显示</w:t>
            </w:r>
            <w:r>
              <w:rPr>
                <w:rFonts w:hint="eastAsia"/>
                <w:highlight w:val="lightGray"/>
              </w:rPr>
              <w:t>该客服</w:t>
            </w:r>
            <w:r>
              <w:rPr>
                <w:highlight w:val="lightGray"/>
              </w:rPr>
              <w:t>人员</w:t>
            </w:r>
            <w:r>
              <w:rPr>
                <w:rFonts w:hint="eastAsia"/>
                <w:highlight w:val="lightGray"/>
              </w:rPr>
              <w:t>录入</w:t>
            </w:r>
            <w:r>
              <w:rPr>
                <w:highlight w:val="lightGray"/>
              </w:rPr>
              <w:t>的客户反馈信息列表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【修改】，修改信息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【删除】，删除信息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34"/>
              </w:numPr>
              <w:ind w:firstLineChars="0"/>
              <w:rPr>
                <w:highlight w:val="lightGray"/>
              </w:rPr>
            </w:pPr>
            <w:r>
              <w:rPr>
                <w:rFonts w:hint="eastAsia"/>
                <w:highlight w:val="lightGray"/>
              </w:rPr>
              <w:t>我司相关人员点击【查询】，可以按照项目、客户、时间、销售负责人、项目经理、模块信息、反馈内容等进行查询</w:t>
            </w:r>
          </w:p>
          <w:p>
            <w:pPr>
              <w:pStyle w:val="3"/>
              <w:numPr>
                <w:ilvl w:val="0"/>
                <w:numId w:val="34"/>
              </w:numPr>
              <w:ind w:firstLineChars="0"/>
            </w:pPr>
            <w:r>
              <w:rPr>
                <w:highlight w:val="lightGray"/>
              </w:rPr>
              <w:t>查询完成后</w:t>
            </w:r>
            <w:r>
              <w:rPr>
                <w:rFonts w:hint="eastAsia"/>
                <w:highlight w:val="lightGray"/>
              </w:rPr>
              <w:t>，</w:t>
            </w:r>
            <w:r>
              <w:rPr>
                <w:highlight w:val="lightGray"/>
              </w:rPr>
              <w:t>显示信息列表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rPr>
                <w:rFonts w:hint="eastAsia"/>
              </w:rPr>
              <w:t>其中有客服记录信息需要删除的情况，需要经过操作人确认后，再进行修改和删除操作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rPr>
                <w:highlight w:val="lightGray"/>
              </w:rPr>
            </w:pPr>
            <w:r>
              <w:rPr>
                <w:rFonts w:hint="eastAsia"/>
                <w:highlight w:val="lightGray"/>
              </w:rPr>
              <w:t>客户</w:t>
            </w:r>
            <w:r>
              <w:rPr>
                <w:highlight w:val="lightGray"/>
              </w:rPr>
              <w:t>需求发展平台操作人员界面显示列表支持按照联系人</w:t>
            </w:r>
            <w:r>
              <w:rPr>
                <w:rFonts w:hint="eastAsia"/>
                <w:highlight w:val="lightGray"/>
              </w:rPr>
              <w:t>、客户</w:t>
            </w:r>
            <w:r>
              <w:rPr>
                <w:highlight w:val="lightGray"/>
              </w:rPr>
              <w:t>名称、行政区划</w:t>
            </w:r>
            <w:r>
              <w:rPr>
                <w:rFonts w:hint="eastAsia"/>
                <w:highlight w:val="lightGray"/>
              </w:rPr>
              <w:t>、</w:t>
            </w:r>
            <w:r>
              <w:rPr>
                <w:highlight w:val="lightGray"/>
              </w:rPr>
              <w:t>时间</w:t>
            </w:r>
            <w:r>
              <w:rPr>
                <w:rFonts w:hint="eastAsia"/>
                <w:highlight w:val="lightGray"/>
              </w:rPr>
              <w:t>、</w:t>
            </w:r>
            <w:r>
              <w:rPr>
                <w:highlight w:val="lightGray"/>
              </w:rPr>
              <w:t>销售负责人进行筛选</w:t>
            </w:r>
            <w:r>
              <w:rPr>
                <w:rFonts w:hint="eastAsia"/>
                <w:highlight w:val="lightGray"/>
              </w:rPr>
              <w:t>，</w:t>
            </w:r>
            <w:r>
              <w:rPr>
                <w:highlight w:val="lightGray"/>
              </w:rPr>
              <w:t>支持按照时间升降序排序</w:t>
            </w:r>
          </w:p>
          <w:p>
            <w:pPr>
              <w:pStyle w:val="3"/>
              <w:numPr>
                <w:ilvl w:val="0"/>
                <w:numId w:val="12"/>
              </w:numPr>
              <w:ind w:firstLineChars="0"/>
              <w:rPr>
                <w:highlight w:val="lightGray"/>
              </w:rPr>
            </w:pPr>
            <w:r>
              <w:rPr>
                <w:highlight w:val="lightGray"/>
              </w:rPr>
              <w:t>显示</w:t>
            </w:r>
            <w:r>
              <w:rPr>
                <w:rFonts w:hint="eastAsia"/>
                <w:highlight w:val="lightGray"/>
              </w:rPr>
              <w:t>信息</w:t>
            </w:r>
            <w:r>
              <w:rPr>
                <w:highlight w:val="lightGray"/>
              </w:rPr>
              <w:t>列表时将所有操作人作为提交人和抄送</w:t>
            </w:r>
            <w:r>
              <w:rPr>
                <w:rFonts w:hint="eastAsia"/>
                <w:highlight w:val="lightGray"/>
              </w:rPr>
              <w:t>、</w:t>
            </w:r>
            <w:r>
              <w:rPr>
                <w:highlight w:val="lightGray"/>
              </w:rPr>
              <w:t>主送人的列表均显示出来</w:t>
            </w:r>
          </w:p>
          <w:p>
            <w:pPr>
              <w:pStyle w:val="3"/>
              <w:numPr>
                <w:ilvl w:val="0"/>
                <w:numId w:val="12"/>
              </w:numPr>
              <w:ind w:firstLineChars="0"/>
              <w:rPr>
                <w:highlight w:val="lightGray"/>
              </w:rPr>
            </w:pPr>
            <w:r>
              <w:rPr>
                <w:rFonts w:hint="eastAsia"/>
                <w:highlight w:val="lightGray"/>
              </w:rPr>
              <w:t>查询内容支持</w:t>
            </w:r>
            <w:r>
              <w:rPr>
                <w:highlight w:val="lightGray"/>
              </w:rPr>
              <w:t>模糊查询</w:t>
            </w:r>
          </w:p>
          <w:p>
            <w:pPr>
              <w:pStyle w:val="3"/>
              <w:numPr>
                <w:ilvl w:val="0"/>
                <w:numId w:val="12"/>
              </w:numPr>
              <w:ind w:firstLineChars="0"/>
              <w:rPr>
                <w:highlight w:val="lightGray"/>
              </w:rPr>
            </w:pPr>
            <w:r>
              <w:rPr>
                <w:rFonts w:hint="eastAsia"/>
                <w:highlight w:val="lightGray"/>
              </w:rPr>
              <w:t>填写联系人所属企业后，客户信息、客户编号自动关联</w:t>
            </w:r>
            <w:r>
              <w:rPr>
                <w:highlight w:val="lightGray"/>
              </w:rPr>
              <w:t xml:space="preserve"> </w:t>
            </w:r>
          </w:p>
          <w:p>
            <w:pPr>
              <w:pStyle w:val="3"/>
              <w:numPr>
                <w:ilvl w:val="0"/>
                <w:numId w:val="12"/>
              </w:numPr>
              <w:adjustRightInd w:val="0"/>
              <w:snapToGrid w:val="0"/>
              <w:spacing w:before="120" w:after="120"/>
              <w:ind w:firstLineChars="0"/>
              <w:jc w:val="left"/>
              <w:rPr>
                <w:highlight w:val="lightGray"/>
              </w:rPr>
            </w:pPr>
            <w:r>
              <w:rPr>
                <w:rFonts w:hint="eastAsia"/>
                <w:highlight w:val="lightGray"/>
              </w:rPr>
              <w:t>首次保存时间、操作人信息自动记录</w:t>
            </w:r>
          </w:p>
          <w:p>
            <w:pPr>
              <w:pStyle w:val="3"/>
              <w:numPr>
                <w:ilvl w:val="0"/>
                <w:numId w:val="12"/>
              </w:numPr>
              <w:adjustRightInd w:val="0"/>
              <w:snapToGrid w:val="0"/>
              <w:spacing w:before="120" w:after="120"/>
              <w:ind w:firstLineChars="0"/>
              <w:jc w:val="left"/>
              <w:rPr>
                <w:highlight w:val="lightGray"/>
              </w:rPr>
            </w:pPr>
            <w:r>
              <w:rPr>
                <w:highlight w:val="lightGray"/>
              </w:rPr>
              <w:t>支持excel数据导入</w:t>
            </w:r>
            <w:r>
              <w:rPr>
                <w:rFonts w:hint="eastAsia"/>
                <w:highlight w:val="lightGray"/>
              </w:rPr>
              <w:t>，</w:t>
            </w:r>
            <w:r>
              <w:rPr>
                <w:highlight w:val="lightGray"/>
              </w:rPr>
              <w:t>导入已有</w:t>
            </w:r>
            <w:r>
              <w:rPr>
                <w:rFonts w:hint="eastAsia"/>
                <w:highlight w:val="lightGray"/>
              </w:rPr>
              <w:t>客服</w:t>
            </w:r>
            <w:r>
              <w:rPr>
                <w:highlight w:val="lightGray"/>
              </w:rPr>
              <w:t>记录信息</w:t>
            </w:r>
          </w:p>
          <w:p>
            <w:pPr>
              <w:pStyle w:val="3"/>
              <w:numPr>
                <w:ilvl w:val="0"/>
                <w:numId w:val="12"/>
              </w:numPr>
              <w:adjustRightInd w:val="0"/>
              <w:snapToGrid w:val="0"/>
              <w:spacing w:before="120" w:after="120"/>
              <w:ind w:firstLineChars="0"/>
              <w:jc w:val="left"/>
              <w:rPr>
                <w:highlight w:val="lightGray"/>
              </w:rPr>
            </w:pPr>
            <w:r>
              <w:rPr>
                <w:highlight w:val="lightGray"/>
              </w:rPr>
              <w:t>点击</w:t>
            </w:r>
            <w:r>
              <w:rPr>
                <w:rFonts w:hint="eastAsia"/>
                <w:highlight w:val="lightGray"/>
              </w:rPr>
              <w:t>【保存】之前支持增加抄送人</w:t>
            </w:r>
          </w:p>
          <w:p>
            <w:pPr>
              <w:pStyle w:val="3"/>
              <w:numPr>
                <w:ilvl w:val="0"/>
                <w:numId w:val="12"/>
              </w:numPr>
              <w:adjustRightInd w:val="0"/>
              <w:snapToGrid w:val="0"/>
              <w:spacing w:before="120" w:after="120"/>
              <w:ind w:firstLineChars="0"/>
              <w:jc w:val="left"/>
              <w:rPr>
                <w:highlight w:val="lightGray"/>
              </w:rPr>
            </w:pPr>
            <w:r>
              <w:rPr>
                <w:highlight w:val="lightGray"/>
              </w:rPr>
              <w:t>反馈内容支持文</w:t>
            </w:r>
            <w:r>
              <w:rPr>
                <w:rFonts w:hint="eastAsia"/>
                <w:highlight w:val="lightGray"/>
              </w:rPr>
              <w:t>档、</w:t>
            </w:r>
            <w:r>
              <w:rPr>
                <w:highlight w:val="lightGray"/>
              </w:rPr>
              <w:t>图片</w:t>
            </w:r>
            <w:r>
              <w:rPr>
                <w:rFonts w:hint="eastAsia"/>
                <w:highlight w:val="lightGray"/>
              </w:rPr>
              <w:t>、</w:t>
            </w:r>
            <w:r>
              <w:rPr>
                <w:highlight w:val="lightGray"/>
              </w:rPr>
              <w:t>视频三种格式</w:t>
            </w:r>
          </w:p>
          <w:p>
            <w:pPr>
              <w:pStyle w:val="3"/>
              <w:numPr>
                <w:ilvl w:val="0"/>
                <w:numId w:val="12"/>
              </w:numPr>
              <w:adjustRightInd w:val="0"/>
              <w:snapToGrid w:val="0"/>
              <w:spacing w:before="120" w:after="120"/>
              <w:ind w:firstLineChars="0"/>
              <w:jc w:val="left"/>
              <w:rPr>
                <w:highlight w:val="lightGray"/>
              </w:rPr>
            </w:pPr>
            <w:r>
              <w:rPr>
                <w:highlight w:val="lightGray"/>
              </w:rPr>
              <w:t>需求池信息支持在统计报表功能中查看</w:t>
            </w:r>
          </w:p>
          <w:p>
            <w:pPr>
              <w:pStyle w:val="3"/>
              <w:numPr>
                <w:ilvl w:val="0"/>
                <w:numId w:val="12"/>
              </w:numPr>
              <w:adjustRightInd w:val="0"/>
              <w:snapToGrid w:val="0"/>
              <w:spacing w:before="120" w:after="120"/>
              <w:ind w:firstLineChars="0"/>
              <w:jc w:val="left"/>
            </w:pPr>
            <w:r>
              <w:rPr>
                <w:rFonts w:hint="eastAsia"/>
                <w:highlight w:val="lightGray"/>
              </w:rPr>
              <w:t>支持</w:t>
            </w:r>
            <w:r>
              <w:rPr>
                <w:highlight w:val="lightGray"/>
              </w:rPr>
              <w:t>新建需求分类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780" w:firstLine="0" w:firstLineChars="0"/>
              <w:jc w:val="left"/>
            </w:pPr>
          </w:p>
        </w:tc>
      </w:tr>
    </w:tbl>
    <w:p>
      <w:pPr>
        <w:pStyle w:val="7"/>
      </w:pPr>
      <w:r>
        <w:rPr>
          <w:rFonts w:hint="eastAsia"/>
        </w:rPr>
        <w:t>输入信息</w:t>
      </w:r>
      <w:r>
        <w:t>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
        <w:gridCol w:w="541"/>
        <w:gridCol w:w="2063"/>
        <w:gridCol w:w="1517"/>
        <w:gridCol w:w="752"/>
        <w:gridCol w:w="1231"/>
        <w:gridCol w:w="1506"/>
        <w:gridCol w:w="1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ind w:firstLine="0" w:firstLineChars="0"/>
              <w:rPr>
                <w:sz w:val="21"/>
                <w:szCs w:val="21"/>
              </w:rPr>
            </w:pPr>
            <w:r>
              <w:rPr>
                <w:sz w:val="21"/>
                <w:szCs w:val="21"/>
              </w:rPr>
              <w:t>序号</w:t>
            </w:r>
          </w:p>
        </w:tc>
        <w:tc>
          <w:tcPr>
            <w:tcW w:w="541" w:type="dxa"/>
          </w:tcPr>
          <w:p>
            <w:pPr>
              <w:ind w:firstLine="0" w:firstLineChars="0"/>
              <w:rPr>
                <w:sz w:val="21"/>
                <w:szCs w:val="21"/>
              </w:rPr>
            </w:pPr>
            <w:r>
              <w:rPr>
                <w:rFonts w:hint="eastAsia"/>
                <w:sz w:val="21"/>
                <w:szCs w:val="21"/>
              </w:rPr>
              <w:t>类别</w:t>
            </w:r>
          </w:p>
        </w:tc>
        <w:tc>
          <w:tcPr>
            <w:tcW w:w="2063" w:type="dxa"/>
            <w:shd w:val="clear" w:color="auto" w:fill="auto"/>
          </w:tcPr>
          <w:p>
            <w:pPr>
              <w:ind w:firstLine="0" w:firstLineChars="0"/>
              <w:rPr>
                <w:sz w:val="21"/>
                <w:szCs w:val="21"/>
              </w:rPr>
            </w:pPr>
            <w:r>
              <w:rPr>
                <w:sz w:val="21"/>
                <w:szCs w:val="21"/>
              </w:rPr>
              <w:t>输入项名称</w:t>
            </w:r>
          </w:p>
        </w:tc>
        <w:tc>
          <w:tcPr>
            <w:tcW w:w="1517" w:type="dxa"/>
            <w:shd w:val="clear" w:color="auto" w:fill="auto"/>
          </w:tcPr>
          <w:p>
            <w:pPr>
              <w:ind w:firstLine="0" w:firstLineChars="0"/>
              <w:rPr>
                <w:sz w:val="21"/>
                <w:szCs w:val="21"/>
              </w:rPr>
            </w:pPr>
            <w:r>
              <w:rPr>
                <w:sz w:val="21"/>
                <w:szCs w:val="21"/>
              </w:rPr>
              <w:t>数据类型</w:t>
            </w:r>
          </w:p>
        </w:tc>
        <w:tc>
          <w:tcPr>
            <w:tcW w:w="752" w:type="dxa"/>
            <w:shd w:val="clear" w:color="auto" w:fill="auto"/>
          </w:tcPr>
          <w:p>
            <w:pPr>
              <w:ind w:firstLine="0" w:firstLineChars="0"/>
              <w:rPr>
                <w:sz w:val="21"/>
                <w:szCs w:val="21"/>
              </w:rPr>
            </w:pPr>
            <w:r>
              <w:rPr>
                <w:sz w:val="21"/>
                <w:szCs w:val="21"/>
              </w:rPr>
              <w:t>是否为空</w:t>
            </w:r>
          </w:p>
        </w:tc>
        <w:tc>
          <w:tcPr>
            <w:tcW w:w="1231" w:type="dxa"/>
          </w:tcPr>
          <w:p>
            <w:pPr>
              <w:ind w:firstLine="0" w:firstLineChars="0"/>
              <w:rPr>
                <w:sz w:val="21"/>
                <w:szCs w:val="21"/>
              </w:rPr>
            </w:pPr>
            <w:r>
              <w:rPr>
                <w:sz w:val="21"/>
                <w:szCs w:val="21"/>
              </w:rPr>
              <w:t>输入限制</w:t>
            </w:r>
          </w:p>
        </w:tc>
        <w:tc>
          <w:tcPr>
            <w:tcW w:w="1506" w:type="dxa"/>
          </w:tcPr>
          <w:p>
            <w:pPr>
              <w:ind w:firstLine="0" w:firstLineChars="0"/>
              <w:rPr>
                <w:sz w:val="21"/>
                <w:szCs w:val="21"/>
              </w:rPr>
            </w:pPr>
            <w:r>
              <w:rPr>
                <w:rFonts w:hint="eastAsia"/>
                <w:sz w:val="21"/>
                <w:szCs w:val="21"/>
              </w:rPr>
              <w:t>控件</w:t>
            </w:r>
            <w:r>
              <w:rPr>
                <w:sz w:val="21"/>
                <w:szCs w:val="21"/>
              </w:rPr>
              <w:t>类型</w:t>
            </w:r>
          </w:p>
        </w:tc>
        <w:tc>
          <w:tcPr>
            <w:tcW w:w="1601"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restart"/>
          </w:tcPr>
          <w:p>
            <w:pPr>
              <w:widowControl/>
              <w:spacing w:line="240" w:lineRule="auto"/>
              <w:ind w:firstLine="0" w:firstLineChars="0"/>
              <w:rPr>
                <w:color w:val="000000"/>
                <w:sz w:val="21"/>
                <w:szCs w:val="21"/>
              </w:rPr>
            </w:pPr>
            <w:r>
              <w:rPr>
                <w:rFonts w:hint="eastAsia"/>
                <w:color w:val="000000"/>
                <w:sz w:val="21"/>
                <w:szCs w:val="21"/>
              </w:rPr>
              <w:t>基本</w:t>
            </w:r>
            <w:r>
              <w:rPr>
                <w:color w:val="000000"/>
                <w:sz w:val="21"/>
                <w:szCs w:val="21"/>
              </w:rPr>
              <w:t>信息</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问题出现时间</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日历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所在单位</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全局</w:t>
            </w:r>
            <w:r>
              <w:rPr>
                <w:sz w:val="21"/>
                <w:szCs w:val="21"/>
              </w:rPr>
              <w:t>唯一</w:t>
            </w: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全局</w:t>
            </w:r>
            <w:r>
              <w:rPr>
                <w:sz w:val="21"/>
                <w:szCs w:val="21"/>
              </w:rPr>
              <w:t>唯一</w:t>
            </w: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使用产品</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 xml:space="preserve"> 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反馈方式</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rFonts w:hint="eastAsia"/>
                <w:sz w:val="21"/>
                <w:szCs w:val="21"/>
              </w:rPr>
              <w:t>现场、电话、邮件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反馈内容</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发送资料</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restart"/>
          </w:tcPr>
          <w:p>
            <w:pPr>
              <w:widowControl/>
              <w:spacing w:line="240" w:lineRule="auto"/>
              <w:ind w:firstLine="0" w:firstLineChars="0"/>
              <w:rPr>
                <w:color w:val="000000"/>
                <w:sz w:val="21"/>
                <w:szCs w:val="21"/>
              </w:rPr>
            </w:pPr>
            <w:r>
              <w:rPr>
                <w:rFonts w:hint="eastAsia"/>
                <w:color w:val="000000"/>
                <w:sz w:val="21"/>
                <w:szCs w:val="21"/>
              </w:rPr>
              <w:t>售后</w:t>
            </w:r>
            <w:r>
              <w:rPr>
                <w:color w:val="000000"/>
                <w:sz w:val="21"/>
                <w:szCs w:val="21"/>
              </w:rPr>
              <w:t>服务</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服务类型</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sz w:val="21"/>
                <w:szCs w:val="21"/>
              </w:rPr>
              <w:t>产品咨询</w:t>
            </w:r>
            <w:r>
              <w:rPr>
                <w:rFonts w:hint="eastAsia"/>
                <w:sz w:val="21"/>
                <w:szCs w:val="21"/>
              </w:rPr>
              <w:t>、</w:t>
            </w:r>
            <w:r>
              <w:rPr>
                <w:sz w:val="21"/>
                <w:szCs w:val="21"/>
              </w:rPr>
              <w:t>软件故障</w:t>
            </w:r>
            <w:r>
              <w:rPr>
                <w:rFonts w:hint="eastAsia"/>
                <w:sz w:val="21"/>
                <w:szCs w:val="21"/>
              </w:rPr>
              <w:t>、</w:t>
            </w:r>
            <w:r>
              <w:rPr>
                <w:sz w:val="21"/>
                <w:szCs w:val="21"/>
              </w:rPr>
              <w:t>硬件故障</w:t>
            </w:r>
            <w:r>
              <w:rPr>
                <w:rFonts w:hint="eastAsia"/>
                <w:sz w:val="21"/>
                <w:szCs w:val="21"/>
              </w:rPr>
              <w:t>、</w:t>
            </w:r>
            <w:r>
              <w:rPr>
                <w:sz w:val="21"/>
                <w:szCs w:val="21"/>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问题描述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处理过程</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处理结果</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restart"/>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方式</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邮箱</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 xml:space="preserve">电话 </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附件</w:t>
            </w:r>
          </w:p>
        </w:tc>
        <w:tc>
          <w:tcPr>
            <w:tcW w:w="1517" w:type="dxa"/>
            <w:shd w:val="clear" w:color="auto" w:fill="auto"/>
          </w:tcPr>
          <w:p>
            <w:pPr>
              <w:ind w:firstLine="0" w:firstLineChars="0"/>
              <w:rPr>
                <w:sz w:val="21"/>
                <w:szCs w:val="21"/>
              </w:rPr>
            </w:pPr>
            <w:r>
              <w:rPr>
                <w:rFonts w:hint="eastAsia"/>
                <w:sz w:val="21"/>
                <w:szCs w:val="21"/>
              </w:rPr>
              <w:t>对象</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p>
        </w:tc>
        <w:tc>
          <w:tcPr>
            <w:tcW w:w="1601" w:type="dxa"/>
          </w:tcPr>
          <w:p>
            <w:pPr>
              <w:ind w:firstLine="0" w:firstLineChars="0"/>
              <w:rPr>
                <w:sz w:val="21"/>
                <w:szCs w:val="21"/>
              </w:rPr>
            </w:pPr>
            <w:r>
              <w:rPr>
                <w:rFonts w:hint="eastAsia"/>
                <w:sz w:val="21"/>
                <w:szCs w:val="21"/>
              </w:rPr>
              <w:t>支持</w:t>
            </w:r>
            <w:r>
              <w:rPr>
                <w:sz w:val="21"/>
                <w:szCs w:val="21"/>
              </w:rPr>
              <w:t>文档、图片、视频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tcPr>
          <w:p>
            <w:pPr>
              <w:widowControl/>
              <w:spacing w:line="240" w:lineRule="auto"/>
              <w:ind w:firstLine="0" w:firstLineChars="0"/>
              <w:rPr>
                <w:color w:val="000000"/>
                <w:sz w:val="21"/>
                <w:szCs w:val="21"/>
              </w:rPr>
            </w:pPr>
            <w:r>
              <w:rPr>
                <w:rFonts w:hint="eastAsia"/>
                <w:color w:val="000000"/>
                <w:sz w:val="21"/>
                <w:szCs w:val="21"/>
              </w:rPr>
              <w:t>提交</w:t>
            </w:r>
            <w:r>
              <w:rPr>
                <w:color w:val="000000"/>
                <w:sz w:val="21"/>
                <w:szCs w:val="21"/>
              </w:rPr>
              <w:t>选项</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抄送人</w:t>
            </w:r>
          </w:p>
        </w:tc>
        <w:tc>
          <w:tcPr>
            <w:tcW w:w="1517" w:type="dxa"/>
            <w:shd w:val="clear" w:color="auto" w:fill="auto"/>
          </w:tcPr>
          <w:p>
            <w:pPr>
              <w:ind w:firstLine="0" w:firstLineChars="0"/>
              <w:rPr>
                <w:sz w:val="21"/>
                <w:szCs w:val="21"/>
              </w:rPr>
            </w:pPr>
            <w:r>
              <w:rPr>
                <w:rFonts w:hint="eastAsia"/>
                <w:sz w:val="21"/>
                <w:szCs w:val="21"/>
              </w:rPr>
              <w:t>字符串</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5"/>
              </w:numPr>
              <w:ind w:firstLineChars="0"/>
              <w:rPr>
                <w:sz w:val="21"/>
                <w:szCs w:val="21"/>
              </w:rPr>
            </w:pPr>
          </w:p>
        </w:tc>
        <w:tc>
          <w:tcPr>
            <w:tcW w:w="541" w:type="dxa"/>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客服</w:t>
            </w:r>
            <w:r>
              <w:rPr>
                <w:color w:val="000000"/>
                <w:sz w:val="21"/>
                <w:szCs w:val="21"/>
              </w:rPr>
              <w:t>记录编号</w:t>
            </w:r>
          </w:p>
        </w:tc>
        <w:tc>
          <w:tcPr>
            <w:tcW w:w="1517" w:type="dxa"/>
            <w:shd w:val="clear" w:color="auto" w:fill="auto"/>
          </w:tcPr>
          <w:p>
            <w:pPr>
              <w:ind w:firstLine="0" w:firstLineChars="0"/>
              <w:rPr>
                <w:sz w:val="21"/>
                <w:szCs w:val="21"/>
              </w:rPr>
            </w:pPr>
            <w:r>
              <w:rPr>
                <w:rFonts w:hint="eastAsia"/>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全局</w:t>
            </w:r>
            <w:r>
              <w:rPr>
                <w:sz w:val="21"/>
                <w:szCs w:val="21"/>
              </w:rPr>
              <w:t>唯一</w:t>
            </w:r>
          </w:p>
        </w:tc>
        <w:tc>
          <w:tcPr>
            <w:tcW w:w="1506" w:type="dxa"/>
          </w:tcPr>
          <w:p>
            <w:pPr>
              <w:ind w:firstLine="0" w:firstLineChars="0"/>
              <w:rPr>
                <w:sz w:val="21"/>
                <w:szCs w:val="21"/>
              </w:rPr>
            </w:pPr>
            <w:r>
              <w:rPr>
                <w:rFonts w:hint="eastAsia"/>
                <w:sz w:val="21"/>
                <w:szCs w:val="21"/>
              </w:rPr>
              <w:t>标签</w:t>
            </w:r>
          </w:p>
        </w:tc>
        <w:tc>
          <w:tcPr>
            <w:tcW w:w="1601" w:type="dxa"/>
          </w:tcPr>
          <w:p>
            <w:pPr>
              <w:ind w:firstLine="0" w:firstLineChars="0"/>
              <w:rPr>
                <w:sz w:val="21"/>
                <w:szCs w:val="21"/>
              </w:rPr>
            </w:pPr>
            <w:r>
              <w:rPr>
                <w:rFonts w:hint="eastAsia"/>
                <w:sz w:val="21"/>
                <w:szCs w:val="21"/>
              </w:rPr>
              <w:t>主键，</w:t>
            </w:r>
            <w:r>
              <w:rPr>
                <w:sz w:val="21"/>
                <w:szCs w:val="21"/>
              </w:rPr>
              <w:t>保存自动生成</w:t>
            </w:r>
          </w:p>
        </w:tc>
      </w:tr>
    </w:tbl>
    <w:p>
      <w:pPr>
        <w:pStyle w:val="7"/>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问题出现时间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w:t>
            </w:r>
            <w:r>
              <w:rPr>
                <w:color w:val="000000"/>
                <w:sz w:val="21"/>
                <w:szCs w:val="21"/>
              </w:rPr>
              <w:t>记录时间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w:t>
            </w:r>
            <w:r>
              <w:rPr>
                <w:color w:val="000000"/>
                <w:sz w:val="21"/>
                <w:szCs w:val="21"/>
              </w:rPr>
              <w:t>记录人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w:t>
            </w:r>
            <w:r>
              <w:rPr>
                <w:color w:val="000000"/>
                <w:sz w:val="21"/>
                <w:szCs w:val="21"/>
              </w:rPr>
              <w:t>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所在单位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点击显示</w:t>
            </w:r>
            <w:r>
              <w:rPr>
                <w:sz w:val="21"/>
                <w:szCs w:val="21"/>
              </w:rPr>
              <w:t>客户</w:t>
            </w:r>
            <w:r>
              <w:rPr>
                <w:rFonts w:hint="eastAsia"/>
                <w:sz w:val="21"/>
                <w:szCs w:val="21"/>
              </w:rPr>
              <w:t>详细</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点击显示</w:t>
            </w:r>
            <w:r>
              <w:rPr>
                <w:sz w:val="21"/>
                <w:szCs w:val="21"/>
              </w:rPr>
              <w:t>项目详细信息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反馈内容</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3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详细信息</w:t>
            </w:r>
          </w:p>
        </w:tc>
        <w:tc>
          <w:tcPr>
            <w:tcW w:w="1843" w:type="dxa"/>
            <w:shd w:val="clear" w:color="auto" w:fill="auto"/>
          </w:tcPr>
          <w:p>
            <w:pPr>
              <w:ind w:firstLine="0" w:firstLineChars="0"/>
              <w:rPr>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显示详细信息</w:t>
            </w:r>
          </w:p>
        </w:tc>
      </w:tr>
    </w:tbl>
    <w:p/>
    <w:p>
      <w:pPr>
        <w:pStyle w:val="6"/>
      </w:pPr>
      <w:r>
        <w:rPr>
          <w:rFonts w:hint="eastAsia"/>
        </w:rPr>
        <w:t>投诉</w:t>
      </w:r>
      <w:r>
        <w:t>管理</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ind w:firstLine="482"/>
              <w:rPr>
                <w:b/>
              </w:rPr>
            </w:pPr>
            <w:r>
              <w:rPr>
                <w:b/>
              </w:rPr>
              <w:t>用例名称</w:t>
            </w:r>
          </w:p>
        </w:tc>
        <w:tc>
          <w:tcPr>
            <w:tcW w:w="6600" w:type="dxa"/>
          </w:tcPr>
          <w:p>
            <w:r>
              <w:rPr>
                <w:rFonts w:hint="eastAsia"/>
              </w:rPr>
              <w:t>投诉管理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营销人员、客服人员、项目经理、管理层、管理员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highlight w:val="lightGray"/>
              </w:rPr>
              <w:t>客服人员在收到客户</w:t>
            </w:r>
            <w:r>
              <w:rPr>
                <w:rFonts w:hint="eastAsia"/>
                <w:highlight w:val="lightGray"/>
              </w:rPr>
              <w:t>投诉</w:t>
            </w:r>
            <w:r>
              <w:rPr>
                <w:highlight w:val="lightGray"/>
              </w:rPr>
              <w:t>之后</w:t>
            </w:r>
            <w:r>
              <w:rPr>
                <w:rFonts w:hint="eastAsia"/>
                <w:highlight w:val="lightGray"/>
              </w:rPr>
              <w:t>，</w:t>
            </w:r>
            <w:r>
              <w:rPr>
                <w:highlight w:val="lightGray"/>
              </w:rPr>
              <w:t>将客户反馈的问题记录下来</w:t>
            </w:r>
            <w:r>
              <w:rPr>
                <w:rFonts w:hint="eastAsia"/>
                <w:highlight w:val="lightGray"/>
              </w:rPr>
              <w:t>，</w:t>
            </w:r>
            <w:r>
              <w:rPr>
                <w:highlight w:val="lightGray"/>
              </w:rPr>
              <w:t>将</w:t>
            </w:r>
            <w:r>
              <w:rPr>
                <w:rFonts w:hint="eastAsia"/>
                <w:highlight w:val="lightGray"/>
              </w:rPr>
              <w:t>投诉内容反馈到平台中来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highlight w:val="lightGray"/>
              </w:rPr>
              <w:t>客户电话到营销人员或者客户从产品接口功能中直接反馈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37"/>
              </w:numPr>
              <w:adjustRightInd w:val="0"/>
              <w:snapToGrid w:val="0"/>
              <w:spacing w:before="120" w:after="120"/>
              <w:ind w:firstLineChars="0"/>
              <w:jc w:val="left"/>
              <w:rPr>
                <w:highlight w:val="lightGray"/>
              </w:rPr>
            </w:pPr>
            <w:r>
              <w:rPr>
                <w:rFonts w:hint="eastAsia"/>
                <w:highlight w:val="lightGray"/>
              </w:rPr>
              <w:t>【客户服务】-【投诉管理】-【添加】</w:t>
            </w:r>
          </w:p>
          <w:p>
            <w:pPr>
              <w:pStyle w:val="3"/>
              <w:numPr>
                <w:ilvl w:val="0"/>
                <w:numId w:val="37"/>
              </w:numPr>
              <w:adjustRightInd w:val="0"/>
              <w:snapToGrid w:val="0"/>
              <w:spacing w:before="120" w:after="120"/>
              <w:ind w:firstLineChars="0"/>
              <w:jc w:val="left"/>
              <w:rPr>
                <w:highlight w:val="lightGray"/>
              </w:rPr>
            </w:pPr>
            <w:r>
              <w:rPr>
                <w:rFonts w:hint="eastAsia"/>
                <w:highlight w:val="lightGray"/>
              </w:rPr>
              <w:t>客服人员录入客户投诉详细信息，录入完成后点击【保存】</w:t>
            </w:r>
          </w:p>
          <w:p>
            <w:pPr>
              <w:pStyle w:val="3"/>
              <w:numPr>
                <w:ilvl w:val="0"/>
                <w:numId w:val="37"/>
              </w:numPr>
              <w:adjustRightInd w:val="0"/>
              <w:snapToGrid w:val="0"/>
              <w:spacing w:before="120" w:after="120"/>
              <w:ind w:firstLineChars="0"/>
              <w:jc w:val="left"/>
            </w:pPr>
            <w:r>
              <w:rPr>
                <w:highlight w:val="lightGray"/>
              </w:rPr>
              <w:t>显示</w:t>
            </w:r>
            <w:r>
              <w:rPr>
                <w:rFonts w:hint="eastAsia"/>
                <w:highlight w:val="lightGray"/>
              </w:rPr>
              <w:t>该客服</w:t>
            </w:r>
            <w:r>
              <w:rPr>
                <w:highlight w:val="lightGray"/>
              </w:rPr>
              <w:t>人员</w:t>
            </w:r>
            <w:r>
              <w:rPr>
                <w:rFonts w:hint="eastAsia"/>
                <w:highlight w:val="lightGray"/>
              </w:rPr>
              <w:t>录入</w:t>
            </w:r>
            <w:r>
              <w:rPr>
                <w:highlight w:val="lightGray"/>
              </w:rPr>
              <w:t>的客户反馈信息列表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【修改】，修改信息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rPr>
                <w:highlight w:val="lightGray"/>
              </w:rPr>
            </w:pPr>
            <w:r>
              <w:rPr>
                <w:highlight w:val="lightGray"/>
              </w:rPr>
              <w:t>显示信息列表后</w:t>
            </w:r>
            <w:r>
              <w:rPr>
                <w:rFonts w:hint="eastAsia"/>
                <w:highlight w:val="lightGray"/>
              </w:rPr>
              <w:t>，</w:t>
            </w:r>
            <w:r>
              <w:rPr>
                <w:highlight w:val="lightGray"/>
              </w:rPr>
              <w:t>选择指定列表行的</w:t>
            </w:r>
            <w:r>
              <w:rPr>
                <w:rFonts w:hint="eastAsia"/>
                <w:highlight w:val="lightGray"/>
              </w:rPr>
              <w:t>【删除】，删除信息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38"/>
              </w:numPr>
              <w:ind w:firstLineChars="0"/>
              <w:rPr>
                <w:highlight w:val="lightGray"/>
              </w:rPr>
            </w:pPr>
            <w:r>
              <w:rPr>
                <w:rFonts w:hint="eastAsia"/>
                <w:highlight w:val="lightGray"/>
              </w:rPr>
              <w:t>我司相关人员点击【查询】，可以按照项目、客户、时间、销售负责人、项目经理、模块信息、投诉内容等进行查询</w:t>
            </w:r>
          </w:p>
          <w:p>
            <w:pPr>
              <w:pStyle w:val="3"/>
              <w:numPr>
                <w:ilvl w:val="0"/>
                <w:numId w:val="38"/>
              </w:numPr>
              <w:ind w:firstLineChars="0"/>
            </w:pPr>
            <w:r>
              <w:rPr>
                <w:highlight w:val="lightGray"/>
              </w:rPr>
              <w:t>查询完成后</w:t>
            </w:r>
            <w:r>
              <w:rPr>
                <w:rFonts w:hint="eastAsia"/>
                <w:highlight w:val="lightGray"/>
              </w:rPr>
              <w:t>，</w:t>
            </w:r>
            <w:r>
              <w:rPr>
                <w:highlight w:val="lightGray"/>
              </w:rPr>
              <w:t>显示信息列表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rPr>
                <w:rFonts w:hint="eastAsia"/>
                <w:highlight w:val="lightGray"/>
              </w:rPr>
              <w:t>其中有客服记录信息需要删除的情况，需要经过操作人确认后，再进行修改和删除操作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rPr>
                <w:highlight w:val="lightGray"/>
              </w:rPr>
            </w:pPr>
            <w:r>
              <w:rPr>
                <w:rFonts w:hint="eastAsia"/>
                <w:highlight w:val="lightGray"/>
              </w:rPr>
              <w:t>客户</w:t>
            </w:r>
            <w:r>
              <w:rPr>
                <w:highlight w:val="lightGray"/>
              </w:rPr>
              <w:t>需求发展平台操作人员界面显示列表支持按照联系人</w:t>
            </w:r>
            <w:r>
              <w:rPr>
                <w:rFonts w:hint="eastAsia"/>
                <w:highlight w:val="lightGray"/>
              </w:rPr>
              <w:t>、</w:t>
            </w:r>
            <w:r>
              <w:rPr>
                <w:highlight w:val="lightGray"/>
              </w:rPr>
              <w:t>行政区划</w:t>
            </w:r>
            <w:r>
              <w:rPr>
                <w:rFonts w:hint="eastAsia"/>
                <w:highlight w:val="lightGray"/>
              </w:rPr>
              <w:t>、企业</w:t>
            </w:r>
            <w:r>
              <w:rPr>
                <w:highlight w:val="lightGray"/>
              </w:rPr>
              <w:t>名称、时间</w:t>
            </w:r>
            <w:r>
              <w:rPr>
                <w:rFonts w:hint="eastAsia"/>
                <w:highlight w:val="lightGray"/>
              </w:rPr>
              <w:t>、</w:t>
            </w:r>
            <w:r>
              <w:rPr>
                <w:highlight w:val="lightGray"/>
              </w:rPr>
              <w:t>销售负责人进行筛选</w:t>
            </w:r>
            <w:r>
              <w:rPr>
                <w:rFonts w:hint="eastAsia"/>
                <w:highlight w:val="lightGray"/>
              </w:rPr>
              <w:t>，</w:t>
            </w:r>
            <w:r>
              <w:rPr>
                <w:highlight w:val="lightGray"/>
              </w:rPr>
              <w:t>支持按照时间升降序排序</w:t>
            </w:r>
          </w:p>
          <w:p>
            <w:pPr>
              <w:pStyle w:val="3"/>
              <w:numPr>
                <w:ilvl w:val="0"/>
                <w:numId w:val="12"/>
              </w:numPr>
              <w:ind w:firstLineChars="0"/>
              <w:rPr>
                <w:highlight w:val="lightGray"/>
              </w:rPr>
            </w:pPr>
            <w:r>
              <w:rPr>
                <w:highlight w:val="lightGray"/>
              </w:rPr>
              <w:t>显示</w:t>
            </w:r>
            <w:r>
              <w:rPr>
                <w:rFonts w:hint="eastAsia"/>
                <w:highlight w:val="lightGray"/>
              </w:rPr>
              <w:t>信息</w:t>
            </w:r>
            <w:r>
              <w:rPr>
                <w:highlight w:val="lightGray"/>
              </w:rPr>
              <w:t>列表时将所有操作人作为提交人和抄送</w:t>
            </w:r>
            <w:r>
              <w:rPr>
                <w:rFonts w:hint="eastAsia"/>
                <w:highlight w:val="lightGray"/>
              </w:rPr>
              <w:t>、</w:t>
            </w:r>
            <w:r>
              <w:rPr>
                <w:highlight w:val="lightGray"/>
              </w:rPr>
              <w:t>主送人的列表均显示出来</w:t>
            </w:r>
          </w:p>
          <w:p>
            <w:pPr>
              <w:pStyle w:val="3"/>
              <w:numPr>
                <w:ilvl w:val="0"/>
                <w:numId w:val="12"/>
              </w:numPr>
              <w:ind w:firstLineChars="0"/>
              <w:rPr>
                <w:highlight w:val="lightGray"/>
              </w:rPr>
            </w:pPr>
            <w:r>
              <w:rPr>
                <w:rFonts w:hint="eastAsia"/>
                <w:highlight w:val="lightGray"/>
              </w:rPr>
              <w:t>查询内容</w:t>
            </w:r>
            <w:r>
              <w:rPr>
                <w:highlight w:val="lightGray"/>
              </w:rPr>
              <w:t>支持模糊查询</w:t>
            </w:r>
          </w:p>
          <w:p>
            <w:pPr>
              <w:pStyle w:val="3"/>
              <w:numPr>
                <w:ilvl w:val="0"/>
                <w:numId w:val="12"/>
              </w:numPr>
              <w:ind w:firstLineChars="0"/>
              <w:rPr>
                <w:highlight w:val="lightGray"/>
              </w:rPr>
            </w:pPr>
            <w:r>
              <w:rPr>
                <w:rFonts w:hint="eastAsia"/>
                <w:highlight w:val="lightGray"/>
              </w:rPr>
              <w:t>填写联系人所属企业后，客户信息、客户编号自动关联</w:t>
            </w:r>
            <w:r>
              <w:rPr>
                <w:highlight w:val="lightGray"/>
              </w:rPr>
              <w:t xml:space="preserve"> </w:t>
            </w:r>
          </w:p>
          <w:p>
            <w:pPr>
              <w:pStyle w:val="3"/>
              <w:numPr>
                <w:ilvl w:val="0"/>
                <w:numId w:val="12"/>
              </w:numPr>
              <w:adjustRightInd w:val="0"/>
              <w:snapToGrid w:val="0"/>
              <w:spacing w:before="120" w:after="120"/>
              <w:ind w:firstLineChars="0"/>
              <w:jc w:val="left"/>
              <w:rPr>
                <w:highlight w:val="lightGray"/>
              </w:rPr>
            </w:pPr>
            <w:r>
              <w:rPr>
                <w:rFonts w:hint="eastAsia"/>
                <w:highlight w:val="lightGray"/>
              </w:rPr>
              <w:t>首次保存时间、操作人信息自动记录</w:t>
            </w:r>
          </w:p>
          <w:p>
            <w:pPr>
              <w:pStyle w:val="3"/>
              <w:numPr>
                <w:ilvl w:val="0"/>
                <w:numId w:val="12"/>
              </w:numPr>
              <w:adjustRightInd w:val="0"/>
              <w:snapToGrid w:val="0"/>
              <w:spacing w:before="120" w:after="120"/>
              <w:ind w:firstLineChars="0"/>
              <w:jc w:val="left"/>
              <w:rPr>
                <w:highlight w:val="lightGray"/>
              </w:rPr>
            </w:pPr>
            <w:r>
              <w:rPr>
                <w:highlight w:val="lightGray"/>
              </w:rPr>
              <w:t>支持excel数据导入</w:t>
            </w:r>
            <w:r>
              <w:rPr>
                <w:rFonts w:hint="eastAsia"/>
                <w:highlight w:val="lightGray"/>
              </w:rPr>
              <w:t>，</w:t>
            </w:r>
            <w:r>
              <w:rPr>
                <w:highlight w:val="lightGray"/>
              </w:rPr>
              <w:t>导入已有</w:t>
            </w:r>
            <w:r>
              <w:rPr>
                <w:rFonts w:hint="eastAsia"/>
                <w:highlight w:val="lightGray"/>
              </w:rPr>
              <w:t>客户</w:t>
            </w:r>
            <w:r>
              <w:rPr>
                <w:highlight w:val="lightGray"/>
              </w:rPr>
              <w:t>投诉信息</w:t>
            </w:r>
          </w:p>
          <w:p>
            <w:pPr>
              <w:pStyle w:val="3"/>
              <w:numPr>
                <w:ilvl w:val="0"/>
                <w:numId w:val="12"/>
              </w:numPr>
              <w:adjustRightInd w:val="0"/>
              <w:snapToGrid w:val="0"/>
              <w:spacing w:before="120" w:after="120"/>
              <w:ind w:firstLineChars="0"/>
              <w:jc w:val="left"/>
            </w:pPr>
            <w:r>
              <w:rPr>
                <w:highlight w:val="lightGray"/>
              </w:rPr>
              <w:t>点击</w:t>
            </w:r>
            <w:r>
              <w:rPr>
                <w:rFonts w:hint="eastAsia"/>
                <w:highlight w:val="lightGray"/>
              </w:rPr>
              <w:t>【保存】之前支持增加抄送人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780" w:firstLine="0" w:firstLineChars="0"/>
              <w:jc w:val="left"/>
            </w:pPr>
          </w:p>
        </w:tc>
      </w:tr>
    </w:tbl>
    <w:p>
      <w:pPr>
        <w:pStyle w:val="7"/>
      </w:pPr>
      <w:r>
        <w:rPr>
          <w:rFonts w:hint="eastAsia"/>
        </w:rPr>
        <w:t>输入</w:t>
      </w:r>
      <w:r>
        <w:t>信息详细描述</w:t>
      </w:r>
    </w:p>
    <w:p>
      <w:r>
        <w:rPr>
          <w:rFonts w:hint="eastAsia"/>
        </w:rPr>
        <w:t>客服</w:t>
      </w:r>
      <w:r>
        <w:t>人员录入</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
        <w:gridCol w:w="541"/>
        <w:gridCol w:w="2063"/>
        <w:gridCol w:w="1517"/>
        <w:gridCol w:w="752"/>
        <w:gridCol w:w="1231"/>
        <w:gridCol w:w="1506"/>
        <w:gridCol w:w="1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ind w:firstLine="0" w:firstLineChars="0"/>
              <w:rPr>
                <w:sz w:val="21"/>
                <w:szCs w:val="21"/>
              </w:rPr>
            </w:pPr>
            <w:r>
              <w:rPr>
                <w:sz w:val="21"/>
                <w:szCs w:val="21"/>
              </w:rPr>
              <w:t>序号</w:t>
            </w:r>
          </w:p>
        </w:tc>
        <w:tc>
          <w:tcPr>
            <w:tcW w:w="541" w:type="dxa"/>
          </w:tcPr>
          <w:p>
            <w:pPr>
              <w:ind w:firstLine="0" w:firstLineChars="0"/>
              <w:rPr>
                <w:sz w:val="21"/>
                <w:szCs w:val="21"/>
              </w:rPr>
            </w:pPr>
            <w:r>
              <w:rPr>
                <w:rFonts w:hint="eastAsia"/>
                <w:sz w:val="21"/>
                <w:szCs w:val="21"/>
              </w:rPr>
              <w:t>类别</w:t>
            </w:r>
          </w:p>
        </w:tc>
        <w:tc>
          <w:tcPr>
            <w:tcW w:w="2063" w:type="dxa"/>
            <w:shd w:val="clear" w:color="auto" w:fill="auto"/>
          </w:tcPr>
          <w:p>
            <w:pPr>
              <w:ind w:firstLine="0" w:firstLineChars="0"/>
              <w:rPr>
                <w:sz w:val="21"/>
                <w:szCs w:val="21"/>
              </w:rPr>
            </w:pPr>
            <w:r>
              <w:rPr>
                <w:sz w:val="21"/>
                <w:szCs w:val="21"/>
              </w:rPr>
              <w:t>输入项名称</w:t>
            </w:r>
          </w:p>
        </w:tc>
        <w:tc>
          <w:tcPr>
            <w:tcW w:w="1517" w:type="dxa"/>
            <w:shd w:val="clear" w:color="auto" w:fill="auto"/>
          </w:tcPr>
          <w:p>
            <w:pPr>
              <w:ind w:firstLine="0" w:firstLineChars="0"/>
              <w:rPr>
                <w:sz w:val="21"/>
                <w:szCs w:val="21"/>
              </w:rPr>
            </w:pPr>
            <w:r>
              <w:rPr>
                <w:sz w:val="21"/>
                <w:szCs w:val="21"/>
              </w:rPr>
              <w:t>数据类型</w:t>
            </w:r>
          </w:p>
        </w:tc>
        <w:tc>
          <w:tcPr>
            <w:tcW w:w="752" w:type="dxa"/>
            <w:shd w:val="clear" w:color="auto" w:fill="auto"/>
          </w:tcPr>
          <w:p>
            <w:pPr>
              <w:ind w:firstLine="0" w:firstLineChars="0"/>
              <w:rPr>
                <w:sz w:val="21"/>
                <w:szCs w:val="21"/>
              </w:rPr>
            </w:pPr>
            <w:r>
              <w:rPr>
                <w:sz w:val="21"/>
                <w:szCs w:val="21"/>
              </w:rPr>
              <w:t>是否为空</w:t>
            </w:r>
          </w:p>
        </w:tc>
        <w:tc>
          <w:tcPr>
            <w:tcW w:w="1231" w:type="dxa"/>
          </w:tcPr>
          <w:p>
            <w:pPr>
              <w:ind w:firstLine="0" w:firstLineChars="0"/>
              <w:rPr>
                <w:sz w:val="21"/>
                <w:szCs w:val="21"/>
              </w:rPr>
            </w:pPr>
            <w:r>
              <w:rPr>
                <w:sz w:val="21"/>
                <w:szCs w:val="21"/>
              </w:rPr>
              <w:t>输入限制</w:t>
            </w:r>
          </w:p>
        </w:tc>
        <w:tc>
          <w:tcPr>
            <w:tcW w:w="1506" w:type="dxa"/>
          </w:tcPr>
          <w:p>
            <w:pPr>
              <w:ind w:firstLine="0" w:firstLineChars="0"/>
              <w:rPr>
                <w:sz w:val="21"/>
                <w:szCs w:val="21"/>
              </w:rPr>
            </w:pPr>
            <w:r>
              <w:rPr>
                <w:rFonts w:hint="eastAsia"/>
                <w:sz w:val="21"/>
                <w:szCs w:val="21"/>
              </w:rPr>
              <w:t>控件</w:t>
            </w:r>
            <w:r>
              <w:rPr>
                <w:sz w:val="21"/>
                <w:szCs w:val="21"/>
              </w:rPr>
              <w:t>类型</w:t>
            </w:r>
          </w:p>
        </w:tc>
        <w:tc>
          <w:tcPr>
            <w:tcW w:w="1601"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restart"/>
          </w:tcPr>
          <w:p>
            <w:pPr>
              <w:widowControl/>
              <w:spacing w:line="240" w:lineRule="auto"/>
              <w:ind w:firstLine="0" w:firstLineChars="0"/>
              <w:rPr>
                <w:color w:val="000000"/>
                <w:sz w:val="21"/>
                <w:szCs w:val="21"/>
              </w:rPr>
            </w:pPr>
            <w:r>
              <w:rPr>
                <w:rFonts w:hint="eastAsia"/>
                <w:color w:val="000000"/>
                <w:sz w:val="21"/>
                <w:szCs w:val="21"/>
              </w:rPr>
              <w:t>基本</w:t>
            </w:r>
            <w:r>
              <w:rPr>
                <w:color w:val="000000"/>
                <w:sz w:val="21"/>
                <w:szCs w:val="21"/>
              </w:rPr>
              <w:t>信息</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问题出现时间</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日历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所在单位</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全局</w:t>
            </w:r>
            <w:r>
              <w:rPr>
                <w:sz w:val="21"/>
                <w:szCs w:val="21"/>
              </w:rPr>
              <w:t>唯一</w:t>
            </w: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全局</w:t>
            </w:r>
            <w:r>
              <w:rPr>
                <w:sz w:val="21"/>
                <w:szCs w:val="21"/>
              </w:rPr>
              <w:t>唯一</w:t>
            </w: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使用产品</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 xml:space="preserve"> 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反馈方式</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rFonts w:hint="eastAsia"/>
                <w:sz w:val="21"/>
                <w:szCs w:val="21"/>
              </w:rPr>
              <w:t>现场、电话、邮件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反馈内容</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发送资料</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restart"/>
          </w:tcPr>
          <w:p>
            <w:pPr>
              <w:widowControl/>
              <w:spacing w:line="240" w:lineRule="auto"/>
              <w:ind w:firstLine="0" w:firstLineChars="0"/>
              <w:rPr>
                <w:color w:val="000000"/>
                <w:sz w:val="21"/>
                <w:szCs w:val="21"/>
              </w:rPr>
            </w:pPr>
            <w:r>
              <w:rPr>
                <w:rFonts w:hint="eastAsia"/>
                <w:color w:val="000000"/>
                <w:sz w:val="21"/>
                <w:szCs w:val="21"/>
              </w:rPr>
              <w:t>售后</w:t>
            </w:r>
            <w:r>
              <w:rPr>
                <w:color w:val="000000"/>
                <w:sz w:val="21"/>
                <w:szCs w:val="21"/>
              </w:rPr>
              <w:t>服务</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服务类型</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r>
              <w:rPr>
                <w:sz w:val="21"/>
                <w:szCs w:val="21"/>
              </w:rPr>
              <w:t>产品咨询</w:t>
            </w:r>
            <w:r>
              <w:rPr>
                <w:rFonts w:hint="eastAsia"/>
                <w:sz w:val="21"/>
                <w:szCs w:val="21"/>
              </w:rPr>
              <w:t>、</w:t>
            </w:r>
            <w:r>
              <w:rPr>
                <w:sz w:val="21"/>
                <w:szCs w:val="21"/>
              </w:rPr>
              <w:t>软件故障</w:t>
            </w:r>
            <w:r>
              <w:rPr>
                <w:rFonts w:hint="eastAsia"/>
                <w:sz w:val="21"/>
                <w:szCs w:val="21"/>
              </w:rPr>
              <w:t>、</w:t>
            </w:r>
            <w:r>
              <w:rPr>
                <w:sz w:val="21"/>
                <w:szCs w:val="21"/>
              </w:rPr>
              <w:t>硬件故障</w:t>
            </w:r>
            <w:r>
              <w:rPr>
                <w:rFonts w:hint="eastAsia"/>
                <w:sz w:val="21"/>
                <w:szCs w:val="21"/>
              </w:rPr>
              <w:t>、</w:t>
            </w:r>
            <w:r>
              <w:rPr>
                <w:sz w:val="21"/>
                <w:szCs w:val="21"/>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问题描述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处理过程</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处理结果</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restart"/>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方式</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邮箱</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r>
              <w:rPr>
                <w:rFonts w:hint="eastAsia"/>
                <w:sz w:val="21"/>
                <w:szCs w:val="21"/>
              </w:rPr>
              <w:t>邮箱</w:t>
            </w:r>
            <w:r>
              <w:rPr>
                <w:sz w:val="21"/>
                <w:szCs w:val="21"/>
              </w:rPr>
              <w:t>格式</w:t>
            </w: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 xml:space="preserve">电话 </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电话</w:t>
            </w:r>
            <w:r>
              <w:rPr>
                <w:sz w:val="21"/>
                <w:szCs w:val="21"/>
              </w:rPr>
              <w:t>格式</w:t>
            </w:r>
          </w:p>
        </w:tc>
        <w:tc>
          <w:tcPr>
            <w:tcW w:w="1506" w:type="dxa"/>
          </w:tcPr>
          <w:p>
            <w:pPr>
              <w:ind w:firstLine="0" w:firstLineChars="0"/>
              <w:rPr>
                <w:sz w:val="21"/>
                <w:szCs w:val="21"/>
              </w:rPr>
            </w:pPr>
            <w:r>
              <w:rPr>
                <w:rFonts w:hint="eastAsia"/>
                <w:sz w:val="21"/>
                <w:szCs w:val="21"/>
              </w:rPr>
              <w:t>文本框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vMerge w:val="continue"/>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附件</w:t>
            </w:r>
          </w:p>
        </w:tc>
        <w:tc>
          <w:tcPr>
            <w:tcW w:w="1517" w:type="dxa"/>
            <w:shd w:val="clear" w:color="auto" w:fill="auto"/>
          </w:tcPr>
          <w:p>
            <w:pPr>
              <w:ind w:firstLine="0" w:firstLineChars="0"/>
              <w:rPr>
                <w:sz w:val="21"/>
                <w:szCs w:val="21"/>
              </w:rPr>
            </w:pPr>
            <w:r>
              <w:rPr>
                <w:rFonts w:hint="eastAsia"/>
                <w:sz w:val="21"/>
                <w:szCs w:val="21"/>
              </w:rPr>
              <w:t>对象</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p>
        </w:tc>
        <w:tc>
          <w:tcPr>
            <w:tcW w:w="1601" w:type="dxa"/>
          </w:tcPr>
          <w:p>
            <w:pPr>
              <w:ind w:firstLine="0" w:firstLineChars="0"/>
              <w:rPr>
                <w:sz w:val="21"/>
                <w:szCs w:val="21"/>
              </w:rPr>
            </w:pPr>
            <w:r>
              <w:rPr>
                <w:rFonts w:hint="eastAsia"/>
                <w:sz w:val="21"/>
                <w:szCs w:val="21"/>
              </w:rPr>
              <w:t>支持</w:t>
            </w:r>
            <w:r>
              <w:rPr>
                <w:sz w:val="21"/>
                <w:szCs w:val="21"/>
              </w:rPr>
              <w:t>文档、图片、视频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tcPr>
          <w:p>
            <w:pPr>
              <w:widowControl/>
              <w:spacing w:line="240" w:lineRule="auto"/>
              <w:ind w:firstLine="0" w:firstLineChars="0"/>
              <w:rPr>
                <w:color w:val="000000"/>
                <w:sz w:val="21"/>
                <w:szCs w:val="21"/>
              </w:rPr>
            </w:pPr>
            <w:r>
              <w:rPr>
                <w:rFonts w:hint="eastAsia"/>
                <w:color w:val="000000"/>
                <w:sz w:val="21"/>
                <w:szCs w:val="21"/>
              </w:rPr>
              <w:t>提交</w:t>
            </w:r>
            <w:r>
              <w:rPr>
                <w:color w:val="000000"/>
                <w:sz w:val="21"/>
                <w:szCs w:val="21"/>
              </w:rPr>
              <w:t>选项</w:t>
            </w: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抄送人</w:t>
            </w:r>
          </w:p>
        </w:tc>
        <w:tc>
          <w:tcPr>
            <w:tcW w:w="1517" w:type="dxa"/>
            <w:shd w:val="clear" w:color="auto" w:fill="auto"/>
          </w:tcPr>
          <w:p>
            <w:pPr>
              <w:ind w:firstLine="0" w:firstLineChars="0"/>
              <w:rPr>
                <w:sz w:val="21"/>
                <w:szCs w:val="21"/>
              </w:rPr>
            </w:pPr>
            <w:r>
              <w:rPr>
                <w:rFonts w:hint="eastAsia"/>
                <w:sz w:val="21"/>
                <w:szCs w:val="21"/>
              </w:rPr>
              <w:t>字符串</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下拉列表</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39"/>
              </w:numPr>
              <w:ind w:firstLineChars="0"/>
              <w:rPr>
                <w:sz w:val="21"/>
                <w:szCs w:val="21"/>
              </w:rPr>
            </w:pPr>
          </w:p>
        </w:tc>
        <w:tc>
          <w:tcPr>
            <w:tcW w:w="541" w:type="dxa"/>
          </w:tcPr>
          <w:p>
            <w:pPr>
              <w:widowControl/>
              <w:spacing w:line="240" w:lineRule="auto"/>
              <w:ind w:firstLine="0" w:firstLineChars="0"/>
              <w:rPr>
                <w:color w:val="000000"/>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投诉</w:t>
            </w:r>
            <w:r>
              <w:rPr>
                <w:color w:val="000000"/>
                <w:sz w:val="21"/>
                <w:szCs w:val="21"/>
              </w:rPr>
              <w:t>编号</w:t>
            </w:r>
          </w:p>
        </w:tc>
        <w:tc>
          <w:tcPr>
            <w:tcW w:w="1517" w:type="dxa"/>
            <w:shd w:val="clear" w:color="auto" w:fill="auto"/>
          </w:tcPr>
          <w:p>
            <w:pPr>
              <w:ind w:firstLine="0" w:firstLineChars="0"/>
              <w:rPr>
                <w:sz w:val="21"/>
                <w:szCs w:val="21"/>
              </w:rPr>
            </w:pPr>
            <w:r>
              <w:rPr>
                <w:rFonts w:hint="eastAsia"/>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全局</w:t>
            </w:r>
            <w:r>
              <w:rPr>
                <w:sz w:val="21"/>
                <w:szCs w:val="21"/>
              </w:rPr>
              <w:t>唯一</w:t>
            </w:r>
          </w:p>
        </w:tc>
        <w:tc>
          <w:tcPr>
            <w:tcW w:w="1506" w:type="dxa"/>
          </w:tcPr>
          <w:p>
            <w:pPr>
              <w:ind w:firstLine="0" w:firstLineChars="0"/>
              <w:rPr>
                <w:sz w:val="21"/>
                <w:szCs w:val="21"/>
              </w:rPr>
            </w:pPr>
            <w:r>
              <w:rPr>
                <w:rFonts w:hint="eastAsia"/>
                <w:sz w:val="21"/>
                <w:szCs w:val="21"/>
              </w:rPr>
              <w:t>标签</w:t>
            </w:r>
          </w:p>
        </w:tc>
        <w:tc>
          <w:tcPr>
            <w:tcW w:w="1601" w:type="dxa"/>
          </w:tcPr>
          <w:p>
            <w:pPr>
              <w:ind w:firstLine="0" w:firstLineChars="0"/>
              <w:rPr>
                <w:sz w:val="21"/>
                <w:szCs w:val="21"/>
              </w:rPr>
            </w:pPr>
            <w:r>
              <w:rPr>
                <w:rFonts w:hint="eastAsia"/>
                <w:sz w:val="21"/>
                <w:szCs w:val="21"/>
              </w:rPr>
              <w:t>主键</w:t>
            </w:r>
            <w:r>
              <w:rPr>
                <w:sz w:val="21"/>
                <w:szCs w:val="21"/>
              </w:rPr>
              <w:t>，保存自动生成</w:t>
            </w:r>
          </w:p>
        </w:tc>
      </w:tr>
    </w:tbl>
    <w:p>
      <w:pPr>
        <w:pStyle w:val="7"/>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问题出现时间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w:t>
            </w:r>
            <w:r>
              <w:rPr>
                <w:color w:val="000000"/>
                <w:sz w:val="21"/>
                <w:szCs w:val="21"/>
              </w:rPr>
              <w:t>记录时间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w:t>
            </w:r>
            <w:r>
              <w:rPr>
                <w:color w:val="000000"/>
                <w:sz w:val="21"/>
                <w:szCs w:val="21"/>
              </w:rPr>
              <w:t>记录人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投诉</w:t>
            </w:r>
            <w:r>
              <w:rPr>
                <w:color w:val="000000"/>
                <w:sz w:val="21"/>
                <w:szCs w:val="21"/>
              </w:rPr>
              <w:t>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所在单位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点击显示</w:t>
            </w:r>
            <w:r>
              <w:rPr>
                <w:sz w:val="21"/>
                <w:szCs w:val="21"/>
              </w:rPr>
              <w:t>客户</w:t>
            </w:r>
            <w:r>
              <w:rPr>
                <w:rFonts w:hint="eastAsia"/>
                <w:sz w:val="21"/>
                <w:szCs w:val="21"/>
              </w:rPr>
              <w:t>详细</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点击显示</w:t>
            </w:r>
            <w:r>
              <w:rPr>
                <w:sz w:val="21"/>
                <w:szCs w:val="21"/>
              </w:rPr>
              <w:t>项目详细信息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反馈内容</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0"/>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详细信息</w:t>
            </w:r>
          </w:p>
        </w:tc>
        <w:tc>
          <w:tcPr>
            <w:tcW w:w="1843" w:type="dxa"/>
            <w:shd w:val="clear" w:color="auto" w:fill="auto"/>
          </w:tcPr>
          <w:p>
            <w:pPr>
              <w:ind w:firstLine="0" w:firstLineChars="0"/>
              <w:rPr>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显示详细信息</w:t>
            </w:r>
          </w:p>
        </w:tc>
      </w:tr>
    </w:tbl>
    <w:p>
      <w:pPr>
        <w:pStyle w:val="6"/>
      </w:pPr>
      <w:r>
        <w:t>B</w:t>
      </w:r>
      <w:r>
        <w:rPr>
          <w:rFonts w:hint="eastAsia"/>
        </w:rPr>
        <w:t>ug</w:t>
      </w:r>
      <w:r>
        <w:t>及需求分类</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t>B</w:t>
            </w:r>
            <w:r>
              <w:rPr>
                <w:rFonts w:hint="eastAsia"/>
              </w:rPr>
              <w:t>u</w:t>
            </w:r>
            <w:r>
              <w:t>g</w:t>
            </w:r>
            <w:r>
              <w:rPr>
                <w:rFonts w:hint="eastAsia"/>
              </w:rPr>
              <w:t>及</w:t>
            </w:r>
            <w:r>
              <w:t>需求分类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项目经理、管理层、管理员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highlight w:val="lightGray"/>
              </w:rPr>
              <w:t>内部</w:t>
            </w:r>
            <w:r>
              <w:rPr>
                <w:highlight w:val="lightGray"/>
              </w:rPr>
              <w:t>用户对</w:t>
            </w:r>
            <w:r>
              <w:rPr>
                <w:rFonts w:hint="eastAsia"/>
                <w:highlight w:val="lightGray"/>
              </w:rPr>
              <w:t>客户</w:t>
            </w:r>
            <w:r>
              <w:rPr>
                <w:highlight w:val="lightGray"/>
              </w:rPr>
              <w:t>反馈的问题或者新需求</w:t>
            </w:r>
            <w:r>
              <w:rPr>
                <w:rFonts w:hint="eastAsia"/>
                <w:highlight w:val="lightGray"/>
              </w:rPr>
              <w:t>进行分类标注汇总，</w:t>
            </w:r>
            <w:r>
              <w:rPr>
                <w:highlight w:val="lightGray"/>
              </w:rPr>
              <w:t>支持分类信息的添加和修改。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系统</w:t>
            </w:r>
            <w:r>
              <w:t>中已有相关</w:t>
            </w:r>
            <w:r>
              <w:rPr>
                <w:rFonts w:hint="eastAsia"/>
              </w:rPr>
              <w:t>bug</w:t>
            </w:r>
            <w:r>
              <w:t>或者新需求内容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41"/>
              </w:numPr>
              <w:adjustRightInd w:val="0"/>
              <w:snapToGrid w:val="0"/>
              <w:spacing w:before="120" w:after="120"/>
              <w:ind w:firstLineChars="0"/>
              <w:jc w:val="left"/>
              <w:rPr>
                <w:highlight w:val="lightGray"/>
              </w:rPr>
            </w:pPr>
            <w:r>
              <w:rPr>
                <w:rFonts w:hint="eastAsia"/>
                <w:highlight w:val="lightGray"/>
              </w:rPr>
              <w:t>【客户服务】-【bug及</w:t>
            </w:r>
            <w:r>
              <w:rPr>
                <w:highlight w:val="lightGray"/>
              </w:rPr>
              <w:t>需求分类</w:t>
            </w:r>
            <w:r>
              <w:rPr>
                <w:rFonts w:hint="eastAsia"/>
                <w:highlight w:val="lightGray"/>
              </w:rPr>
              <w:t>】</w:t>
            </w:r>
          </w:p>
          <w:p>
            <w:pPr>
              <w:pStyle w:val="3"/>
              <w:numPr>
                <w:ilvl w:val="0"/>
                <w:numId w:val="41"/>
              </w:numPr>
              <w:adjustRightInd w:val="0"/>
              <w:snapToGrid w:val="0"/>
              <w:spacing w:before="120" w:after="120"/>
              <w:ind w:firstLineChars="0"/>
              <w:jc w:val="left"/>
              <w:rPr>
                <w:highlight w:val="lightGray"/>
              </w:rPr>
            </w:pPr>
            <w:r>
              <w:rPr>
                <w:rFonts w:hint="eastAsia"/>
                <w:highlight w:val="lightGray"/>
              </w:rPr>
              <w:t>显示未</w:t>
            </w:r>
            <w:r>
              <w:rPr>
                <w:highlight w:val="lightGray"/>
              </w:rPr>
              <w:t>分类的</w:t>
            </w:r>
            <w:r>
              <w:rPr>
                <w:rFonts w:hint="eastAsia"/>
                <w:highlight w:val="lightGray"/>
              </w:rPr>
              <w:t>bug</w:t>
            </w:r>
            <w:r>
              <w:rPr>
                <w:highlight w:val="lightGray"/>
              </w:rPr>
              <w:t>及需求列表，用户点击</w:t>
            </w:r>
            <w:r>
              <w:rPr>
                <w:rFonts w:hint="eastAsia"/>
                <w:highlight w:val="lightGray"/>
              </w:rPr>
              <w:t>【分类】，对</w:t>
            </w:r>
            <w:r>
              <w:rPr>
                <w:highlight w:val="lightGray"/>
              </w:rPr>
              <w:t>bug及</w:t>
            </w:r>
            <w:r>
              <w:rPr>
                <w:rFonts w:hint="eastAsia"/>
                <w:highlight w:val="lightGray"/>
              </w:rPr>
              <w:t>需求</w:t>
            </w:r>
            <w:r>
              <w:rPr>
                <w:highlight w:val="lightGray"/>
              </w:rPr>
              <w:t>进行标注分类</w:t>
            </w:r>
          </w:p>
          <w:p>
            <w:pPr>
              <w:pStyle w:val="3"/>
              <w:numPr>
                <w:ilvl w:val="0"/>
                <w:numId w:val="41"/>
              </w:numPr>
              <w:adjustRightInd w:val="0"/>
              <w:snapToGrid w:val="0"/>
              <w:spacing w:before="120" w:after="120"/>
              <w:ind w:firstLineChars="0"/>
              <w:jc w:val="left"/>
            </w:pPr>
            <w:r>
              <w:rPr>
                <w:rFonts w:hint="eastAsia"/>
                <w:highlight w:val="lightGray"/>
              </w:rPr>
              <w:t>分类</w:t>
            </w:r>
            <w:r>
              <w:rPr>
                <w:highlight w:val="lightGray"/>
              </w:rPr>
              <w:t>完成</w:t>
            </w:r>
            <w:r>
              <w:rPr>
                <w:rFonts w:hint="eastAsia"/>
                <w:highlight w:val="lightGray"/>
              </w:rPr>
              <w:t>后</w:t>
            </w:r>
            <w:r>
              <w:rPr>
                <w:highlight w:val="lightGray"/>
              </w:rPr>
              <w:t>，点击【</w:t>
            </w:r>
            <w:r>
              <w:rPr>
                <w:rFonts w:hint="eastAsia"/>
                <w:highlight w:val="lightGray"/>
              </w:rPr>
              <w:t>保存</w:t>
            </w:r>
            <w:r>
              <w:rPr>
                <w:highlight w:val="lightGray"/>
              </w:rPr>
              <w:t>】</w:t>
            </w:r>
            <w:r>
              <w:rPr>
                <w:rFonts w:hint="eastAsia"/>
                <w:highlight w:val="lightGray"/>
              </w:rPr>
              <w:t>，</w:t>
            </w:r>
            <w:r>
              <w:rPr>
                <w:highlight w:val="lightGray"/>
              </w:rPr>
              <w:t>显示</w:t>
            </w:r>
            <w:r>
              <w:rPr>
                <w:rFonts w:hint="eastAsia"/>
                <w:highlight w:val="lightGray"/>
              </w:rPr>
              <w:t>该</w:t>
            </w:r>
            <w:r>
              <w:rPr>
                <w:highlight w:val="lightGray"/>
              </w:rPr>
              <w:t>用户分类的所有</w:t>
            </w:r>
            <w:r>
              <w:rPr>
                <w:rFonts w:hint="eastAsia"/>
                <w:highlight w:val="lightGray"/>
              </w:rPr>
              <w:t>bug</w:t>
            </w:r>
            <w:r>
              <w:rPr>
                <w:highlight w:val="lightGray"/>
              </w:rPr>
              <w:t>及需求列表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r>
              <w:rPr>
                <w:rFonts w:hint="eastAsia"/>
                <w:highlight w:val="lightGray"/>
              </w:rPr>
              <w:t>已分类bug</w:t>
            </w:r>
            <w:r>
              <w:rPr>
                <w:highlight w:val="lightGray"/>
              </w:rPr>
              <w:t>及</w:t>
            </w:r>
            <w:r>
              <w:rPr>
                <w:rFonts w:hint="eastAsia"/>
                <w:highlight w:val="lightGray"/>
              </w:rPr>
              <w:t>需求</w:t>
            </w:r>
            <w:r>
              <w:rPr>
                <w:highlight w:val="lightGray"/>
              </w:rPr>
              <w:t>信息</w:t>
            </w:r>
            <w:r>
              <w:rPr>
                <w:rFonts w:hint="eastAsia"/>
                <w:highlight w:val="lightGray"/>
              </w:rPr>
              <w:t>列表</w:t>
            </w:r>
            <w:r>
              <w:rPr>
                <w:highlight w:val="lightGray"/>
              </w:rPr>
              <w:t>中，</w:t>
            </w:r>
            <w:r>
              <w:rPr>
                <w:rFonts w:hint="eastAsia"/>
                <w:highlight w:val="lightGray"/>
              </w:rPr>
              <w:t>显示</w:t>
            </w:r>
            <w:r>
              <w:rPr>
                <w:highlight w:val="lightGray"/>
              </w:rPr>
              <w:t>【</w:t>
            </w:r>
            <w:r>
              <w:rPr>
                <w:rFonts w:hint="eastAsia"/>
                <w:highlight w:val="lightGray"/>
              </w:rPr>
              <w:t>已</w:t>
            </w:r>
            <w:r>
              <w:rPr>
                <w:highlight w:val="lightGray"/>
              </w:rPr>
              <w:t>分类】</w:t>
            </w:r>
            <w:r>
              <w:rPr>
                <w:rFonts w:hint="eastAsia"/>
                <w:highlight w:val="lightGray"/>
              </w:rPr>
              <w:t>，</w:t>
            </w:r>
            <w:r>
              <w:rPr>
                <w:highlight w:val="lightGray"/>
              </w:rPr>
              <w:t>点击已分</w:t>
            </w:r>
            <w:r>
              <w:rPr>
                <w:rFonts w:hint="eastAsia"/>
                <w:highlight w:val="lightGray"/>
              </w:rPr>
              <w:t>类</w:t>
            </w:r>
            <w:r>
              <w:rPr>
                <w:highlight w:val="lightGray"/>
              </w:rPr>
              <w:t>，显示分类详细信息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r>
              <w:rPr>
                <w:highlight w:val="lightGray"/>
              </w:rPr>
              <w:t>显示信息列表后</w:t>
            </w:r>
            <w:r>
              <w:rPr>
                <w:rFonts w:hint="eastAsia"/>
                <w:highlight w:val="lightGray"/>
              </w:rPr>
              <w:t>，</w:t>
            </w:r>
            <w:r>
              <w:rPr>
                <w:highlight w:val="lightGray"/>
              </w:rPr>
              <w:t>选择指定列表行的</w:t>
            </w:r>
            <w:r>
              <w:rPr>
                <w:rFonts w:hint="eastAsia"/>
                <w:highlight w:val="lightGray"/>
              </w:rPr>
              <w:t>【已分类】，修改信息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w:t>
            </w:r>
            <w:r>
              <w:rPr>
                <w:b/>
              </w:rPr>
              <w:t>3</w:t>
            </w:r>
          </w:p>
        </w:tc>
        <w:tc>
          <w:tcPr>
            <w:tcW w:w="6600" w:type="dxa"/>
          </w:tcPr>
          <w:p>
            <w:pPr>
              <w:pStyle w:val="3"/>
              <w:numPr>
                <w:ilvl w:val="0"/>
                <w:numId w:val="42"/>
              </w:numPr>
              <w:ind w:firstLineChars="0"/>
              <w:rPr>
                <w:highlight w:val="lightGray"/>
              </w:rPr>
            </w:pPr>
            <w:r>
              <w:rPr>
                <w:rFonts w:hint="eastAsia"/>
                <w:highlight w:val="lightGray"/>
              </w:rPr>
              <w:t>点击【查询】，可以按照bug</w:t>
            </w:r>
            <w:r>
              <w:rPr>
                <w:highlight w:val="lightGray"/>
              </w:rPr>
              <w:t>、需求及其分类</w:t>
            </w:r>
            <w:r>
              <w:rPr>
                <w:rFonts w:hint="eastAsia"/>
                <w:highlight w:val="lightGray"/>
              </w:rPr>
              <w:t>等进行查询</w:t>
            </w:r>
          </w:p>
          <w:p>
            <w:pPr>
              <w:pStyle w:val="3"/>
              <w:numPr>
                <w:ilvl w:val="0"/>
                <w:numId w:val="42"/>
              </w:numPr>
              <w:ind w:firstLineChars="0"/>
            </w:pPr>
            <w:r>
              <w:rPr>
                <w:highlight w:val="lightGray"/>
              </w:rPr>
              <w:t>查询完成后</w:t>
            </w:r>
            <w:r>
              <w:rPr>
                <w:rFonts w:hint="eastAsia"/>
                <w:highlight w:val="lightGray"/>
              </w:rPr>
              <w:t>，</w:t>
            </w:r>
            <w:r>
              <w:rPr>
                <w:highlight w:val="lightGray"/>
              </w:rPr>
              <w:t>显示信息列表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ind w:firstLineChars="0"/>
            </w:pPr>
            <w:r>
              <w:rPr>
                <w:rFonts w:hint="eastAsia"/>
                <w:highlight w:val="lightGray"/>
              </w:rPr>
              <w:t>信息</w:t>
            </w:r>
            <w:r>
              <w:rPr>
                <w:highlight w:val="lightGray"/>
              </w:rPr>
              <w:t>显示列表支持按照联系人</w:t>
            </w:r>
            <w:r>
              <w:rPr>
                <w:rFonts w:hint="eastAsia"/>
                <w:highlight w:val="lightGray"/>
              </w:rPr>
              <w:t>、客户</w:t>
            </w:r>
            <w:r>
              <w:rPr>
                <w:highlight w:val="lightGray"/>
              </w:rPr>
              <w:t>名称、行政区划</w:t>
            </w:r>
            <w:r>
              <w:rPr>
                <w:rFonts w:hint="eastAsia"/>
                <w:highlight w:val="lightGray"/>
              </w:rPr>
              <w:t>、</w:t>
            </w:r>
            <w:r>
              <w:rPr>
                <w:highlight w:val="lightGray"/>
              </w:rPr>
              <w:t>时间</w:t>
            </w:r>
            <w:r>
              <w:rPr>
                <w:rFonts w:hint="eastAsia"/>
                <w:highlight w:val="lightGray"/>
              </w:rPr>
              <w:t>、</w:t>
            </w:r>
            <w:r>
              <w:rPr>
                <w:highlight w:val="lightGray"/>
              </w:rPr>
              <w:t>销售负责人进行筛选</w:t>
            </w:r>
            <w:r>
              <w:rPr>
                <w:rFonts w:hint="eastAsia"/>
                <w:highlight w:val="lightGray"/>
              </w:rPr>
              <w:t>，</w:t>
            </w:r>
            <w:r>
              <w:rPr>
                <w:highlight w:val="lightGray"/>
              </w:rPr>
              <w:t>支持按照时间升降序排序</w:t>
            </w:r>
          </w:p>
          <w:p>
            <w:pPr>
              <w:pStyle w:val="3"/>
              <w:numPr>
                <w:ilvl w:val="0"/>
                <w:numId w:val="12"/>
              </w:numPr>
              <w:ind w:firstLineChars="0"/>
            </w:pPr>
            <w:r>
              <w:rPr>
                <w:highlight w:val="lightGray"/>
              </w:rPr>
              <w:t>显示</w:t>
            </w:r>
            <w:r>
              <w:rPr>
                <w:rFonts w:hint="eastAsia"/>
                <w:highlight w:val="lightGray"/>
              </w:rPr>
              <w:t>信息</w:t>
            </w:r>
            <w:r>
              <w:rPr>
                <w:highlight w:val="lightGray"/>
              </w:rPr>
              <w:t>列表时将所有操作人作为提交人和抄送</w:t>
            </w:r>
            <w:r>
              <w:rPr>
                <w:rFonts w:hint="eastAsia"/>
                <w:highlight w:val="lightGray"/>
              </w:rPr>
              <w:t>、</w:t>
            </w:r>
            <w:r>
              <w:rPr>
                <w:highlight w:val="lightGray"/>
              </w:rPr>
              <w:t>主送人的列表均显示出来</w:t>
            </w:r>
          </w:p>
          <w:p>
            <w:pPr>
              <w:pStyle w:val="3"/>
              <w:numPr>
                <w:ilvl w:val="0"/>
                <w:numId w:val="12"/>
              </w:numPr>
              <w:ind w:firstLineChars="0"/>
            </w:pPr>
            <w:r>
              <w:rPr>
                <w:rFonts w:hint="eastAsia"/>
                <w:highlight w:val="lightGray"/>
              </w:rPr>
              <w:t>查询内容</w:t>
            </w:r>
            <w:r>
              <w:rPr>
                <w:highlight w:val="lightGray"/>
              </w:rPr>
              <w:t>支持模糊查询</w:t>
            </w:r>
          </w:p>
          <w:p>
            <w:pPr>
              <w:pStyle w:val="3"/>
              <w:numPr>
                <w:ilvl w:val="0"/>
                <w:numId w:val="12"/>
              </w:numPr>
              <w:adjustRightInd w:val="0"/>
              <w:snapToGrid w:val="0"/>
              <w:spacing w:before="120" w:after="120"/>
              <w:ind w:firstLineChars="0"/>
              <w:jc w:val="left"/>
              <w:rPr>
                <w:highlight w:val="lightGray"/>
              </w:rPr>
            </w:pPr>
            <w:r>
              <w:rPr>
                <w:rFonts w:hint="eastAsia"/>
                <w:highlight w:val="lightGray"/>
              </w:rPr>
              <w:t>首次保存时间、操作人信息自动记录</w:t>
            </w:r>
          </w:p>
          <w:p>
            <w:pPr>
              <w:pStyle w:val="3"/>
              <w:numPr>
                <w:ilvl w:val="0"/>
                <w:numId w:val="12"/>
              </w:numPr>
              <w:adjustRightInd w:val="0"/>
              <w:snapToGrid w:val="0"/>
              <w:spacing w:before="120" w:after="120"/>
              <w:ind w:firstLineChars="0"/>
              <w:jc w:val="left"/>
              <w:rPr>
                <w:highlight w:val="lightGray"/>
              </w:rPr>
            </w:pPr>
            <w:r>
              <w:rPr>
                <w:highlight w:val="lightGray"/>
              </w:rPr>
              <w:t>点击</w:t>
            </w:r>
            <w:r>
              <w:rPr>
                <w:rFonts w:hint="eastAsia"/>
                <w:highlight w:val="lightGray"/>
              </w:rPr>
              <w:t>【保存】之前支持增加抄送人</w:t>
            </w:r>
          </w:p>
          <w:p>
            <w:pPr>
              <w:pStyle w:val="3"/>
              <w:numPr>
                <w:ilvl w:val="0"/>
                <w:numId w:val="12"/>
              </w:numPr>
              <w:adjustRightInd w:val="0"/>
              <w:snapToGrid w:val="0"/>
              <w:spacing w:before="120" w:after="120"/>
              <w:ind w:firstLineChars="0"/>
              <w:jc w:val="left"/>
              <w:rPr>
                <w:highlight w:val="lightGray"/>
              </w:rPr>
            </w:pPr>
            <w:r>
              <w:rPr>
                <w:highlight w:val="lightGray"/>
              </w:rPr>
              <w:t>反馈内容支持文</w:t>
            </w:r>
            <w:r>
              <w:rPr>
                <w:rFonts w:hint="eastAsia"/>
                <w:highlight w:val="lightGray"/>
              </w:rPr>
              <w:t>档、</w:t>
            </w:r>
            <w:r>
              <w:rPr>
                <w:highlight w:val="lightGray"/>
              </w:rPr>
              <w:t>图片</w:t>
            </w:r>
            <w:r>
              <w:rPr>
                <w:rFonts w:hint="eastAsia"/>
                <w:highlight w:val="lightGray"/>
              </w:rPr>
              <w:t>、</w:t>
            </w:r>
            <w:r>
              <w:rPr>
                <w:highlight w:val="lightGray"/>
              </w:rPr>
              <w:t>视频三种格式</w:t>
            </w:r>
          </w:p>
          <w:p>
            <w:pPr>
              <w:pStyle w:val="3"/>
              <w:numPr>
                <w:ilvl w:val="0"/>
                <w:numId w:val="12"/>
              </w:numPr>
              <w:adjustRightInd w:val="0"/>
              <w:snapToGrid w:val="0"/>
              <w:spacing w:before="120" w:after="120"/>
              <w:ind w:firstLineChars="0"/>
              <w:jc w:val="left"/>
              <w:rPr>
                <w:highlight w:val="lightGray"/>
              </w:rPr>
            </w:pPr>
            <w:r>
              <w:rPr>
                <w:highlight w:val="lightGray"/>
              </w:rPr>
              <w:t>需求池信息支持在统计报表功能中查看</w:t>
            </w:r>
          </w:p>
          <w:p>
            <w:pPr>
              <w:pStyle w:val="3"/>
              <w:numPr>
                <w:ilvl w:val="0"/>
                <w:numId w:val="12"/>
              </w:numPr>
              <w:adjustRightInd w:val="0"/>
              <w:snapToGrid w:val="0"/>
              <w:spacing w:before="120" w:after="120"/>
              <w:ind w:firstLineChars="0"/>
              <w:jc w:val="left"/>
            </w:pPr>
            <w:r>
              <w:rPr>
                <w:rFonts w:hint="eastAsia"/>
                <w:highlight w:val="lightGray"/>
              </w:rPr>
              <w:t>支持</w:t>
            </w:r>
            <w:r>
              <w:rPr>
                <w:highlight w:val="lightGray"/>
              </w:rPr>
              <w:t>新建需求分类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780" w:firstLine="0" w:firstLineChars="0"/>
              <w:jc w:val="left"/>
            </w:pPr>
            <w:r>
              <w:rPr>
                <w:rFonts w:hint="eastAsia"/>
                <w:highlight w:val="lightGray"/>
              </w:rPr>
              <w:t>需要现有</w:t>
            </w:r>
            <w:r>
              <w:rPr>
                <w:highlight w:val="lightGray"/>
              </w:rPr>
              <w:t>产品增加客户</w:t>
            </w:r>
            <w:r>
              <w:rPr>
                <w:rFonts w:hint="eastAsia"/>
                <w:highlight w:val="lightGray"/>
              </w:rPr>
              <w:t>反馈</w:t>
            </w:r>
            <w:r>
              <w:rPr>
                <w:highlight w:val="lightGray"/>
              </w:rPr>
              <w:t>功能</w:t>
            </w:r>
          </w:p>
        </w:tc>
      </w:tr>
    </w:tbl>
    <w:p>
      <w:pPr>
        <w:pStyle w:val="7"/>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2"/>
        <w:gridCol w:w="2215"/>
        <w:gridCol w:w="1602"/>
        <w:gridCol w:w="778"/>
        <w:gridCol w:w="1294"/>
        <w:gridCol w:w="1607"/>
        <w:gridCol w:w="1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ind w:firstLine="0" w:firstLineChars="0"/>
              <w:rPr>
                <w:sz w:val="21"/>
                <w:szCs w:val="21"/>
              </w:rPr>
            </w:pPr>
            <w:r>
              <w:rPr>
                <w:sz w:val="21"/>
                <w:szCs w:val="21"/>
              </w:rPr>
              <w:t>序号</w:t>
            </w:r>
          </w:p>
        </w:tc>
        <w:tc>
          <w:tcPr>
            <w:tcW w:w="221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02" w:type="dxa"/>
            <w:shd w:val="clear" w:color="auto" w:fill="auto"/>
          </w:tcPr>
          <w:p>
            <w:pPr>
              <w:ind w:firstLine="0" w:firstLineChars="0"/>
              <w:rPr>
                <w:sz w:val="21"/>
                <w:szCs w:val="21"/>
              </w:rPr>
            </w:pPr>
            <w:r>
              <w:rPr>
                <w:sz w:val="21"/>
                <w:szCs w:val="21"/>
              </w:rPr>
              <w:t>数据类型</w:t>
            </w:r>
          </w:p>
        </w:tc>
        <w:tc>
          <w:tcPr>
            <w:tcW w:w="778" w:type="dxa"/>
            <w:shd w:val="clear" w:color="auto" w:fill="auto"/>
          </w:tcPr>
          <w:p>
            <w:pPr>
              <w:ind w:firstLine="0" w:firstLineChars="0"/>
              <w:rPr>
                <w:sz w:val="21"/>
                <w:szCs w:val="21"/>
              </w:rPr>
            </w:pPr>
            <w:r>
              <w:rPr>
                <w:sz w:val="21"/>
                <w:szCs w:val="21"/>
              </w:rPr>
              <w:t>是否为空</w:t>
            </w:r>
          </w:p>
        </w:tc>
        <w:tc>
          <w:tcPr>
            <w:tcW w:w="1294" w:type="dxa"/>
          </w:tcPr>
          <w:p>
            <w:pPr>
              <w:ind w:firstLine="0" w:firstLineChars="0"/>
              <w:rPr>
                <w:sz w:val="21"/>
                <w:szCs w:val="21"/>
              </w:rPr>
            </w:pPr>
            <w:r>
              <w:rPr>
                <w:sz w:val="21"/>
                <w:szCs w:val="21"/>
              </w:rPr>
              <w:t>输入限制</w:t>
            </w:r>
          </w:p>
        </w:tc>
        <w:tc>
          <w:tcPr>
            <w:tcW w:w="1607" w:type="dxa"/>
          </w:tcPr>
          <w:p>
            <w:pPr>
              <w:ind w:firstLine="0" w:firstLineChars="0"/>
              <w:rPr>
                <w:sz w:val="21"/>
                <w:szCs w:val="21"/>
              </w:rPr>
            </w:pPr>
            <w:r>
              <w:rPr>
                <w:rFonts w:hint="eastAsia"/>
                <w:sz w:val="21"/>
                <w:szCs w:val="21"/>
              </w:rPr>
              <w:t>控件</w:t>
            </w:r>
            <w:r>
              <w:rPr>
                <w:sz w:val="21"/>
                <w:szCs w:val="21"/>
              </w:rPr>
              <w:t>类型</w:t>
            </w:r>
          </w:p>
        </w:tc>
        <w:tc>
          <w:tcPr>
            <w:tcW w:w="1708"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分类</w:t>
            </w:r>
            <w:r>
              <w:rPr>
                <w:color w:val="000000"/>
                <w:sz w:val="21"/>
                <w:szCs w:val="21"/>
              </w:rPr>
              <w:t>类别</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r>
              <w:rPr>
                <w:rFonts w:hint="eastAsia"/>
                <w:sz w:val="21"/>
                <w:szCs w:val="21"/>
              </w:rPr>
              <w:t>否</w:t>
            </w: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下拉</w:t>
            </w:r>
            <w:r>
              <w:rPr>
                <w:sz w:val="21"/>
                <w:szCs w:val="21"/>
              </w:rPr>
              <w:t>列表</w:t>
            </w:r>
          </w:p>
        </w:tc>
        <w:tc>
          <w:tcPr>
            <w:tcW w:w="1708" w:type="dxa"/>
          </w:tcPr>
          <w:p>
            <w:pPr>
              <w:ind w:firstLine="0" w:firstLineChars="0"/>
              <w:rPr>
                <w:sz w:val="21"/>
                <w:szCs w:val="21"/>
              </w:rPr>
            </w:pPr>
            <w:r>
              <w:rPr>
                <w:sz w:val="21"/>
                <w:szCs w:val="21"/>
              </w:rPr>
              <w:t>bug、新需求、其他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color w:val="000000"/>
                <w:sz w:val="21"/>
                <w:szCs w:val="21"/>
              </w:rPr>
              <w:t>B</w:t>
            </w:r>
            <w:r>
              <w:rPr>
                <w:rFonts w:hint="eastAsia"/>
                <w:color w:val="000000"/>
                <w:sz w:val="21"/>
                <w:szCs w:val="21"/>
              </w:rPr>
              <w:t>ug</w:t>
            </w:r>
            <w:r>
              <w:rPr>
                <w:color w:val="000000"/>
                <w:sz w:val="21"/>
                <w:szCs w:val="21"/>
              </w:rPr>
              <w:t>分类</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r>
              <w:rPr>
                <w:rFonts w:hint="eastAsia"/>
                <w:sz w:val="21"/>
                <w:szCs w:val="21"/>
              </w:rPr>
              <w:t>否</w:t>
            </w: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下拉列表</w:t>
            </w:r>
          </w:p>
        </w:tc>
        <w:tc>
          <w:tcPr>
            <w:tcW w:w="1708" w:type="dxa"/>
          </w:tcPr>
          <w:p>
            <w:pPr>
              <w:ind w:firstLine="0" w:firstLineChars="0"/>
              <w:rPr>
                <w:sz w:val="21"/>
                <w:szCs w:val="21"/>
              </w:rPr>
            </w:pPr>
            <w:r>
              <w:rPr>
                <w:rFonts w:hint="eastAsia"/>
                <w:sz w:val="21"/>
                <w:szCs w:val="21"/>
              </w:rPr>
              <w:t>各</w:t>
            </w:r>
            <w:r>
              <w:rPr>
                <w:sz w:val="21"/>
                <w:szCs w:val="21"/>
              </w:rPr>
              <w:t>项目模块名称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产品</w:t>
            </w:r>
            <w:r>
              <w:rPr>
                <w:color w:val="000000"/>
                <w:sz w:val="21"/>
                <w:szCs w:val="21"/>
              </w:rPr>
              <w:t>分类</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r>
              <w:rPr>
                <w:rFonts w:hint="eastAsia"/>
                <w:sz w:val="21"/>
                <w:szCs w:val="21"/>
              </w:rPr>
              <w:t>否</w:t>
            </w: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下拉列表</w:t>
            </w:r>
          </w:p>
        </w:tc>
        <w:tc>
          <w:tcPr>
            <w:tcW w:w="1708" w:type="dxa"/>
          </w:tcPr>
          <w:p>
            <w:pPr>
              <w:ind w:firstLine="0" w:firstLineChars="0"/>
              <w:rPr>
                <w:sz w:val="21"/>
                <w:szCs w:val="21"/>
              </w:rPr>
            </w:pPr>
            <w:r>
              <w:rPr>
                <w:rFonts w:hint="eastAsia"/>
                <w:sz w:val="21"/>
                <w:szCs w:val="21"/>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模块</w:t>
            </w:r>
            <w:r>
              <w:rPr>
                <w:color w:val="000000"/>
                <w:sz w:val="21"/>
                <w:szCs w:val="21"/>
              </w:rPr>
              <w:t>分类</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r>
              <w:rPr>
                <w:rFonts w:hint="eastAsia"/>
                <w:sz w:val="21"/>
                <w:szCs w:val="21"/>
              </w:rPr>
              <w:t>否</w:t>
            </w: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下拉列表</w:t>
            </w:r>
          </w:p>
        </w:tc>
        <w:tc>
          <w:tcPr>
            <w:tcW w:w="1708" w:type="dxa"/>
          </w:tcPr>
          <w:p>
            <w:pPr>
              <w:ind w:firstLine="0" w:firstLineChars="0"/>
              <w:rPr>
                <w:sz w:val="21"/>
                <w:szCs w:val="21"/>
              </w:rPr>
            </w:pPr>
            <w:r>
              <w:rPr>
                <w:rFonts w:hint="eastAsia"/>
                <w:sz w:val="21"/>
                <w:szCs w:val="21"/>
              </w:rPr>
              <w:t>各项目</w:t>
            </w:r>
            <w:r>
              <w:rPr>
                <w:sz w:val="21"/>
                <w:szCs w:val="21"/>
              </w:rPr>
              <w:t>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新</w:t>
            </w:r>
            <w:r>
              <w:rPr>
                <w:color w:val="000000"/>
                <w:sz w:val="21"/>
                <w:szCs w:val="21"/>
              </w:rPr>
              <w:t>需求</w:t>
            </w:r>
            <w:r>
              <w:rPr>
                <w:rFonts w:hint="eastAsia"/>
                <w:color w:val="000000"/>
                <w:sz w:val="21"/>
                <w:szCs w:val="21"/>
              </w:rPr>
              <w:t>描述</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78" w:type="dxa"/>
            <w:shd w:val="clear" w:color="auto" w:fill="auto"/>
          </w:tcPr>
          <w:p>
            <w:pPr>
              <w:ind w:firstLine="0" w:firstLineChars="0"/>
              <w:rPr>
                <w:sz w:val="21"/>
                <w:szCs w:val="21"/>
              </w:rPr>
            </w:pP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文本</w:t>
            </w:r>
            <w:r>
              <w:rPr>
                <w:sz w:val="21"/>
                <w:szCs w:val="21"/>
              </w:rPr>
              <w:t>域</w:t>
            </w:r>
          </w:p>
        </w:tc>
        <w:tc>
          <w:tcPr>
            <w:tcW w:w="170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其他</w:t>
            </w:r>
            <w:r>
              <w:rPr>
                <w:color w:val="000000"/>
                <w:sz w:val="21"/>
                <w:szCs w:val="21"/>
              </w:rPr>
              <w:t>分类</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r>
              <w:rPr>
                <w:rFonts w:hint="eastAsia"/>
                <w:sz w:val="21"/>
                <w:szCs w:val="21"/>
              </w:rPr>
              <w:t>否</w:t>
            </w: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文本框</w:t>
            </w:r>
          </w:p>
        </w:tc>
        <w:tc>
          <w:tcPr>
            <w:tcW w:w="170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新</w:t>
            </w:r>
            <w:r>
              <w:rPr>
                <w:color w:val="000000"/>
                <w:sz w:val="21"/>
                <w:szCs w:val="21"/>
              </w:rPr>
              <w:t>建分类</w:t>
            </w:r>
            <w:r>
              <w:rPr>
                <w:rFonts w:hint="eastAsia"/>
                <w:color w:val="000000"/>
                <w:sz w:val="21"/>
                <w:szCs w:val="21"/>
              </w:rPr>
              <w:t>类别</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文本</w:t>
            </w:r>
            <w:r>
              <w:rPr>
                <w:sz w:val="21"/>
                <w:szCs w:val="21"/>
              </w:rPr>
              <w:t>框</w:t>
            </w:r>
          </w:p>
        </w:tc>
        <w:tc>
          <w:tcPr>
            <w:tcW w:w="1708" w:type="dxa"/>
          </w:tcPr>
          <w:p>
            <w:pPr>
              <w:ind w:firstLine="0" w:firstLineChars="0"/>
              <w:rPr>
                <w:sz w:val="21"/>
                <w:szCs w:val="21"/>
              </w:rPr>
            </w:pPr>
            <w:r>
              <w:rPr>
                <w:sz w:val="21"/>
                <w:szCs w:val="21"/>
              </w:rPr>
              <w:t>如果为新需求分类，则分成新需求</w:t>
            </w:r>
            <w:r>
              <w:rPr>
                <w:rFonts w:hint="eastAsia"/>
                <w:sz w:val="21"/>
                <w:szCs w:val="21"/>
              </w:rPr>
              <w:t>产品</w:t>
            </w:r>
            <w:r>
              <w:rPr>
                <w:sz w:val="21"/>
                <w:szCs w:val="21"/>
              </w:rPr>
              <w:t>分类和新需求模块分类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新</w:t>
            </w:r>
            <w:r>
              <w:rPr>
                <w:color w:val="000000"/>
                <w:sz w:val="21"/>
                <w:szCs w:val="21"/>
              </w:rPr>
              <w:t>建分类内容</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文本框</w:t>
            </w:r>
          </w:p>
        </w:tc>
        <w:tc>
          <w:tcPr>
            <w:tcW w:w="170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78" w:type="dxa"/>
            <w:shd w:val="clear" w:color="auto" w:fill="auto"/>
          </w:tcPr>
          <w:p>
            <w:pPr>
              <w:ind w:firstLine="0" w:firstLineChars="0"/>
              <w:rPr>
                <w:sz w:val="21"/>
                <w:szCs w:val="21"/>
              </w:rPr>
            </w:pP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文本</w:t>
            </w:r>
            <w:r>
              <w:rPr>
                <w:sz w:val="21"/>
                <w:szCs w:val="21"/>
              </w:rPr>
              <w:t>域</w:t>
            </w:r>
          </w:p>
        </w:tc>
        <w:tc>
          <w:tcPr>
            <w:tcW w:w="170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抄送人</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p>
        </w:tc>
        <w:tc>
          <w:tcPr>
            <w:tcW w:w="1294" w:type="dxa"/>
          </w:tcPr>
          <w:p>
            <w:pPr>
              <w:ind w:firstLine="0" w:firstLineChars="0"/>
              <w:rPr>
                <w:sz w:val="21"/>
                <w:szCs w:val="21"/>
              </w:rPr>
            </w:pPr>
          </w:p>
        </w:tc>
        <w:tc>
          <w:tcPr>
            <w:tcW w:w="1607" w:type="dxa"/>
          </w:tcPr>
          <w:p>
            <w:pPr>
              <w:ind w:firstLine="0" w:firstLineChars="0"/>
              <w:rPr>
                <w:sz w:val="21"/>
                <w:szCs w:val="21"/>
              </w:rPr>
            </w:pPr>
            <w:r>
              <w:rPr>
                <w:rFonts w:hint="eastAsia"/>
                <w:sz w:val="21"/>
                <w:szCs w:val="21"/>
              </w:rPr>
              <w:t>下拉列表</w:t>
            </w:r>
          </w:p>
        </w:tc>
        <w:tc>
          <w:tcPr>
            <w:tcW w:w="1708"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43"/>
              </w:numPr>
              <w:ind w:firstLineChars="0"/>
              <w:rPr>
                <w:sz w:val="21"/>
                <w:szCs w:val="21"/>
              </w:rPr>
            </w:pPr>
          </w:p>
        </w:tc>
        <w:tc>
          <w:tcPr>
            <w:tcW w:w="2215" w:type="dxa"/>
            <w:shd w:val="clear" w:color="auto" w:fill="auto"/>
            <w:vAlign w:val="center"/>
          </w:tcPr>
          <w:p>
            <w:pPr>
              <w:widowControl/>
              <w:spacing w:line="240" w:lineRule="auto"/>
              <w:ind w:firstLine="0" w:firstLineChars="0"/>
              <w:rPr>
                <w:color w:val="000000"/>
                <w:sz w:val="21"/>
                <w:szCs w:val="21"/>
              </w:rPr>
            </w:pPr>
            <w:r>
              <w:rPr>
                <w:color w:val="000000"/>
                <w:sz w:val="21"/>
                <w:szCs w:val="21"/>
              </w:rPr>
              <w:t>B</w:t>
            </w:r>
            <w:r>
              <w:rPr>
                <w:rFonts w:hint="eastAsia"/>
                <w:color w:val="000000"/>
                <w:sz w:val="21"/>
                <w:szCs w:val="21"/>
              </w:rPr>
              <w:t>ug</w:t>
            </w:r>
            <w:r>
              <w:rPr>
                <w:color w:val="000000"/>
                <w:sz w:val="21"/>
                <w:szCs w:val="21"/>
              </w:rPr>
              <w:t>或者需求编号</w:t>
            </w:r>
          </w:p>
        </w:tc>
        <w:tc>
          <w:tcPr>
            <w:tcW w:w="16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8" w:type="dxa"/>
            <w:shd w:val="clear" w:color="auto" w:fill="auto"/>
          </w:tcPr>
          <w:p>
            <w:pPr>
              <w:ind w:firstLine="0" w:firstLineChars="0"/>
              <w:rPr>
                <w:sz w:val="21"/>
                <w:szCs w:val="21"/>
              </w:rPr>
            </w:pPr>
            <w:r>
              <w:rPr>
                <w:rFonts w:hint="eastAsia"/>
                <w:sz w:val="21"/>
                <w:szCs w:val="21"/>
              </w:rPr>
              <w:t>否</w:t>
            </w:r>
          </w:p>
        </w:tc>
        <w:tc>
          <w:tcPr>
            <w:tcW w:w="1294" w:type="dxa"/>
          </w:tcPr>
          <w:p>
            <w:pPr>
              <w:ind w:firstLine="0" w:firstLineChars="0"/>
              <w:rPr>
                <w:sz w:val="21"/>
                <w:szCs w:val="21"/>
              </w:rPr>
            </w:pPr>
            <w:r>
              <w:rPr>
                <w:rFonts w:hint="eastAsia"/>
                <w:sz w:val="21"/>
                <w:szCs w:val="21"/>
              </w:rPr>
              <w:t>全局</w:t>
            </w:r>
            <w:r>
              <w:rPr>
                <w:sz w:val="21"/>
                <w:szCs w:val="21"/>
              </w:rPr>
              <w:t>唯一</w:t>
            </w:r>
          </w:p>
        </w:tc>
        <w:tc>
          <w:tcPr>
            <w:tcW w:w="1607" w:type="dxa"/>
          </w:tcPr>
          <w:p>
            <w:pPr>
              <w:ind w:firstLine="0" w:firstLineChars="0"/>
              <w:rPr>
                <w:sz w:val="21"/>
                <w:szCs w:val="21"/>
              </w:rPr>
            </w:pPr>
            <w:r>
              <w:rPr>
                <w:rFonts w:hint="eastAsia"/>
                <w:sz w:val="21"/>
                <w:szCs w:val="21"/>
              </w:rPr>
              <w:t>标签</w:t>
            </w:r>
          </w:p>
        </w:tc>
        <w:tc>
          <w:tcPr>
            <w:tcW w:w="1708" w:type="dxa"/>
          </w:tcPr>
          <w:p>
            <w:pPr>
              <w:ind w:firstLine="0" w:firstLineChars="0"/>
              <w:rPr>
                <w:sz w:val="21"/>
                <w:szCs w:val="21"/>
              </w:rPr>
            </w:pPr>
            <w:r>
              <w:rPr>
                <w:rFonts w:hint="eastAsia"/>
                <w:sz w:val="21"/>
                <w:szCs w:val="21"/>
              </w:rPr>
              <w:t>主键</w:t>
            </w:r>
            <w:r>
              <w:rPr>
                <w:sz w:val="21"/>
                <w:szCs w:val="21"/>
              </w:rPr>
              <w:t>，保存自动生成</w:t>
            </w:r>
          </w:p>
        </w:tc>
      </w:tr>
    </w:tbl>
    <w:p>
      <w:pPr>
        <w:pStyle w:val="7"/>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color w:val="000000"/>
                <w:sz w:val="21"/>
                <w:szCs w:val="21"/>
              </w:rPr>
              <w:t>B</w:t>
            </w:r>
            <w:r>
              <w:rPr>
                <w:rFonts w:hint="eastAsia"/>
                <w:color w:val="000000"/>
                <w:sz w:val="21"/>
                <w:szCs w:val="21"/>
              </w:rPr>
              <w:t>ug</w:t>
            </w:r>
            <w:r>
              <w:rPr>
                <w:color w:val="000000"/>
                <w:sz w:val="21"/>
                <w:szCs w:val="21"/>
              </w:rPr>
              <w:t>或者需求编号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保存时间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分类</w:t>
            </w:r>
            <w:r>
              <w:rPr>
                <w:color w:val="000000"/>
                <w:sz w:val="21"/>
                <w:szCs w:val="21"/>
              </w:rPr>
              <w:t>记录人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w:t>
            </w:r>
            <w:r>
              <w:rPr>
                <w:rFonts w:hint="eastAsia"/>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分类</w:t>
            </w:r>
            <w:r>
              <w:rPr>
                <w:color w:val="000000"/>
                <w:sz w:val="21"/>
                <w:szCs w:val="21"/>
              </w:rPr>
              <w:t>类别</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color w:val="000000"/>
                <w:sz w:val="21"/>
                <w:szCs w:val="21"/>
              </w:rPr>
              <w:t>B</w:t>
            </w:r>
            <w:r>
              <w:rPr>
                <w:rFonts w:hint="eastAsia"/>
                <w:color w:val="000000"/>
                <w:sz w:val="21"/>
                <w:szCs w:val="21"/>
              </w:rPr>
              <w:t>ug</w:t>
            </w:r>
            <w:r>
              <w:rPr>
                <w:color w:val="000000"/>
                <w:sz w:val="21"/>
                <w:szCs w:val="21"/>
              </w:rPr>
              <w:t>分类</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新</w:t>
            </w:r>
            <w:r>
              <w:rPr>
                <w:color w:val="000000"/>
                <w:sz w:val="21"/>
                <w:szCs w:val="21"/>
              </w:rPr>
              <w:t>需求</w:t>
            </w:r>
            <w:r>
              <w:rPr>
                <w:rFonts w:hint="eastAsia"/>
                <w:color w:val="000000"/>
                <w:sz w:val="21"/>
                <w:szCs w:val="21"/>
              </w:rPr>
              <w:t>产品</w:t>
            </w:r>
            <w:r>
              <w:rPr>
                <w:color w:val="000000"/>
                <w:sz w:val="21"/>
                <w:szCs w:val="21"/>
              </w:rPr>
              <w:t>分类</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新</w:t>
            </w:r>
            <w:r>
              <w:rPr>
                <w:color w:val="000000"/>
                <w:sz w:val="21"/>
                <w:szCs w:val="21"/>
              </w:rPr>
              <w:t>需求</w:t>
            </w:r>
            <w:r>
              <w:rPr>
                <w:rFonts w:hint="eastAsia"/>
                <w:color w:val="000000"/>
                <w:sz w:val="21"/>
                <w:szCs w:val="21"/>
              </w:rPr>
              <w:t>模块</w:t>
            </w:r>
            <w:r>
              <w:rPr>
                <w:color w:val="000000"/>
                <w:sz w:val="21"/>
                <w:szCs w:val="21"/>
              </w:rPr>
              <w:t>分类</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其他</w:t>
            </w:r>
            <w:r>
              <w:rPr>
                <w:color w:val="000000"/>
                <w:sz w:val="21"/>
                <w:szCs w:val="21"/>
              </w:rPr>
              <w:t>分类</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4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显示详情</w:t>
            </w:r>
          </w:p>
        </w:tc>
      </w:tr>
    </w:tbl>
    <w:p>
      <w:pPr>
        <w:pStyle w:val="4"/>
      </w:pPr>
      <w:bookmarkStart w:id="23" w:name="_Toc493062546"/>
      <w:r>
        <w:rPr>
          <w:rFonts w:hint="eastAsia"/>
        </w:rPr>
        <w:t>客户</w:t>
      </w:r>
      <w:r>
        <w:t>在线反馈</w:t>
      </w:r>
      <w:bookmarkEnd w:id="23"/>
    </w:p>
    <w:p>
      <w:pPr>
        <w:pStyle w:val="5"/>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客户在线</w:t>
            </w:r>
            <w:r>
              <w:t>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外部</w:t>
            </w:r>
            <w:r>
              <w:t>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highlight w:val="lightGray"/>
              </w:rPr>
              <w:t>外部客户通过业务系统中的接口功能直接将BUG</w:t>
            </w:r>
            <w:r>
              <w:rPr>
                <w:rFonts w:hint="eastAsia"/>
                <w:highlight w:val="lightGray"/>
              </w:rPr>
              <w:t>或者</w:t>
            </w:r>
            <w:r>
              <w:rPr>
                <w:highlight w:val="lightGray"/>
              </w:rPr>
              <w:t>新需求</w:t>
            </w:r>
            <w:r>
              <w:rPr>
                <w:rFonts w:hint="eastAsia"/>
                <w:highlight w:val="lightGray"/>
              </w:rPr>
              <w:t>内容反馈到平台中来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基本</w:t>
            </w:r>
            <w:r>
              <w:rPr>
                <w:b/>
              </w:rPr>
              <w:t>流</w:t>
            </w:r>
          </w:p>
        </w:tc>
        <w:tc>
          <w:tcPr>
            <w:tcW w:w="6600" w:type="dxa"/>
          </w:tcPr>
          <w:p>
            <w:pPr>
              <w:pStyle w:val="3"/>
              <w:numPr>
                <w:ilvl w:val="0"/>
                <w:numId w:val="45"/>
              </w:numPr>
              <w:ind w:firstLineChars="0"/>
              <w:rPr>
                <w:highlight w:val="lightGray"/>
              </w:rPr>
            </w:pPr>
            <w:r>
              <w:rPr>
                <w:rFonts w:hint="eastAsia"/>
                <w:highlight w:val="lightGray"/>
              </w:rPr>
              <w:t>客户在业务系统中点击【在线反馈】，填写需求或者bug信息</w:t>
            </w:r>
          </w:p>
          <w:p>
            <w:pPr>
              <w:pStyle w:val="3"/>
              <w:numPr>
                <w:ilvl w:val="0"/>
                <w:numId w:val="45"/>
              </w:numPr>
              <w:ind w:firstLineChars="0"/>
              <w:rPr>
                <w:highlight w:val="lightGray"/>
              </w:rPr>
            </w:pPr>
            <w:r>
              <w:rPr>
                <w:highlight w:val="lightGray"/>
              </w:rPr>
              <w:t>填写完成后</w:t>
            </w:r>
            <w:r>
              <w:rPr>
                <w:rFonts w:hint="eastAsia"/>
                <w:highlight w:val="lightGray"/>
              </w:rPr>
              <w:t>，</w:t>
            </w:r>
            <w:r>
              <w:rPr>
                <w:highlight w:val="lightGray"/>
              </w:rPr>
              <w:t>点击</w:t>
            </w:r>
            <w:r>
              <w:rPr>
                <w:rFonts w:hint="eastAsia"/>
                <w:highlight w:val="lightGray"/>
              </w:rPr>
              <w:t>【保存】，提交问题</w:t>
            </w:r>
          </w:p>
          <w:p>
            <w:pPr>
              <w:pStyle w:val="3"/>
              <w:numPr>
                <w:ilvl w:val="0"/>
                <w:numId w:val="45"/>
              </w:numPr>
              <w:ind w:firstLineChars="0"/>
            </w:pPr>
            <w:r>
              <w:rPr>
                <w:rFonts w:hint="eastAsia"/>
                <w:highlight w:val="lightGray"/>
              </w:rPr>
              <w:t>问题提交</w:t>
            </w:r>
            <w:r>
              <w:rPr>
                <w:highlight w:val="lightGray"/>
              </w:rPr>
              <w:t>完成后</w:t>
            </w:r>
            <w:r>
              <w:rPr>
                <w:rFonts w:hint="eastAsia"/>
                <w:highlight w:val="lightGray"/>
              </w:rPr>
              <w:t>，</w:t>
            </w:r>
            <w:r>
              <w:rPr>
                <w:highlight w:val="lightGray"/>
              </w:rPr>
              <w:t>显示</w:t>
            </w:r>
            <w:r>
              <w:rPr>
                <w:rFonts w:hint="eastAsia"/>
                <w:highlight w:val="lightGray"/>
              </w:rPr>
              <w:t>提示</w:t>
            </w:r>
            <w:r>
              <w:rPr>
                <w:highlight w:val="lightGray"/>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1</w:t>
            </w:r>
          </w:p>
        </w:tc>
        <w:tc>
          <w:tcPr>
            <w:tcW w:w="6600" w:type="dxa"/>
          </w:tcPr>
          <w:p>
            <w:pPr>
              <w:pStyle w:val="3"/>
              <w:numPr>
                <w:ilvl w:val="0"/>
                <w:numId w:val="46"/>
              </w:numPr>
              <w:ind w:firstLineChars="0"/>
              <w:rPr>
                <w:highlight w:val="lightGray"/>
              </w:rPr>
            </w:pPr>
            <w:r>
              <w:rPr>
                <w:rFonts w:hint="eastAsia"/>
                <w:highlight w:val="lightGray"/>
              </w:rPr>
              <w:t>用户</w:t>
            </w:r>
            <w:r>
              <w:rPr>
                <w:highlight w:val="lightGray"/>
              </w:rPr>
              <w:t>登录系统</w:t>
            </w:r>
            <w:r>
              <w:rPr>
                <w:rFonts w:hint="eastAsia"/>
                <w:highlight w:val="lightGray"/>
              </w:rPr>
              <w:t>情况</w:t>
            </w:r>
            <w:r>
              <w:rPr>
                <w:highlight w:val="lightGray"/>
              </w:rPr>
              <w:t>下填写</w:t>
            </w:r>
            <w:r>
              <w:rPr>
                <w:rFonts w:hint="eastAsia"/>
                <w:highlight w:val="lightGray"/>
              </w:rPr>
              <w:t>反馈</w:t>
            </w:r>
            <w:r>
              <w:rPr>
                <w:highlight w:val="lightGray"/>
              </w:rPr>
              <w:t>信息</w:t>
            </w:r>
          </w:p>
          <w:p>
            <w:pPr>
              <w:pStyle w:val="3"/>
              <w:numPr>
                <w:ilvl w:val="0"/>
                <w:numId w:val="46"/>
              </w:numPr>
              <w:ind w:firstLineChars="0"/>
              <w:rPr>
                <w:highlight w:val="lightGray"/>
              </w:rPr>
            </w:pPr>
            <w:r>
              <w:rPr>
                <w:rFonts w:hint="eastAsia"/>
                <w:highlight w:val="lightGray"/>
              </w:rPr>
              <w:t>在</w:t>
            </w:r>
            <w:r>
              <w:rPr>
                <w:highlight w:val="lightGray"/>
              </w:rPr>
              <w:t>登录的前提下，点击</w:t>
            </w:r>
            <w:r>
              <w:rPr>
                <w:rFonts w:hint="eastAsia"/>
                <w:highlight w:val="lightGray"/>
              </w:rPr>
              <w:t>在线</w:t>
            </w:r>
            <w:r>
              <w:rPr>
                <w:highlight w:val="lightGray"/>
              </w:rPr>
              <w:t>反馈</w:t>
            </w:r>
          </w:p>
          <w:p>
            <w:pPr>
              <w:pStyle w:val="3"/>
              <w:numPr>
                <w:ilvl w:val="0"/>
                <w:numId w:val="46"/>
              </w:numPr>
              <w:ind w:firstLineChars="0"/>
            </w:pPr>
            <w:r>
              <w:rPr>
                <w:rFonts w:hint="eastAsia"/>
                <w:highlight w:val="lightGray"/>
              </w:rPr>
              <w:t>显示</w:t>
            </w:r>
            <w:r>
              <w:rPr>
                <w:highlight w:val="lightGray"/>
              </w:rPr>
              <w:t>历史反馈</w:t>
            </w:r>
            <w:r>
              <w:rPr>
                <w:rFonts w:hint="eastAsia"/>
                <w:highlight w:val="lightGray"/>
              </w:rPr>
              <w:t>列表</w:t>
            </w:r>
            <w:r>
              <w:rPr>
                <w:highlight w:val="lightGray"/>
              </w:rPr>
              <w:t>，列表中显示反馈处理状态（</w:t>
            </w:r>
            <w:r>
              <w:rPr>
                <w:rFonts w:hint="eastAsia"/>
                <w:highlight w:val="lightGray"/>
              </w:rPr>
              <w:t>完成</w:t>
            </w:r>
            <w:r>
              <w:rPr>
                <w:highlight w:val="lightGray"/>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96" w:type="dxa"/>
          </w:tcPr>
          <w:p>
            <w:pPr>
              <w:ind w:firstLine="482"/>
              <w:rPr>
                <w:b/>
              </w:rPr>
            </w:pPr>
            <w:r>
              <w:rPr>
                <w:rFonts w:hint="eastAsia"/>
                <w:b/>
              </w:rPr>
              <w:t>备选流2</w:t>
            </w:r>
          </w:p>
        </w:tc>
        <w:tc>
          <w:tcPr>
            <w:tcW w:w="6600" w:type="dxa"/>
          </w:tcPr>
          <w:p>
            <w:pPr>
              <w:pStyle w:val="3"/>
              <w:numPr>
                <w:ilvl w:val="0"/>
                <w:numId w:val="47"/>
              </w:numPr>
              <w:ind w:firstLineChars="0"/>
              <w:rPr>
                <w:highlight w:val="lightGray"/>
              </w:rPr>
            </w:pPr>
            <w:r>
              <w:rPr>
                <w:rFonts w:hint="eastAsia"/>
                <w:highlight w:val="lightGray"/>
              </w:rPr>
              <w:t>内部</w:t>
            </w:r>
            <w:r>
              <w:rPr>
                <w:highlight w:val="lightGray"/>
              </w:rPr>
              <w:t>权限</w:t>
            </w:r>
            <w:r>
              <w:rPr>
                <w:rFonts w:hint="eastAsia"/>
                <w:highlight w:val="lightGray"/>
              </w:rPr>
              <w:t>用户</w:t>
            </w:r>
            <w:r>
              <w:rPr>
                <w:highlight w:val="lightGray"/>
              </w:rPr>
              <w:t>登录</w:t>
            </w:r>
          </w:p>
          <w:p>
            <w:pPr>
              <w:pStyle w:val="3"/>
              <w:numPr>
                <w:ilvl w:val="0"/>
                <w:numId w:val="47"/>
              </w:numPr>
              <w:ind w:firstLineChars="0"/>
              <w:rPr>
                <w:highlight w:val="lightGray"/>
              </w:rPr>
            </w:pPr>
            <w:r>
              <w:rPr>
                <w:rFonts w:hint="eastAsia"/>
                <w:highlight w:val="lightGray"/>
              </w:rPr>
              <w:t>查看</w:t>
            </w:r>
            <w:r>
              <w:rPr>
                <w:highlight w:val="lightGray"/>
              </w:rPr>
              <w:t>用户在线反馈信息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adjustRightInd w:val="0"/>
              <w:snapToGrid w:val="0"/>
              <w:spacing w:before="120" w:after="120"/>
              <w:ind w:firstLineChars="0"/>
              <w:jc w:val="left"/>
              <w:rPr>
                <w:highlight w:val="lightGray"/>
              </w:rPr>
            </w:pPr>
            <w:r>
              <w:rPr>
                <w:highlight w:val="lightGray"/>
              </w:rPr>
              <w:t>反馈内容支持文</w:t>
            </w:r>
            <w:r>
              <w:rPr>
                <w:rFonts w:hint="eastAsia"/>
                <w:highlight w:val="lightGray"/>
              </w:rPr>
              <w:t>档、</w:t>
            </w:r>
            <w:r>
              <w:rPr>
                <w:highlight w:val="lightGray"/>
              </w:rPr>
              <w:t>图片</w:t>
            </w:r>
            <w:r>
              <w:rPr>
                <w:rFonts w:hint="eastAsia"/>
                <w:highlight w:val="lightGray"/>
              </w:rPr>
              <w:t>、</w:t>
            </w:r>
            <w:r>
              <w:rPr>
                <w:highlight w:val="lightGray"/>
              </w:rPr>
              <w:t>视频三种格式</w:t>
            </w:r>
          </w:p>
          <w:p>
            <w:pPr>
              <w:pStyle w:val="3"/>
              <w:numPr>
                <w:ilvl w:val="0"/>
                <w:numId w:val="12"/>
              </w:numPr>
              <w:adjustRightInd w:val="0"/>
              <w:snapToGrid w:val="0"/>
              <w:spacing w:before="120" w:after="120"/>
              <w:ind w:firstLineChars="0"/>
              <w:jc w:val="left"/>
              <w:rPr>
                <w:highlight w:val="lightGray"/>
              </w:rPr>
            </w:pPr>
            <w:r>
              <w:rPr>
                <w:rFonts w:hint="eastAsia"/>
                <w:highlight w:val="lightGray"/>
              </w:rPr>
              <w:t>对于</w:t>
            </w:r>
            <w:r>
              <w:rPr>
                <w:highlight w:val="lightGray"/>
              </w:rPr>
              <w:t>非登录方式的反馈，不支持</w:t>
            </w:r>
            <w:r>
              <w:rPr>
                <w:rFonts w:hint="eastAsia"/>
                <w:highlight w:val="lightGray"/>
              </w:rPr>
              <w:t>外部</w:t>
            </w:r>
            <w:r>
              <w:rPr>
                <w:highlight w:val="lightGray"/>
              </w:rPr>
              <w:t>用户查询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780" w:firstLine="0" w:firstLineChars="0"/>
              <w:jc w:val="left"/>
              <w:rPr>
                <w:highlight w:val="lightGray"/>
              </w:rPr>
            </w:pPr>
            <w:r>
              <w:rPr>
                <w:rFonts w:hint="eastAsia"/>
                <w:highlight w:val="lightGray"/>
              </w:rPr>
              <w:t>现有</w:t>
            </w:r>
            <w:r>
              <w:rPr>
                <w:highlight w:val="lightGray"/>
              </w:rPr>
              <w:t>业务系统中需要增加</w:t>
            </w:r>
            <w:r>
              <w:rPr>
                <w:rFonts w:hint="eastAsia"/>
                <w:highlight w:val="lightGray"/>
              </w:rPr>
              <w:t>在线</w:t>
            </w:r>
            <w:r>
              <w:rPr>
                <w:highlight w:val="lightGray"/>
              </w:rPr>
              <w:t>反馈</w:t>
            </w:r>
            <w:r>
              <w:rPr>
                <w:rFonts w:hint="eastAsia"/>
                <w:highlight w:val="lightGray"/>
              </w:rPr>
              <w:t>接口</w:t>
            </w:r>
          </w:p>
        </w:tc>
      </w:tr>
    </w:tbl>
    <w:p>
      <w:pPr>
        <w:pStyle w:val="5"/>
      </w:pPr>
      <w:r>
        <w:rPr>
          <w:rFonts w:hint="eastAsia"/>
        </w:rPr>
        <w:t>输入</w:t>
      </w:r>
      <w:r>
        <w:t>信息详细描述</w:t>
      </w:r>
    </w:p>
    <w:tbl>
      <w:tblPr>
        <w:tblStyle w:val="25"/>
        <w:tblW w:w="9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
        <w:gridCol w:w="2063"/>
        <w:gridCol w:w="1517"/>
        <w:gridCol w:w="752"/>
        <w:gridCol w:w="1231"/>
        <w:gridCol w:w="1506"/>
        <w:gridCol w:w="1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ind w:firstLine="0" w:firstLineChars="0"/>
              <w:rPr>
                <w:sz w:val="21"/>
                <w:szCs w:val="21"/>
              </w:rPr>
            </w:pPr>
            <w:r>
              <w:rPr>
                <w:sz w:val="21"/>
                <w:szCs w:val="21"/>
              </w:rPr>
              <w:t>序号</w:t>
            </w:r>
          </w:p>
        </w:tc>
        <w:tc>
          <w:tcPr>
            <w:tcW w:w="2063" w:type="dxa"/>
            <w:shd w:val="clear" w:color="auto" w:fill="auto"/>
          </w:tcPr>
          <w:p>
            <w:pPr>
              <w:ind w:firstLine="0" w:firstLineChars="0"/>
              <w:rPr>
                <w:sz w:val="21"/>
                <w:szCs w:val="21"/>
              </w:rPr>
            </w:pPr>
            <w:r>
              <w:rPr>
                <w:sz w:val="21"/>
                <w:szCs w:val="21"/>
              </w:rPr>
              <w:t>输入项名称</w:t>
            </w:r>
          </w:p>
        </w:tc>
        <w:tc>
          <w:tcPr>
            <w:tcW w:w="1517" w:type="dxa"/>
            <w:shd w:val="clear" w:color="auto" w:fill="auto"/>
          </w:tcPr>
          <w:p>
            <w:pPr>
              <w:ind w:firstLine="0" w:firstLineChars="0"/>
              <w:rPr>
                <w:sz w:val="21"/>
                <w:szCs w:val="21"/>
              </w:rPr>
            </w:pPr>
            <w:r>
              <w:rPr>
                <w:sz w:val="21"/>
                <w:szCs w:val="21"/>
              </w:rPr>
              <w:t>数据类型</w:t>
            </w:r>
          </w:p>
        </w:tc>
        <w:tc>
          <w:tcPr>
            <w:tcW w:w="752" w:type="dxa"/>
            <w:shd w:val="clear" w:color="auto" w:fill="auto"/>
          </w:tcPr>
          <w:p>
            <w:pPr>
              <w:ind w:firstLine="0" w:firstLineChars="0"/>
              <w:rPr>
                <w:sz w:val="21"/>
                <w:szCs w:val="21"/>
              </w:rPr>
            </w:pPr>
            <w:r>
              <w:rPr>
                <w:sz w:val="21"/>
                <w:szCs w:val="21"/>
              </w:rPr>
              <w:t>是否为空</w:t>
            </w:r>
          </w:p>
        </w:tc>
        <w:tc>
          <w:tcPr>
            <w:tcW w:w="1231" w:type="dxa"/>
          </w:tcPr>
          <w:p>
            <w:pPr>
              <w:ind w:firstLine="0" w:firstLineChars="0"/>
              <w:rPr>
                <w:sz w:val="21"/>
                <w:szCs w:val="21"/>
              </w:rPr>
            </w:pPr>
            <w:r>
              <w:rPr>
                <w:sz w:val="21"/>
                <w:szCs w:val="21"/>
              </w:rPr>
              <w:t>输入限制</w:t>
            </w:r>
          </w:p>
        </w:tc>
        <w:tc>
          <w:tcPr>
            <w:tcW w:w="1506" w:type="dxa"/>
          </w:tcPr>
          <w:p>
            <w:pPr>
              <w:ind w:firstLine="0" w:firstLineChars="0"/>
              <w:rPr>
                <w:sz w:val="21"/>
                <w:szCs w:val="21"/>
              </w:rPr>
            </w:pPr>
            <w:r>
              <w:rPr>
                <w:rFonts w:hint="eastAsia"/>
                <w:sz w:val="21"/>
                <w:szCs w:val="21"/>
              </w:rPr>
              <w:t>控件</w:t>
            </w:r>
            <w:r>
              <w:rPr>
                <w:sz w:val="21"/>
                <w:szCs w:val="21"/>
              </w:rPr>
              <w:t>类型</w:t>
            </w:r>
          </w:p>
        </w:tc>
        <w:tc>
          <w:tcPr>
            <w:tcW w:w="1601"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反馈</w:t>
            </w:r>
            <w:r>
              <w:rPr>
                <w:color w:val="000000"/>
                <w:sz w:val="21"/>
                <w:szCs w:val="21"/>
              </w:rPr>
              <w:t>分类</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整数</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单选框</w:t>
            </w:r>
          </w:p>
        </w:tc>
        <w:tc>
          <w:tcPr>
            <w:tcW w:w="1601" w:type="dxa"/>
          </w:tcPr>
          <w:p>
            <w:pPr>
              <w:ind w:firstLine="0" w:firstLineChars="0"/>
              <w:rPr>
                <w:sz w:val="21"/>
                <w:szCs w:val="21"/>
              </w:rPr>
            </w:pPr>
            <w:r>
              <w:rPr>
                <w:sz w:val="21"/>
                <w:szCs w:val="21"/>
              </w:rPr>
              <w:t>B</w:t>
            </w:r>
            <w:r>
              <w:rPr>
                <w:rFonts w:hint="eastAsia"/>
                <w:sz w:val="21"/>
                <w:szCs w:val="21"/>
              </w:rPr>
              <w:t>ug</w:t>
            </w:r>
            <w:r>
              <w:rPr>
                <w:sz w:val="21"/>
                <w:szCs w:val="21"/>
              </w:rPr>
              <w:t>、新需求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手机</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手机</w:t>
            </w:r>
            <w:r>
              <w:rPr>
                <w:sz w:val="21"/>
                <w:szCs w:val="21"/>
              </w:rPr>
              <w:t>、邮箱二选一</w:t>
            </w: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邮箱</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手机</w:t>
            </w:r>
            <w:r>
              <w:rPr>
                <w:sz w:val="21"/>
                <w:szCs w:val="21"/>
              </w:rPr>
              <w:t>、邮箱二选一</w:t>
            </w: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公司</w:t>
            </w:r>
            <w:r>
              <w:rPr>
                <w:color w:val="000000"/>
                <w:sz w:val="21"/>
                <w:szCs w:val="21"/>
              </w:rPr>
              <w:t>名称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使用产品</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 xml:space="preserve"> 文本</w:t>
            </w:r>
            <w:r>
              <w:rPr>
                <w:sz w:val="21"/>
                <w:szCs w:val="21"/>
              </w:rPr>
              <w:t>框</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问题描述</w:t>
            </w:r>
          </w:p>
        </w:tc>
        <w:tc>
          <w:tcPr>
            <w:tcW w:w="1517"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p>
        </w:tc>
        <w:tc>
          <w:tcPr>
            <w:tcW w:w="1506" w:type="dxa"/>
          </w:tcPr>
          <w:p>
            <w:pPr>
              <w:ind w:firstLine="0" w:firstLineChars="0"/>
              <w:rPr>
                <w:sz w:val="21"/>
                <w:szCs w:val="21"/>
              </w:rPr>
            </w:pPr>
            <w:r>
              <w:rPr>
                <w:rFonts w:hint="eastAsia"/>
                <w:sz w:val="21"/>
                <w:szCs w:val="21"/>
              </w:rPr>
              <w:t>文本</w:t>
            </w:r>
            <w:r>
              <w:rPr>
                <w:sz w:val="21"/>
                <w:szCs w:val="21"/>
              </w:rPr>
              <w:t>域</w:t>
            </w:r>
          </w:p>
        </w:tc>
        <w:tc>
          <w:tcPr>
            <w:tcW w:w="160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附件</w:t>
            </w:r>
          </w:p>
        </w:tc>
        <w:tc>
          <w:tcPr>
            <w:tcW w:w="1517" w:type="dxa"/>
            <w:shd w:val="clear" w:color="auto" w:fill="auto"/>
          </w:tcPr>
          <w:p>
            <w:pPr>
              <w:ind w:firstLine="0" w:firstLineChars="0"/>
              <w:rPr>
                <w:sz w:val="21"/>
                <w:szCs w:val="21"/>
              </w:rPr>
            </w:pPr>
            <w:r>
              <w:rPr>
                <w:rFonts w:hint="eastAsia"/>
                <w:sz w:val="21"/>
                <w:szCs w:val="21"/>
              </w:rPr>
              <w:t>对象</w:t>
            </w:r>
          </w:p>
        </w:tc>
        <w:tc>
          <w:tcPr>
            <w:tcW w:w="752" w:type="dxa"/>
            <w:shd w:val="clear" w:color="auto" w:fill="auto"/>
          </w:tcPr>
          <w:p>
            <w:pPr>
              <w:ind w:firstLine="0" w:firstLineChars="0"/>
              <w:rPr>
                <w:sz w:val="21"/>
                <w:szCs w:val="21"/>
              </w:rPr>
            </w:pPr>
          </w:p>
        </w:tc>
        <w:tc>
          <w:tcPr>
            <w:tcW w:w="1231" w:type="dxa"/>
          </w:tcPr>
          <w:p>
            <w:pPr>
              <w:ind w:firstLine="0" w:firstLineChars="0"/>
              <w:rPr>
                <w:sz w:val="21"/>
                <w:szCs w:val="21"/>
              </w:rPr>
            </w:pPr>
          </w:p>
        </w:tc>
        <w:tc>
          <w:tcPr>
            <w:tcW w:w="1506" w:type="dxa"/>
          </w:tcPr>
          <w:p>
            <w:pPr>
              <w:ind w:firstLine="0" w:firstLineChars="0"/>
              <w:rPr>
                <w:sz w:val="21"/>
                <w:szCs w:val="21"/>
              </w:rPr>
            </w:pPr>
          </w:p>
        </w:tc>
        <w:tc>
          <w:tcPr>
            <w:tcW w:w="1601" w:type="dxa"/>
          </w:tcPr>
          <w:p>
            <w:pPr>
              <w:ind w:firstLine="0" w:firstLineChars="0"/>
              <w:rPr>
                <w:sz w:val="21"/>
                <w:szCs w:val="21"/>
              </w:rPr>
            </w:pPr>
            <w:r>
              <w:rPr>
                <w:rFonts w:hint="eastAsia"/>
                <w:sz w:val="21"/>
                <w:szCs w:val="21"/>
              </w:rPr>
              <w:t>支持</w:t>
            </w:r>
            <w:r>
              <w:rPr>
                <w:sz w:val="21"/>
                <w:szCs w:val="21"/>
              </w:rPr>
              <w:t>文档、图片、视频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48"/>
              </w:numPr>
              <w:ind w:firstLineChars="0"/>
              <w:rPr>
                <w:sz w:val="21"/>
                <w:szCs w:val="21"/>
              </w:rPr>
            </w:pPr>
          </w:p>
        </w:tc>
        <w:tc>
          <w:tcPr>
            <w:tcW w:w="206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在线</w:t>
            </w:r>
            <w:r>
              <w:rPr>
                <w:color w:val="000000"/>
                <w:sz w:val="21"/>
                <w:szCs w:val="21"/>
              </w:rPr>
              <w:t>反馈编号</w:t>
            </w:r>
          </w:p>
        </w:tc>
        <w:tc>
          <w:tcPr>
            <w:tcW w:w="1517" w:type="dxa"/>
            <w:shd w:val="clear" w:color="auto" w:fill="auto"/>
          </w:tcPr>
          <w:p>
            <w:pPr>
              <w:ind w:firstLine="0" w:firstLineChars="0"/>
              <w:rPr>
                <w:sz w:val="21"/>
                <w:szCs w:val="21"/>
              </w:rPr>
            </w:pPr>
            <w:r>
              <w:rPr>
                <w:rFonts w:hint="eastAsia"/>
                <w:sz w:val="21"/>
                <w:szCs w:val="21"/>
              </w:rPr>
              <w:t>字符串</w:t>
            </w:r>
          </w:p>
        </w:tc>
        <w:tc>
          <w:tcPr>
            <w:tcW w:w="752" w:type="dxa"/>
            <w:shd w:val="clear" w:color="auto" w:fill="auto"/>
          </w:tcPr>
          <w:p>
            <w:pPr>
              <w:ind w:firstLine="0" w:firstLineChars="0"/>
              <w:rPr>
                <w:sz w:val="21"/>
                <w:szCs w:val="21"/>
              </w:rPr>
            </w:pPr>
            <w:r>
              <w:rPr>
                <w:rFonts w:hint="eastAsia"/>
                <w:sz w:val="21"/>
                <w:szCs w:val="21"/>
              </w:rPr>
              <w:t>否</w:t>
            </w:r>
          </w:p>
        </w:tc>
        <w:tc>
          <w:tcPr>
            <w:tcW w:w="1231" w:type="dxa"/>
          </w:tcPr>
          <w:p>
            <w:pPr>
              <w:ind w:firstLine="0" w:firstLineChars="0"/>
              <w:rPr>
                <w:sz w:val="21"/>
                <w:szCs w:val="21"/>
              </w:rPr>
            </w:pPr>
            <w:r>
              <w:rPr>
                <w:rFonts w:hint="eastAsia"/>
                <w:sz w:val="21"/>
                <w:szCs w:val="21"/>
              </w:rPr>
              <w:t>全局</w:t>
            </w:r>
            <w:r>
              <w:rPr>
                <w:sz w:val="21"/>
                <w:szCs w:val="21"/>
              </w:rPr>
              <w:t>唯一</w:t>
            </w:r>
          </w:p>
        </w:tc>
        <w:tc>
          <w:tcPr>
            <w:tcW w:w="1506" w:type="dxa"/>
          </w:tcPr>
          <w:p>
            <w:pPr>
              <w:ind w:firstLine="0" w:firstLineChars="0"/>
              <w:rPr>
                <w:sz w:val="21"/>
                <w:szCs w:val="21"/>
              </w:rPr>
            </w:pPr>
            <w:r>
              <w:rPr>
                <w:rFonts w:hint="eastAsia"/>
                <w:sz w:val="21"/>
                <w:szCs w:val="21"/>
              </w:rPr>
              <w:t>标签</w:t>
            </w:r>
          </w:p>
        </w:tc>
        <w:tc>
          <w:tcPr>
            <w:tcW w:w="1601" w:type="dxa"/>
          </w:tcPr>
          <w:p>
            <w:pPr>
              <w:ind w:firstLine="0" w:firstLineChars="0"/>
              <w:rPr>
                <w:sz w:val="21"/>
                <w:szCs w:val="21"/>
              </w:rPr>
            </w:pPr>
            <w:r>
              <w:rPr>
                <w:rFonts w:hint="eastAsia"/>
                <w:sz w:val="21"/>
                <w:szCs w:val="21"/>
              </w:rPr>
              <w:t>主键</w:t>
            </w:r>
            <w:r>
              <w:rPr>
                <w:sz w:val="21"/>
                <w:szCs w:val="21"/>
              </w:rPr>
              <w:t>，保存自动生成</w:t>
            </w:r>
          </w:p>
        </w:tc>
      </w:tr>
    </w:tbl>
    <w:p/>
    <w:p>
      <w:pPr>
        <w:pStyle w:val="5"/>
      </w:pPr>
      <w:r>
        <w:rPr>
          <w:rFonts w:hint="eastAsia"/>
        </w:rPr>
        <w:t>输出</w:t>
      </w:r>
      <w:r>
        <w:t>信息详细描述</w:t>
      </w:r>
    </w:p>
    <w:p>
      <w:pPr>
        <w:rPr>
          <w:highlight w:val="lightGray"/>
        </w:rPr>
      </w:pPr>
      <w:r>
        <w:rPr>
          <w:rFonts w:hint="eastAsia"/>
          <w:highlight w:val="lightGray"/>
        </w:rPr>
        <w:t>提示</w:t>
      </w:r>
      <w:r>
        <w:rPr>
          <w:highlight w:val="lightGray"/>
        </w:rPr>
        <w:t>信息</w:t>
      </w:r>
      <w:r>
        <w:rPr>
          <w:rFonts w:hint="eastAsia"/>
          <w:highlight w:val="lightGray"/>
        </w:rPr>
        <w:t>“您</w:t>
      </w:r>
      <w:r>
        <w:rPr>
          <w:highlight w:val="lightGray"/>
        </w:rPr>
        <w:t>的</w:t>
      </w:r>
      <w:r>
        <w:rPr>
          <w:rFonts w:hint="eastAsia"/>
          <w:highlight w:val="lightGray"/>
        </w:rPr>
        <w:t>反馈</w:t>
      </w:r>
      <w:r>
        <w:rPr>
          <w:highlight w:val="lightGray"/>
        </w:rPr>
        <w:t>已提交，请耐心等待客户代表的</w:t>
      </w:r>
      <w:r>
        <w:rPr>
          <w:rFonts w:hint="eastAsia"/>
          <w:highlight w:val="lightGray"/>
        </w:rPr>
        <w:t>反馈”。</w:t>
      </w:r>
    </w:p>
    <w:p>
      <w:pPr>
        <w:rPr>
          <w:highlight w:val="lightGray"/>
        </w:rPr>
      </w:pPr>
      <w:r>
        <w:rPr>
          <w:rFonts w:hint="eastAsia"/>
          <w:highlight w:val="lightGray"/>
        </w:rPr>
        <w:t>支持显示</w:t>
      </w:r>
      <w:r>
        <w:rPr>
          <w:highlight w:val="lightGray"/>
        </w:rPr>
        <w:t>处理状态。</w:t>
      </w:r>
    </w:p>
    <w:p>
      <w:pPr>
        <w:rPr>
          <w:highlight w:val="lightGray"/>
        </w:rPr>
      </w:pPr>
      <w:r>
        <w:rPr>
          <w:rFonts w:hint="eastAsia"/>
          <w:highlight w:val="lightGray"/>
        </w:rPr>
        <w:t>对</w:t>
      </w:r>
      <w:r>
        <w:rPr>
          <w:highlight w:val="lightGray"/>
        </w:rPr>
        <w:t>注册用户，支持查询已</w:t>
      </w:r>
      <w:r>
        <w:rPr>
          <w:rFonts w:hint="eastAsia"/>
          <w:highlight w:val="lightGray"/>
        </w:rPr>
        <w:t>反馈</w:t>
      </w:r>
      <w:r>
        <w:rPr>
          <w:highlight w:val="lightGray"/>
        </w:rPr>
        <w:t>信息处理状态。</w:t>
      </w:r>
    </w:p>
    <w:p>
      <w:pPr>
        <w:pStyle w:val="4"/>
      </w:pPr>
      <w:bookmarkStart w:id="24" w:name="_Toc493062547"/>
      <w:r>
        <w:rPr>
          <w:rFonts w:hint="eastAsia"/>
        </w:rPr>
        <w:t>客户</w:t>
      </w:r>
      <w:r>
        <w:t>项目咨询</w:t>
      </w:r>
      <w:bookmarkEnd w:id="24"/>
    </w:p>
    <w:p>
      <w:pPr>
        <w:pStyle w:val="5"/>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客户在线</w:t>
            </w:r>
            <w:r>
              <w:t>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外部</w:t>
            </w:r>
            <w:r>
              <w:t>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t>外部客户通过业务系统中的接口功能直接将</w:t>
            </w:r>
            <w:r>
              <w:rPr>
                <w:rFonts w:hint="eastAsia"/>
              </w:rPr>
              <w:t>项目咨询内容反馈到平台中来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基本</w:t>
            </w:r>
            <w:r>
              <w:rPr>
                <w:b/>
              </w:rPr>
              <w:t>流</w:t>
            </w:r>
          </w:p>
        </w:tc>
        <w:tc>
          <w:tcPr>
            <w:tcW w:w="6600" w:type="dxa"/>
          </w:tcPr>
          <w:p>
            <w:pPr>
              <w:pStyle w:val="3"/>
              <w:numPr>
                <w:ilvl w:val="0"/>
                <w:numId w:val="49"/>
              </w:numPr>
              <w:ind w:firstLineChars="0"/>
              <w:rPr>
                <w:highlight w:val="lightGray"/>
              </w:rPr>
            </w:pPr>
            <w:r>
              <w:rPr>
                <w:rFonts w:hint="eastAsia"/>
                <w:highlight w:val="lightGray"/>
              </w:rPr>
              <w:t>客户在业务系统中点击【项目</w:t>
            </w:r>
            <w:r>
              <w:rPr>
                <w:highlight w:val="lightGray"/>
              </w:rPr>
              <w:t>咨询</w:t>
            </w:r>
            <w:r>
              <w:rPr>
                <w:rFonts w:hint="eastAsia"/>
                <w:highlight w:val="lightGray"/>
              </w:rPr>
              <w:t>】，填写需求或项目信息</w:t>
            </w:r>
          </w:p>
          <w:p>
            <w:pPr>
              <w:pStyle w:val="3"/>
              <w:numPr>
                <w:ilvl w:val="0"/>
                <w:numId w:val="49"/>
              </w:numPr>
              <w:ind w:firstLineChars="0"/>
              <w:rPr>
                <w:highlight w:val="lightGray"/>
              </w:rPr>
            </w:pPr>
            <w:r>
              <w:rPr>
                <w:highlight w:val="lightGray"/>
              </w:rPr>
              <w:t>填写完成后</w:t>
            </w:r>
            <w:r>
              <w:rPr>
                <w:rFonts w:hint="eastAsia"/>
                <w:highlight w:val="lightGray"/>
              </w:rPr>
              <w:t>，</w:t>
            </w:r>
            <w:r>
              <w:rPr>
                <w:highlight w:val="lightGray"/>
              </w:rPr>
              <w:t>点击</w:t>
            </w:r>
            <w:r>
              <w:rPr>
                <w:rFonts w:hint="eastAsia"/>
                <w:highlight w:val="lightGray"/>
              </w:rPr>
              <w:t>【保存】，提交问题</w:t>
            </w:r>
          </w:p>
          <w:p>
            <w:pPr>
              <w:pStyle w:val="3"/>
              <w:numPr>
                <w:ilvl w:val="0"/>
                <w:numId w:val="49"/>
              </w:numPr>
              <w:ind w:firstLineChars="0"/>
            </w:pPr>
            <w:r>
              <w:rPr>
                <w:rFonts w:hint="eastAsia"/>
                <w:highlight w:val="lightGray"/>
              </w:rPr>
              <w:t>问题提交</w:t>
            </w:r>
            <w:r>
              <w:rPr>
                <w:highlight w:val="lightGray"/>
              </w:rPr>
              <w:t>完成后</w:t>
            </w:r>
            <w:r>
              <w:rPr>
                <w:rFonts w:hint="eastAsia"/>
                <w:highlight w:val="lightGray"/>
              </w:rPr>
              <w:t>，</w:t>
            </w:r>
            <w:r>
              <w:rPr>
                <w:highlight w:val="lightGray"/>
              </w:rPr>
              <w:t>显示</w:t>
            </w:r>
            <w:r>
              <w:rPr>
                <w:rFonts w:hint="eastAsia"/>
                <w:highlight w:val="lightGray"/>
              </w:rPr>
              <w:t>提示</w:t>
            </w:r>
            <w:r>
              <w:rPr>
                <w:highlight w:val="lightGray"/>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1</w:t>
            </w:r>
          </w:p>
        </w:tc>
        <w:tc>
          <w:tcPr>
            <w:tcW w:w="6600" w:type="dxa"/>
          </w:tcPr>
          <w:p>
            <w:pPr>
              <w:pStyle w:val="3"/>
              <w:numPr>
                <w:ilvl w:val="0"/>
                <w:numId w:val="50"/>
              </w:numPr>
              <w:ind w:firstLineChars="0"/>
              <w:rPr>
                <w:highlight w:val="lightGray"/>
              </w:rPr>
            </w:pPr>
            <w:r>
              <w:rPr>
                <w:rFonts w:hint="eastAsia"/>
                <w:highlight w:val="lightGray"/>
              </w:rPr>
              <w:t>用户</w:t>
            </w:r>
            <w:r>
              <w:rPr>
                <w:highlight w:val="lightGray"/>
              </w:rPr>
              <w:t>登录系统</w:t>
            </w:r>
            <w:r>
              <w:rPr>
                <w:rFonts w:hint="eastAsia"/>
                <w:highlight w:val="lightGray"/>
              </w:rPr>
              <w:t>情况</w:t>
            </w:r>
            <w:r>
              <w:rPr>
                <w:highlight w:val="lightGray"/>
              </w:rPr>
              <w:t>下填写</w:t>
            </w:r>
            <w:r>
              <w:rPr>
                <w:rFonts w:hint="eastAsia"/>
                <w:highlight w:val="lightGray"/>
              </w:rPr>
              <w:t>反馈</w:t>
            </w:r>
            <w:r>
              <w:rPr>
                <w:highlight w:val="lightGray"/>
              </w:rPr>
              <w:t>信息</w:t>
            </w:r>
          </w:p>
          <w:p>
            <w:pPr>
              <w:pStyle w:val="3"/>
              <w:numPr>
                <w:ilvl w:val="0"/>
                <w:numId w:val="50"/>
              </w:numPr>
              <w:ind w:firstLineChars="0"/>
              <w:rPr>
                <w:highlight w:val="lightGray"/>
              </w:rPr>
            </w:pPr>
            <w:r>
              <w:rPr>
                <w:rFonts w:hint="eastAsia"/>
                <w:highlight w:val="lightGray"/>
              </w:rPr>
              <w:t>在</w:t>
            </w:r>
            <w:r>
              <w:rPr>
                <w:highlight w:val="lightGray"/>
              </w:rPr>
              <w:t>登录的前提下，点击</w:t>
            </w:r>
            <w:r>
              <w:rPr>
                <w:rFonts w:hint="eastAsia"/>
                <w:highlight w:val="lightGray"/>
              </w:rPr>
              <w:t>项目咨询</w:t>
            </w:r>
          </w:p>
          <w:p>
            <w:pPr>
              <w:pStyle w:val="3"/>
              <w:numPr>
                <w:ilvl w:val="0"/>
                <w:numId w:val="50"/>
              </w:numPr>
              <w:ind w:firstLineChars="0"/>
            </w:pPr>
            <w:r>
              <w:rPr>
                <w:rFonts w:hint="eastAsia"/>
                <w:highlight w:val="lightGray"/>
              </w:rPr>
              <w:t>显示</w:t>
            </w:r>
            <w:r>
              <w:rPr>
                <w:highlight w:val="lightGray"/>
              </w:rPr>
              <w:t>历史</w:t>
            </w:r>
            <w:r>
              <w:rPr>
                <w:rFonts w:hint="eastAsia"/>
                <w:highlight w:val="lightGray"/>
              </w:rPr>
              <w:t>咨询列表</w:t>
            </w:r>
            <w:r>
              <w:rPr>
                <w:highlight w:val="lightGray"/>
              </w:rPr>
              <w:t>，列表中显示</w:t>
            </w:r>
            <w:r>
              <w:rPr>
                <w:rFonts w:hint="eastAsia"/>
                <w:highlight w:val="lightGray"/>
              </w:rPr>
              <w:t>咨询</w:t>
            </w:r>
            <w:r>
              <w:rPr>
                <w:highlight w:val="lightGray"/>
              </w:rPr>
              <w:t>处理状态（</w:t>
            </w:r>
            <w:r>
              <w:rPr>
                <w:rFonts w:hint="eastAsia"/>
                <w:highlight w:val="lightGray"/>
              </w:rPr>
              <w:t>完成</w:t>
            </w:r>
            <w:r>
              <w:rPr>
                <w:highlight w:val="lightGray"/>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备选流2</w:t>
            </w:r>
          </w:p>
        </w:tc>
        <w:tc>
          <w:tcPr>
            <w:tcW w:w="6600" w:type="dxa"/>
          </w:tcPr>
          <w:p>
            <w:pPr>
              <w:pStyle w:val="3"/>
              <w:numPr>
                <w:ilvl w:val="0"/>
                <w:numId w:val="51"/>
              </w:numPr>
              <w:ind w:firstLineChars="0"/>
              <w:rPr>
                <w:highlight w:val="lightGray"/>
              </w:rPr>
            </w:pPr>
            <w:r>
              <w:rPr>
                <w:rFonts w:hint="eastAsia"/>
                <w:highlight w:val="lightGray"/>
              </w:rPr>
              <w:t>内部</w:t>
            </w:r>
            <w:r>
              <w:rPr>
                <w:highlight w:val="lightGray"/>
              </w:rPr>
              <w:t>权限用户登录系统</w:t>
            </w:r>
          </w:p>
          <w:p>
            <w:pPr>
              <w:pStyle w:val="3"/>
              <w:numPr>
                <w:ilvl w:val="0"/>
                <w:numId w:val="51"/>
              </w:numPr>
              <w:ind w:firstLineChars="0"/>
            </w:pPr>
            <w:r>
              <w:rPr>
                <w:rFonts w:hint="eastAsia"/>
                <w:highlight w:val="lightGray"/>
              </w:rPr>
              <w:t>查看</w:t>
            </w:r>
            <w:r>
              <w:rPr>
                <w:highlight w:val="lightGray"/>
              </w:rPr>
              <w:t>客户项目咨询信息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2"/>
              </w:numPr>
              <w:adjustRightInd w:val="0"/>
              <w:snapToGrid w:val="0"/>
              <w:spacing w:before="120" w:after="120"/>
              <w:ind w:firstLineChars="0"/>
              <w:jc w:val="left"/>
              <w:rPr>
                <w:highlight w:val="lightGray"/>
              </w:rPr>
            </w:pPr>
            <w:r>
              <w:rPr>
                <w:highlight w:val="lightGray"/>
              </w:rPr>
              <w:t>反馈内容支持文</w:t>
            </w:r>
            <w:r>
              <w:rPr>
                <w:rFonts w:hint="eastAsia"/>
                <w:highlight w:val="lightGray"/>
              </w:rPr>
              <w:t>档、</w:t>
            </w:r>
            <w:r>
              <w:rPr>
                <w:highlight w:val="lightGray"/>
              </w:rPr>
              <w:t>图片</w:t>
            </w:r>
            <w:r>
              <w:rPr>
                <w:rFonts w:hint="eastAsia"/>
                <w:highlight w:val="lightGray"/>
              </w:rPr>
              <w:t>、</w:t>
            </w:r>
            <w:r>
              <w:rPr>
                <w:highlight w:val="lightGray"/>
              </w:rPr>
              <w:t>视频三种格式</w:t>
            </w:r>
          </w:p>
          <w:p>
            <w:pPr>
              <w:pStyle w:val="3"/>
              <w:numPr>
                <w:ilvl w:val="0"/>
                <w:numId w:val="12"/>
              </w:numPr>
              <w:adjustRightInd w:val="0"/>
              <w:snapToGrid w:val="0"/>
              <w:spacing w:before="120" w:after="120"/>
              <w:ind w:firstLineChars="0"/>
              <w:jc w:val="left"/>
            </w:pPr>
            <w:r>
              <w:rPr>
                <w:rFonts w:hint="eastAsia"/>
                <w:highlight w:val="lightGray"/>
              </w:rPr>
              <w:t>对于非</w:t>
            </w:r>
            <w:r>
              <w:rPr>
                <w:highlight w:val="lightGray"/>
              </w:rPr>
              <w:t>登录方式的咨询，不支持</w:t>
            </w:r>
            <w:r>
              <w:rPr>
                <w:rFonts w:hint="eastAsia"/>
                <w:highlight w:val="lightGray"/>
              </w:rPr>
              <w:t>外部</w:t>
            </w:r>
            <w:r>
              <w:rPr>
                <w:highlight w:val="lightGray"/>
              </w:rPr>
              <w:t>用户查询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780" w:firstLine="0" w:firstLineChars="0"/>
              <w:jc w:val="left"/>
            </w:pPr>
            <w:r>
              <w:rPr>
                <w:rFonts w:hint="eastAsia"/>
              </w:rPr>
              <w:t>现有</w:t>
            </w:r>
            <w:r>
              <w:t>业务系统需要增加项目咨询接口</w:t>
            </w:r>
          </w:p>
        </w:tc>
      </w:tr>
    </w:tbl>
    <w:p/>
    <w:p>
      <w:pPr>
        <w:pStyle w:val="5"/>
      </w:pPr>
      <w:r>
        <w:rPr>
          <w:rFonts w:hint="eastAsia"/>
        </w:rPr>
        <w:t>输入</w:t>
      </w:r>
      <w:r>
        <w:t>信息详</w:t>
      </w:r>
      <w:r>
        <w:rPr>
          <w:rStyle w:val="49"/>
        </w:rPr>
        <w:t>细</w:t>
      </w:r>
      <w:r>
        <w:t>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gridCol w:w="483"/>
        <w:gridCol w:w="2936"/>
        <w:gridCol w:w="1295"/>
        <w:gridCol w:w="686"/>
        <w:gridCol w:w="1110"/>
        <w:gridCol w:w="1287"/>
        <w:gridCol w:w="1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ind w:firstLine="0" w:firstLineChars="0"/>
              <w:rPr>
                <w:sz w:val="21"/>
                <w:szCs w:val="21"/>
              </w:rPr>
            </w:pPr>
            <w:r>
              <w:rPr>
                <w:sz w:val="21"/>
                <w:szCs w:val="21"/>
              </w:rPr>
              <w:t>序号</w:t>
            </w:r>
          </w:p>
        </w:tc>
        <w:tc>
          <w:tcPr>
            <w:tcW w:w="483" w:type="dxa"/>
          </w:tcPr>
          <w:p>
            <w:pPr>
              <w:ind w:firstLine="0" w:firstLineChars="0"/>
              <w:rPr>
                <w:sz w:val="21"/>
                <w:szCs w:val="21"/>
              </w:rPr>
            </w:pPr>
            <w:r>
              <w:rPr>
                <w:rFonts w:hint="eastAsia"/>
                <w:sz w:val="21"/>
                <w:szCs w:val="21"/>
              </w:rPr>
              <w:t>分类</w:t>
            </w:r>
          </w:p>
        </w:tc>
        <w:tc>
          <w:tcPr>
            <w:tcW w:w="2936" w:type="dxa"/>
            <w:shd w:val="clear" w:color="auto" w:fill="auto"/>
          </w:tcPr>
          <w:p>
            <w:pPr>
              <w:ind w:firstLine="0" w:firstLineChars="0"/>
              <w:rPr>
                <w:sz w:val="21"/>
                <w:szCs w:val="21"/>
              </w:rPr>
            </w:pPr>
            <w:r>
              <w:rPr>
                <w:sz w:val="21"/>
                <w:szCs w:val="21"/>
              </w:rPr>
              <w:t>输入项名称</w:t>
            </w:r>
          </w:p>
        </w:tc>
        <w:tc>
          <w:tcPr>
            <w:tcW w:w="1295" w:type="dxa"/>
            <w:shd w:val="clear" w:color="auto" w:fill="auto"/>
          </w:tcPr>
          <w:p>
            <w:pPr>
              <w:ind w:firstLine="0" w:firstLineChars="0"/>
              <w:rPr>
                <w:sz w:val="21"/>
                <w:szCs w:val="21"/>
              </w:rPr>
            </w:pPr>
            <w:r>
              <w:rPr>
                <w:sz w:val="21"/>
                <w:szCs w:val="21"/>
              </w:rPr>
              <w:t>数据类型</w:t>
            </w:r>
          </w:p>
        </w:tc>
        <w:tc>
          <w:tcPr>
            <w:tcW w:w="686" w:type="dxa"/>
            <w:shd w:val="clear" w:color="auto" w:fill="auto"/>
          </w:tcPr>
          <w:p>
            <w:pPr>
              <w:ind w:firstLine="0" w:firstLineChars="0"/>
              <w:rPr>
                <w:sz w:val="21"/>
                <w:szCs w:val="21"/>
              </w:rPr>
            </w:pPr>
            <w:r>
              <w:rPr>
                <w:sz w:val="21"/>
                <w:szCs w:val="21"/>
              </w:rPr>
              <w:t>是否为空</w:t>
            </w:r>
          </w:p>
        </w:tc>
        <w:tc>
          <w:tcPr>
            <w:tcW w:w="1110" w:type="dxa"/>
          </w:tcPr>
          <w:p>
            <w:pPr>
              <w:ind w:firstLine="0" w:firstLineChars="0"/>
              <w:rPr>
                <w:sz w:val="21"/>
                <w:szCs w:val="21"/>
              </w:rPr>
            </w:pPr>
            <w:r>
              <w:rPr>
                <w:sz w:val="21"/>
                <w:szCs w:val="21"/>
              </w:rPr>
              <w:t>输入限制</w:t>
            </w:r>
          </w:p>
        </w:tc>
        <w:tc>
          <w:tcPr>
            <w:tcW w:w="1287" w:type="dxa"/>
          </w:tcPr>
          <w:p>
            <w:pPr>
              <w:ind w:firstLine="0" w:firstLineChars="0"/>
              <w:rPr>
                <w:sz w:val="21"/>
                <w:szCs w:val="21"/>
              </w:rPr>
            </w:pPr>
            <w:r>
              <w:rPr>
                <w:rFonts w:hint="eastAsia"/>
                <w:sz w:val="21"/>
                <w:szCs w:val="21"/>
              </w:rPr>
              <w:t>控件</w:t>
            </w:r>
            <w:r>
              <w:rPr>
                <w:sz w:val="21"/>
                <w:szCs w:val="21"/>
              </w:rPr>
              <w:t>类型</w:t>
            </w:r>
          </w:p>
        </w:tc>
        <w:tc>
          <w:tcPr>
            <w:tcW w:w="1434"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restart"/>
          </w:tcPr>
          <w:p>
            <w:pPr>
              <w:widowControl/>
              <w:spacing w:line="240" w:lineRule="auto"/>
              <w:ind w:firstLine="0" w:firstLineChars="0"/>
              <w:rPr>
                <w:color w:val="000000"/>
                <w:sz w:val="21"/>
                <w:szCs w:val="21"/>
              </w:rPr>
            </w:pPr>
            <w:r>
              <w:rPr>
                <w:rFonts w:hint="eastAsia"/>
                <w:color w:val="000000"/>
                <w:sz w:val="21"/>
                <w:szCs w:val="21"/>
              </w:rPr>
              <w:t>联系</w:t>
            </w:r>
            <w:r>
              <w:rPr>
                <w:color w:val="000000"/>
                <w:sz w:val="21"/>
                <w:szCs w:val="21"/>
              </w:rPr>
              <w:t>方式</w:t>
            </w: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文本</w:t>
            </w:r>
            <w:r>
              <w:rPr>
                <w:sz w:val="21"/>
                <w:szCs w:val="21"/>
              </w:rPr>
              <w:t>框</w:t>
            </w:r>
          </w:p>
        </w:tc>
        <w:tc>
          <w:tcPr>
            <w:tcW w:w="1434" w:type="dxa"/>
          </w:tcPr>
          <w:p>
            <w:pPr>
              <w:ind w:firstLine="0" w:firstLineChars="0"/>
              <w:rPr>
                <w:sz w:val="21"/>
                <w:szCs w:val="21"/>
              </w:rPr>
            </w:pPr>
            <w:r>
              <w:rPr>
                <w:sz w:val="21"/>
                <w:szCs w:val="21"/>
              </w:rPr>
              <w:t>B</w:t>
            </w:r>
            <w:r>
              <w:rPr>
                <w:rFonts w:hint="eastAsia"/>
                <w:sz w:val="21"/>
                <w:szCs w:val="21"/>
              </w:rPr>
              <w:t>ug</w:t>
            </w:r>
            <w:r>
              <w:rPr>
                <w:sz w:val="21"/>
                <w:szCs w:val="21"/>
              </w:rPr>
              <w:t>、新需求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手机</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文本</w:t>
            </w:r>
            <w:r>
              <w:rPr>
                <w:sz w:val="21"/>
                <w:szCs w:val="21"/>
              </w:rPr>
              <w:t>框</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邮箱</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文本</w:t>
            </w:r>
            <w:r>
              <w:rPr>
                <w:sz w:val="21"/>
                <w:szCs w:val="21"/>
              </w:rPr>
              <w:t>框</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职位</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文本</w:t>
            </w:r>
            <w:r>
              <w:rPr>
                <w:sz w:val="21"/>
                <w:szCs w:val="21"/>
              </w:rPr>
              <w:t>框</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公司</w:t>
            </w:r>
            <w:r>
              <w:rPr>
                <w:color w:val="000000"/>
                <w:sz w:val="21"/>
                <w:szCs w:val="21"/>
              </w:rPr>
              <w:t>名称</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文本</w:t>
            </w:r>
            <w:r>
              <w:rPr>
                <w:sz w:val="21"/>
                <w:szCs w:val="21"/>
              </w:rPr>
              <w:t>框</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行政区划</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下拉列表</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restart"/>
          </w:tcPr>
          <w:p>
            <w:pPr>
              <w:widowControl/>
              <w:spacing w:line="240" w:lineRule="auto"/>
              <w:ind w:firstLine="0" w:firstLineChars="0"/>
              <w:rPr>
                <w:color w:val="000000"/>
                <w:sz w:val="21"/>
                <w:szCs w:val="21"/>
              </w:rPr>
            </w:pPr>
            <w:r>
              <w:rPr>
                <w:rFonts w:hint="eastAsia"/>
                <w:color w:val="000000"/>
                <w:sz w:val="21"/>
                <w:szCs w:val="21"/>
              </w:rPr>
              <w:t>项目</w:t>
            </w:r>
            <w:r>
              <w:rPr>
                <w:color w:val="000000"/>
                <w:sz w:val="21"/>
                <w:szCs w:val="21"/>
              </w:rPr>
              <w:t>信息</w:t>
            </w: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所在行业</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 xml:space="preserve"> 文本</w:t>
            </w:r>
            <w:r>
              <w:rPr>
                <w:sz w:val="21"/>
                <w:szCs w:val="21"/>
              </w:rPr>
              <w:t>框</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感兴趣产品</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 xml:space="preserve"> 文本</w:t>
            </w:r>
            <w:r>
              <w:rPr>
                <w:sz w:val="21"/>
                <w:szCs w:val="21"/>
              </w:rPr>
              <w:t>框</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w:t>
            </w:r>
            <w:r>
              <w:rPr>
                <w:color w:val="000000"/>
                <w:sz w:val="21"/>
                <w:szCs w:val="21"/>
              </w:rPr>
              <w:t>概</w:t>
            </w:r>
            <w:r>
              <w:rPr>
                <w:rFonts w:hint="eastAsia"/>
                <w:color w:val="000000"/>
                <w:sz w:val="21"/>
                <w:szCs w:val="21"/>
              </w:rPr>
              <w:t>述</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文本</w:t>
            </w:r>
            <w:r>
              <w:rPr>
                <w:sz w:val="21"/>
                <w:szCs w:val="21"/>
              </w:rPr>
              <w:t>域</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项目规模</w:t>
            </w:r>
          </w:p>
        </w:tc>
        <w:tc>
          <w:tcPr>
            <w:tcW w:w="129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p>
        </w:tc>
        <w:tc>
          <w:tcPr>
            <w:tcW w:w="1287" w:type="dxa"/>
          </w:tcPr>
          <w:p>
            <w:pPr>
              <w:ind w:firstLine="0" w:firstLineChars="0"/>
              <w:rPr>
                <w:sz w:val="21"/>
                <w:szCs w:val="21"/>
              </w:rPr>
            </w:pPr>
            <w:r>
              <w:rPr>
                <w:rFonts w:hint="eastAsia"/>
                <w:sz w:val="21"/>
                <w:szCs w:val="21"/>
              </w:rPr>
              <w:t>文本</w:t>
            </w:r>
            <w:r>
              <w:rPr>
                <w:sz w:val="21"/>
                <w:szCs w:val="21"/>
              </w:rPr>
              <w:t>框</w:t>
            </w:r>
          </w:p>
        </w:tc>
        <w:tc>
          <w:tcPr>
            <w:tcW w:w="143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vMerge w:val="continue"/>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附件</w:t>
            </w:r>
          </w:p>
        </w:tc>
        <w:tc>
          <w:tcPr>
            <w:tcW w:w="1295" w:type="dxa"/>
            <w:shd w:val="clear" w:color="auto" w:fill="auto"/>
          </w:tcPr>
          <w:p>
            <w:pPr>
              <w:ind w:firstLine="0" w:firstLineChars="0"/>
              <w:rPr>
                <w:sz w:val="21"/>
                <w:szCs w:val="21"/>
              </w:rPr>
            </w:pPr>
            <w:r>
              <w:rPr>
                <w:rFonts w:hint="eastAsia"/>
                <w:sz w:val="21"/>
                <w:szCs w:val="21"/>
              </w:rPr>
              <w:t>对象</w:t>
            </w:r>
          </w:p>
        </w:tc>
        <w:tc>
          <w:tcPr>
            <w:tcW w:w="686" w:type="dxa"/>
            <w:shd w:val="clear" w:color="auto" w:fill="auto"/>
          </w:tcPr>
          <w:p>
            <w:pPr>
              <w:ind w:firstLine="0" w:firstLineChars="0"/>
              <w:rPr>
                <w:sz w:val="21"/>
                <w:szCs w:val="21"/>
              </w:rPr>
            </w:pPr>
          </w:p>
        </w:tc>
        <w:tc>
          <w:tcPr>
            <w:tcW w:w="1110" w:type="dxa"/>
          </w:tcPr>
          <w:p>
            <w:pPr>
              <w:ind w:firstLine="0" w:firstLineChars="0"/>
              <w:rPr>
                <w:sz w:val="21"/>
                <w:szCs w:val="21"/>
              </w:rPr>
            </w:pPr>
          </w:p>
        </w:tc>
        <w:tc>
          <w:tcPr>
            <w:tcW w:w="1287" w:type="dxa"/>
          </w:tcPr>
          <w:p>
            <w:pPr>
              <w:ind w:firstLine="0" w:firstLineChars="0"/>
              <w:rPr>
                <w:sz w:val="21"/>
                <w:szCs w:val="21"/>
              </w:rPr>
            </w:pPr>
          </w:p>
        </w:tc>
        <w:tc>
          <w:tcPr>
            <w:tcW w:w="1434" w:type="dxa"/>
          </w:tcPr>
          <w:p>
            <w:pPr>
              <w:ind w:firstLine="0" w:firstLineChars="0"/>
              <w:rPr>
                <w:sz w:val="21"/>
                <w:szCs w:val="21"/>
              </w:rPr>
            </w:pPr>
            <w:r>
              <w:rPr>
                <w:rFonts w:hint="eastAsia"/>
                <w:sz w:val="21"/>
                <w:szCs w:val="21"/>
              </w:rPr>
              <w:t>支持</w:t>
            </w:r>
            <w:r>
              <w:rPr>
                <w:sz w:val="21"/>
                <w:szCs w:val="21"/>
              </w:rPr>
              <w:t>文档、图片、视频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 w:type="dxa"/>
          </w:tcPr>
          <w:p>
            <w:pPr>
              <w:pStyle w:val="3"/>
              <w:numPr>
                <w:ilvl w:val="0"/>
                <w:numId w:val="52"/>
              </w:numPr>
              <w:ind w:firstLineChars="0"/>
              <w:rPr>
                <w:sz w:val="21"/>
                <w:szCs w:val="21"/>
              </w:rPr>
            </w:pPr>
          </w:p>
        </w:tc>
        <w:tc>
          <w:tcPr>
            <w:tcW w:w="483" w:type="dxa"/>
          </w:tcPr>
          <w:p>
            <w:pPr>
              <w:widowControl/>
              <w:spacing w:line="240" w:lineRule="auto"/>
              <w:ind w:firstLine="0" w:firstLineChars="0"/>
              <w:rPr>
                <w:color w:val="000000"/>
                <w:sz w:val="21"/>
                <w:szCs w:val="21"/>
              </w:rPr>
            </w:pPr>
          </w:p>
        </w:tc>
        <w:tc>
          <w:tcPr>
            <w:tcW w:w="293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项目咨询</w:t>
            </w:r>
            <w:r>
              <w:rPr>
                <w:color w:val="000000"/>
                <w:sz w:val="21"/>
                <w:szCs w:val="21"/>
              </w:rPr>
              <w:t>编号</w:t>
            </w:r>
          </w:p>
        </w:tc>
        <w:tc>
          <w:tcPr>
            <w:tcW w:w="1295" w:type="dxa"/>
            <w:shd w:val="clear" w:color="auto" w:fill="auto"/>
          </w:tcPr>
          <w:p>
            <w:pPr>
              <w:ind w:firstLine="0" w:firstLineChars="0"/>
              <w:rPr>
                <w:sz w:val="21"/>
                <w:szCs w:val="21"/>
              </w:rPr>
            </w:pPr>
            <w:r>
              <w:rPr>
                <w:rFonts w:hint="eastAsia"/>
                <w:sz w:val="21"/>
                <w:szCs w:val="21"/>
              </w:rPr>
              <w:t>字符串</w:t>
            </w:r>
          </w:p>
        </w:tc>
        <w:tc>
          <w:tcPr>
            <w:tcW w:w="686" w:type="dxa"/>
            <w:shd w:val="clear" w:color="auto" w:fill="auto"/>
          </w:tcPr>
          <w:p>
            <w:pPr>
              <w:ind w:firstLine="0" w:firstLineChars="0"/>
              <w:rPr>
                <w:sz w:val="21"/>
                <w:szCs w:val="21"/>
              </w:rPr>
            </w:pPr>
            <w:r>
              <w:rPr>
                <w:rFonts w:hint="eastAsia"/>
                <w:sz w:val="21"/>
                <w:szCs w:val="21"/>
              </w:rPr>
              <w:t>否</w:t>
            </w:r>
          </w:p>
        </w:tc>
        <w:tc>
          <w:tcPr>
            <w:tcW w:w="1110" w:type="dxa"/>
          </w:tcPr>
          <w:p>
            <w:pPr>
              <w:ind w:firstLine="0" w:firstLineChars="0"/>
              <w:rPr>
                <w:sz w:val="21"/>
                <w:szCs w:val="21"/>
              </w:rPr>
            </w:pPr>
            <w:r>
              <w:rPr>
                <w:rFonts w:hint="eastAsia"/>
                <w:sz w:val="21"/>
                <w:szCs w:val="21"/>
              </w:rPr>
              <w:t>全局</w:t>
            </w:r>
            <w:r>
              <w:rPr>
                <w:sz w:val="21"/>
                <w:szCs w:val="21"/>
              </w:rPr>
              <w:t>唯一</w:t>
            </w:r>
          </w:p>
        </w:tc>
        <w:tc>
          <w:tcPr>
            <w:tcW w:w="1287" w:type="dxa"/>
          </w:tcPr>
          <w:p>
            <w:pPr>
              <w:ind w:firstLine="0" w:firstLineChars="0"/>
              <w:rPr>
                <w:sz w:val="21"/>
                <w:szCs w:val="21"/>
              </w:rPr>
            </w:pPr>
            <w:r>
              <w:rPr>
                <w:rFonts w:hint="eastAsia"/>
                <w:sz w:val="21"/>
                <w:szCs w:val="21"/>
              </w:rPr>
              <w:t>标签</w:t>
            </w:r>
          </w:p>
        </w:tc>
        <w:tc>
          <w:tcPr>
            <w:tcW w:w="1434" w:type="dxa"/>
          </w:tcPr>
          <w:p>
            <w:pPr>
              <w:ind w:firstLine="0" w:firstLineChars="0"/>
              <w:rPr>
                <w:sz w:val="21"/>
                <w:szCs w:val="21"/>
              </w:rPr>
            </w:pPr>
            <w:r>
              <w:rPr>
                <w:rFonts w:hint="eastAsia"/>
                <w:sz w:val="21"/>
                <w:szCs w:val="21"/>
              </w:rPr>
              <w:t>主键</w:t>
            </w:r>
            <w:r>
              <w:rPr>
                <w:sz w:val="21"/>
                <w:szCs w:val="21"/>
              </w:rPr>
              <w:t>，保存自动生成</w:t>
            </w:r>
          </w:p>
        </w:tc>
      </w:tr>
    </w:tbl>
    <w:p>
      <w:pPr>
        <w:pStyle w:val="5"/>
      </w:pPr>
      <w:r>
        <w:rPr>
          <w:rFonts w:hint="eastAsia"/>
        </w:rPr>
        <w:t>输出</w:t>
      </w:r>
      <w:r>
        <w:t>信息详细描述</w:t>
      </w:r>
    </w:p>
    <w:p>
      <w:r>
        <w:rPr>
          <w:rFonts w:hint="eastAsia"/>
        </w:rPr>
        <w:t>提示</w:t>
      </w:r>
      <w:r>
        <w:t>信息</w:t>
      </w:r>
      <w:r>
        <w:rPr>
          <w:rFonts w:hint="eastAsia"/>
        </w:rPr>
        <w:t>“您</w:t>
      </w:r>
      <w:r>
        <w:t>的</w:t>
      </w:r>
      <w:r>
        <w:rPr>
          <w:rFonts w:hint="eastAsia"/>
        </w:rPr>
        <w:t>咨询</w:t>
      </w:r>
      <w:r>
        <w:t>已提交，请耐心等待客户代表的</w:t>
      </w:r>
      <w:r>
        <w:rPr>
          <w:rFonts w:hint="eastAsia"/>
        </w:rPr>
        <w:t>反馈”。</w:t>
      </w:r>
    </w:p>
    <w:p>
      <w:r>
        <w:rPr>
          <w:rFonts w:hint="eastAsia"/>
        </w:rPr>
        <w:t>支持显示</w:t>
      </w:r>
      <w:r>
        <w:t>处理状态。</w:t>
      </w:r>
    </w:p>
    <w:p>
      <w:r>
        <w:rPr>
          <w:rFonts w:hint="eastAsia"/>
        </w:rPr>
        <w:t>对</w:t>
      </w:r>
      <w:r>
        <w:t>注册用户，支持查询已提交项目咨询信息处理状态。</w:t>
      </w:r>
    </w:p>
    <w:p>
      <w:pPr>
        <w:pStyle w:val="4"/>
      </w:pPr>
      <w:bookmarkStart w:id="25" w:name="_Toc493062548"/>
      <w:r>
        <w:t>财务管理</w:t>
      </w:r>
      <w:bookmarkEnd w:id="25"/>
    </w:p>
    <w:p>
      <w:pPr>
        <w:pStyle w:val="5"/>
      </w:pPr>
      <w:r>
        <w:rPr>
          <w:rFonts w:hint="eastAsia"/>
        </w:rPr>
        <w:t>合同审批</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合同审批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合同指定审批人员、管理层、管理员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highlight w:val="lightGray"/>
              </w:rPr>
              <w:t>合同审批人对起草</w:t>
            </w:r>
            <w:r>
              <w:rPr>
                <w:highlight w:val="lightGray"/>
              </w:rPr>
              <w:t>完成申请审批的合同</w:t>
            </w:r>
            <w:r>
              <w:rPr>
                <w:rFonts w:hint="eastAsia"/>
                <w:highlight w:val="lightGray"/>
              </w:rPr>
              <w:t>进行审批，</w:t>
            </w:r>
            <w:r>
              <w:rPr>
                <w:highlight w:val="lightGray"/>
              </w:rPr>
              <w:t>并保存</w:t>
            </w:r>
            <w:r>
              <w:rPr>
                <w:rFonts w:hint="eastAsia"/>
                <w:highlight w:val="lightGray"/>
              </w:rPr>
              <w:t>审批</w:t>
            </w:r>
            <w:r>
              <w:rPr>
                <w:highlight w:val="lightGray"/>
              </w:rPr>
              <w:t>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合同起草流程完成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53"/>
              </w:numPr>
              <w:adjustRightInd w:val="0"/>
              <w:snapToGrid w:val="0"/>
              <w:spacing w:before="120" w:after="120"/>
              <w:ind w:firstLineChars="0"/>
              <w:jc w:val="left"/>
            </w:pPr>
            <w:r>
              <w:rPr>
                <w:rFonts w:hint="eastAsia"/>
                <w:highlight w:val="lightGray"/>
              </w:rPr>
              <w:t>用户在个人审批工作台中的待审批列表中选择相应合同，点击【审批】，可以显示合同信息页面</w:t>
            </w:r>
          </w:p>
          <w:p>
            <w:pPr>
              <w:pStyle w:val="3"/>
              <w:numPr>
                <w:ilvl w:val="0"/>
                <w:numId w:val="53"/>
              </w:numPr>
              <w:adjustRightInd w:val="0"/>
              <w:snapToGrid w:val="0"/>
              <w:spacing w:before="120" w:after="120"/>
              <w:ind w:firstLineChars="0"/>
              <w:jc w:val="left"/>
              <w:rPr>
                <w:highlight w:val="lightGray"/>
              </w:rPr>
            </w:pPr>
            <w:r>
              <w:rPr>
                <w:rFonts w:hint="eastAsia"/>
                <w:highlight w:val="lightGray"/>
              </w:rPr>
              <w:t>审批完成后，可以填写审批意见，如果审批通过，选择【审批通过】，如果审批未通过，选择【审批未通过】，填写未通过原因，之后点击【保存】</w:t>
            </w:r>
          </w:p>
          <w:p>
            <w:pPr>
              <w:pStyle w:val="3"/>
              <w:numPr>
                <w:ilvl w:val="0"/>
                <w:numId w:val="53"/>
              </w:numPr>
              <w:adjustRightInd w:val="0"/>
              <w:snapToGrid w:val="0"/>
              <w:spacing w:before="120" w:after="120"/>
              <w:ind w:firstLineChars="0"/>
              <w:jc w:val="left"/>
            </w:pPr>
            <w:r>
              <w:rPr>
                <w:rFonts w:hint="eastAsia"/>
                <w:highlight w:val="lightGray"/>
              </w:rPr>
              <w:t>审批意见在合同起草人页面进行弹窗，</w:t>
            </w:r>
            <w:r>
              <w:rPr>
                <w:highlight w:val="lightGray"/>
              </w:rPr>
              <w:t>合同起草人可以点击弹窗</w:t>
            </w:r>
            <w:r>
              <w:rPr>
                <w:rFonts w:hint="eastAsia"/>
                <w:highlight w:val="lightGray"/>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流1</w:t>
            </w:r>
          </w:p>
        </w:tc>
        <w:tc>
          <w:tcPr>
            <w:tcW w:w="6600" w:type="dxa"/>
          </w:tcPr>
          <w:p>
            <w:pPr>
              <w:pStyle w:val="3"/>
              <w:numPr>
                <w:ilvl w:val="0"/>
                <w:numId w:val="54"/>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54"/>
              </w:numPr>
              <w:adjustRightInd w:val="0"/>
              <w:snapToGrid w:val="0"/>
              <w:spacing w:before="120" w:after="120"/>
              <w:ind w:firstLineChars="0"/>
              <w:jc w:val="left"/>
              <w:rPr>
                <w:highlight w:val="lightGray"/>
              </w:rPr>
            </w:pPr>
            <w:r>
              <w:rPr>
                <w:rFonts w:hint="eastAsia"/>
                <w:highlight w:val="lightGray"/>
              </w:rPr>
              <w:t>审批</w:t>
            </w:r>
            <w:r>
              <w:rPr>
                <w:highlight w:val="lightGray"/>
              </w:rPr>
              <w:t>人用户可以查询自己作为</w:t>
            </w:r>
            <w:r>
              <w:rPr>
                <w:rFonts w:hint="eastAsia"/>
                <w:highlight w:val="lightGray"/>
              </w:rPr>
              <w:t>审批</w:t>
            </w:r>
            <w:r>
              <w:rPr>
                <w:highlight w:val="lightGray"/>
              </w:rPr>
              <w:t>人的所有</w:t>
            </w:r>
            <w:r>
              <w:rPr>
                <w:rFonts w:hint="eastAsia"/>
                <w:highlight w:val="lightGray"/>
              </w:rPr>
              <w:t>合同</w:t>
            </w:r>
            <w:r>
              <w:rPr>
                <w:highlight w:val="lightGray"/>
              </w:rPr>
              <w:t>列表</w:t>
            </w:r>
          </w:p>
          <w:p>
            <w:pPr>
              <w:pStyle w:val="3"/>
              <w:numPr>
                <w:ilvl w:val="0"/>
                <w:numId w:val="54"/>
              </w:numPr>
              <w:adjustRightInd w:val="0"/>
              <w:snapToGrid w:val="0"/>
              <w:spacing w:before="120" w:after="120"/>
              <w:ind w:firstLineChars="0"/>
              <w:jc w:val="left"/>
              <w:rPr>
                <w:highlight w:val="lightGray"/>
              </w:rPr>
            </w:pPr>
            <w:r>
              <w:rPr>
                <w:rFonts w:hint="eastAsia"/>
                <w:highlight w:val="lightGray"/>
              </w:rPr>
              <w:t>项目经理可以查询自己负责项目的所有合同列表</w:t>
            </w:r>
          </w:p>
          <w:p>
            <w:pPr>
              <w:pStyle w:val="3"/>
              <w:numPr>
                <w:ilvl w:val="0"/>
                <w:numId w:val="54"/>
              </w:numPr>
              <w:adjustRightInd w:val="0"/>
              <w:snapToGrid w:val="0"/>
              <w:spacing w:before="120" w:after="120"/>
              <w:ind w:firstLineChars="0"/>
              <w:jc w:val="left"/>
            </w:pPr>
            <w:r>
              <w:rPr>
                <w:highlight w:val="lightGray"/>
              </w:rPr>
              <w:t>管理层用户可以查询到公司所有项目的</w:t>
            </w:r>
            <w:r>
              <w:rPr>
                <w:rFonts w:hint="eastAsia"/>
                <w:highlight w:val="lightGray"/>
              </w:rPr>
              <w:t>合同</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highlight w:val="lightGray"/>
              </w:rPr>
              <w:t>合同审批未通过，提示流程申请人合同审批未通过原因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审批流程：财务审核，总裁</w:t>
            </w:r>
            <w:r>
              <w:rPr>
                <w:highlight w:val="lightGray"/>
              </w:rPr>
              <w:t>审核，支持流程扩展，增加审批人</w:t>
            </w:r>
          </w:p>
          <w:p>
            <w:pPr>
              <w:pStyle w:val="3"/>
              <w:numPr>
                <w:ilvl w:val="0"/>
                <w:numId w:val="55"/>
              </w:numPr>
              <w:ind w:firstLineChars="0"/>
              <w:rPr>
                <w:highlight w:val="lightGray"/>
              </w:rPr>
            </w:pPr>
            <w:r>
              <w:rPr>
                <w:rFonts w:hint="eastAsia"/>
                <w:highlight w:val="lightGray"/>
              </w:rPr>
              <w:t>管理员</w:t>
            </w:r>
            <w:r>
              <w:rPr>
                <w:highlight w:val="lightGray"/>
              </w:rPr>
              <w:t>可以在审批人管理中修改审批人</w:t>
            </w:r>
          </w:p>
          <w:p>
            <w:pPr>
              <w:pStyle w:val="3"/>
              <w:numPr>
                <w:ilvl w:val="0"/>
                <w:numId w:val="55"/>
              </w:numPr>
              <w:ind w:firstLineChars="0"/>
              <w:rPr>
                <w:highlight w:val="lightGray"/>
              </w:rPr>
            </w:pPr>
            <w:r>
              <w:rPr>
                <w:highlight w:val="lightGray"/>
              </w:rPr>
              <w:t>支持根据合同信息列表</w:t>
            </w:r>
            <w:r>
              <w:rPr>
                <w:rFonts w:hint="eastAsia"/>
                <w:highlight w:val="lightGray"/>
              </w:rPr>
              <w:t>excel导入相关数据，导入老项目，为财务预留【导入】选项</w:t>
            </w:r>
          </w:p>
          <w:p>
            <w:pPr>
              <w:pStyle w:val="3"/>
              <w:numPr>
                <w:ilvl w:val="0"/>
                <w:numId w:val="55"/>
              </w:numPr>
              <w:ind w:firstLineChars="0"/>
            </w:pPr>
            <w:r>
              <w:rPr>
                <w:rFonts w:hint="eastAsia"/>
                <w:highlight w:val="lightGray"/>
              </w:rPr>
              <w:t>支持合同附件上传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ind w:firstLine="0" w:firstLineChars="0"/>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5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审批结果</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布尔值</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单选框</w:t>
            </w:r>
          </w:p>
        </w:tc>
        <w:tc>
          <w:tcPr>
            <w:tcW w:w="1685" w:type="dxa"/>
          </w:tcPr>
          <w:p>
            <w:pPr>
              <w:ind w:firstLine="0" w:firstLineChars="0"/>
              <w:rPr>
                <w:sz w:val="21"/>
                <w:szCs w:val="21"/>
              </w:rPr>
            </w:pPr>
            <w:r>
              <w:rPr>
                <w:sz w:val="21"/>
                <w:szCs w:val="21"/>
              </w:rPr>
              <w:t>通过、不通过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5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w:t>
            </w:r>
            <w:r>
              <w:rPr>
                <w:color w:val="000000"/>
                <w:sz w:val="21"/>
                <w:szCs w:val="21"/>
              </w:rPr>
              <w:t>意见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域</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5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w:t>
            </w:r>
            <w:r>
              <w:rPr>
                <w:color w:val="000000"/>
                <w:sz w:val="21"/>
                <w:szCs w:val="21"/>
              </w:rPr>
              <w:t>送人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合同编号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合同</w:t>
            </w:r>
            <w:r>
              <w:rPr>
                <w:color w:val="000000"/>
                <w:sz w:val="21"/>
                <w:szCs w:val="21"/>
              </w:rPr>
              <w:t>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w:t>
            </w:r>
            <w:r>
              <w:rPr>
                <w:color w:val="000000"/>
                <w:sz w:val="21"/>
                <w:szCs w:val="21"/>
              </w:rPr>
              <w:t>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w:t>
            </w:r>
            <w:r>
              <w:rPr>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w:t>
            </w:r>
            <w:r>
              <w:rPr>
                <w:color w:val="000000"/>
                <w:sz w:val="21"/>
                <w:szCs w:val="21"/>
              </w:rPr>
              <w:t>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w:t>
            </w:r>
            <w:r>
              <w:rPr>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w:t>
            </w:r>
            <w:r>
              <w:rPr>
                <w:color w:val="000000"/>
                <w:sz w:val="21"/>
                <w:szCs w:val="21"/>
              </w:rPr>
              <w:t>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审批结果</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布尔值</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5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p>
        </w:tc>
        <w:tc>
          <w:tcPr>
            <w:tcW w:w="1890" w:type="dxa"/>
          </w:tcPr>
          <w:p>
            <w:pPr>
              <w:ind w:firstLine="0" w:firstLineChars="0"/>
              <w:rPr>
                <w:sz w:val="21"/>
                <w:szCs w:val="21"/>
              </w:rPr>
            </w:pPr>
            <w:r>
              <w:rPr>
                <w:rFonts w:hint="eastAsia"/>
                <w:sz w:val="21"/>
                <w:szCs w:val="21"/>
              </w:rPr>
              <w:t>点击显示</w:t>
            </w:r>
            <w:r>
              <w:rPr>
                <w:sz w:val="21"/>
                <w:szCs w:val="21"/>
              </w:rPr>
              <w:t>合同详细信息及审批意见信息</w:t>
            </w:r>
          </w:p>
        </w:tc>
      </w:tr>
    </w:tbl>
    <w:p>
      <w:pPr>
        <w:pStyle w:val="5"/>
      </w:pPr>
      <w:r>
        <w:t>项目</w:t>
      </w:r>
      <w:r>
        <w:rPr>
          <w:rFonts w:hint="eastAsia"/>
        </w:rPr>
        <w:t>预算</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项目预算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项目经理、管理层、管理员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highlight w:val="lightGray"/>
              </w:rPr>
              <w:t>项目经理在项目立项时填写项目预算信息，</w:t>
            </w:r>
            <w:r>
              <w:rPr>
                <w:highlight w:val="lightGray"/>
              </w:rPr>
              <w:t>支持项目</w:t>
            </w:r>
            <w:r>
              <w:rPr>
                <w:rFonts w:hint="eastAsia"/>
                <w:highlight w:val="lightGray"/>
              </w:rPr>
              <w:t>预算</w:t>
            </w:r>
            <w:r>
              <w:rPr>
                <w:highlight w:val="lightGray"/>
              </w:rPr>
              <w:t>信息</w:t>
            </w:r>
            <w:r>
              <w:rPr>
                <w:rFonts w:hint="eastAsia"/>
                <w:highlight w:val="lightGray"/>
              </w:rPr>
              <w:t>的</w:t>
            </w:r>
            <w:r>
              <w:rPr>
                <w:highlight w:val="lightGray"/>
              </w:rPr>
              <w:t>添加</w:t>
            </w:r>
            <w:r>
              <w:rPr>
                <w:rFonts w:hint="eastAsia"/>
                <w:highlight w:val="lightGray"/>
              </w:rPr>
              <w:t>及</w:t>
            </w:r>
            <w:r>
              <w:rPr>
                <w:highlight w:val="lightGray"/>
              </w:rPr>
              <w:t>修改</w:t>
            </w:r>
            <w:r>
              <w:rPr>
                <w:rFonts w:hint="eastAsia"/>
                <w:highlight w:val="lightGray"/>
              </w:rPr>
              <w:t>，</w:t>
            </w:r>
            <w:r>
              <w:rPr>
                <w:highlight w:val="lightGray"/>
              </w:rPr>
              <w:t>支持项目</w:t>
            </w:r>
            <w:r>
              <w:rPr>
                <w:rFonts w:hint="eastAsia"/>
                <w:highlight w:val="lightGray"/>
              </w:rPr>
              <w:t>预算</w:t>
            </w:r>
            <w:r>
              <w:rPr>
                <w:highlight w:val="lightGray"/>
              </w:rPr>
              <w:t>合规性检验及审批流程。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项目</w:t>
            </w:r>
            <w:r>
              <w:t>立项</w:t>
            </w:r>
            <w:r>
              <w:rPr>
                <w:rFonts w:hint="eastAsia"/>
              </w:rPr>
              <w:t>，</w:t>
            </w:r>
            <w:r>
              <w:t>项目编号已创建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58"/>
              </w:numPr>
              <w:adjustRightInd w:val="0"/>
              <w:snapToGrid w:val="0"/>
              <w:spacing w:before="120" w:after="120"/>
              <w:ind w:firstLineChars="0"/>
              <w:jc w:val="left"/>
              <w:rPr>
                <w:highlight w:val="lightGray"/>
              </w:rPr>
            </w:pPr>
            <w:r>
              <w:rPr>
                <w:rFonts w:hint="eastAsia"/>
                <w:highlight w:val="lightGray"/>
              </w:rPr>
              <w:t>项目经理选择【项目预算】-【添加】，显示项目预算信息页面</w:t>
            </w:r>
          </w:p>
          <w:p>
            <w:pPr>
              <w:pStyle w:val="3"/>
              <w:numPr>
                <w:ilvl w:val="0"/>
                <w:numId w:val="58"/>
              </w:numPr>
              <w:adjustRightInd w:val="0"/>
              <w:snapToGrid w:val="0"/>
              <w:spacing w:before="120" w:after="120"/>
              <w:ind w:firstLineChars="0"/>
              <w:jc w:val="left"/>
              <w:rPr>
                <w:highlight w:val="lightGray"/>
              </w:rPr>
            </w:pPr>
            <w:r>
              <w:rPr>
                <w:rFonts w:hint="eastAsia"/>
                <w:highlight w:val="lightGray"/>
              </w:rPr>
              <w:t>页面信息分成4个部分，基本信息、项目安排、报销计划、采购计划，项目经理分别填写4个部分必填信息后，点击【保存】，保存项目预算</w:t>
            </w:r>
          </w:p>
          <w:p>
            <w:pPr>
              <w:pStyle w:val="3"/>
              <w:numPr>
                <w:ilvl w:val="0"/>
                <w:numId w:val="58"/>
              </w:numPr>
              <w:adjustRightInd w:val="0"/>
              <w:snapToGrid w:val="0"/>
              <w:spacing w:before="120" w:after="120"/>
              <w:ind w:firstLineChars="0"/>
              <w:jc w:val="left"/>
              <w:rPr>
                <w:highlight w:val="lightGray"/>
              </w:rPr>
            </w:pPr>
            <w:r>
              <w:rPr>
                <w:rFonts w:hint="eastAsia"/>
                <w:highlight w:val="lightGray"/>
              </w:rPr>
              <w:t>显示项目经理所负责项目或者作为</w:t>
            </w:r>
            <w:r>
              <w:rPr>
                <w:highlight w:val="lightGray"/>
              </w:rPr>
              <w:t>抄送人</w:t>
            </w:r>
            <w:r>
              <w:rPr>
                <w:rFonts w:hint="eastAsia"/>
                <w:highlight w:val="lightGray"/>
              </w:rPr>
              <w:t>关联项目的项目预算列表</w:t>
            </w:r>
          </w:p>
          <w:p>
            <w:pPr>
              <w:pStyle w:val="3"/>
              <w:numPr>
                <w:ilvl w:val="0"/>
                <w:numId w:val="58"/>
              </w:numPr>
              <w:adjustRightInd w:val="0"/>
              <w:snapToGrid w:val="0"/>
              <w:spacing w:before="120" w:after="120"/>
              <w:ind w:firstLineChars="0"/>
              <w:jc w:val="left"/>
              <w:rPr>
                <w:highlight w:val="lightGray"/>
              </w:rPr>
            </w:pPr>
            <w:r>
              <w:rPr>
                <w:rFonts w:hint="eastAsia"/>
                <w:highlight w:val="lightGray"/>
              </w:rPr>
              <w:t>点击项目预算列表中的某一项，可以显示项目预算信息页面</w:t>
            </w:r>
          </w:p>
          <w:p>
            <w:pPr>
              <w:pStyle w:val="3"/>
              <w:numPr>
                <w:ilvl w:val="0"/>
                <w:numId w:val="58"/>
              </w:numPr>
              <w:adjustRightInd w:val="0"/>
              <w:snapToGrid w:val="0"/>
              <w:spacing w:before="120" w:after="120"/>
              <w:ind w:firstLineChars="0"/>
              <w:jc w:val="left"/>
            </w:pPr>
            <w:r>
              <w:rPr>
                <w:highlight w:val="lightGray"/>
              </w:rPr>
              <w:t>在项目</w:t>
            </w:r>
            <w:r>
              <w:rPr>
                <w:rFonts w:hint="eastAsia"/>
                <w:highlight w:val="lightGray"/>
              </w:rPr>
              <w:t>预算</w:t>
            </w:r>
            <w:r>
              <w:rPr>
                <w:highlight w:val="lightGray"/>
              </w:rPr>
              <w:t>信息页面中</w:t>
            </w:r>
            <w:r>
              <w:rPr>
                <w:rFonts w:hint="eastAsia"/>
                <w:highlight w:val="lightGray"/>
              </w:rPr>
              <w:t>，</w:t>
            </w:r>
            <w:r>
              <w:rPr>
                <w:highlight w:val="lightGray"/>
              </w:rPr>
              <w:t>如果选择</w:t>
            </w:r>
            <w:r>
              <w:rPr>
                <w:rFonts w:hint="eastAsia"/>
                <w:highlight w:val="lightGray"/>
              </w:rPr>
              <w:t>【报表导出】，则导出相应excel报表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59"/>
              </w:numPr>
              <w:ind w:firstLineChars="0"/>
            </w:pPr>
            <w:r>
              <w:rPr>
                <w:rFonts w:hint="eastAsia"/>
                <w:highlight w:val="lightGray"/>
              </w:rPr>
              <w:t>用户选择项目预算列表中的某一项中的【修改】，可以对项目信息进行修改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流2</w:t>
            </w:r>
          </w:p>
        </w:tc>
        <w:tc>
          <w:tcPr>
            <w:tcW w:w="6600" w:type="dxa"/>
          </w:tcPr>
          <w:p>
            <w:pPr>
              <w:pStyle w:val="3"/>
              <w:numPr>
                <w:ilvl w:val="0"/>
                <w:numId w:val="60"/>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60"/>
              </w:numPr>
              <w:adjustRightInd w:val="0"/>
              <w:snapToGrid w:val="0"/>
              <w:spacing w:before="120" w:after="120"/>
              <w:ind w:firstLineChars="0"/>
              <w:jc w:val="left"/>
              <w:rPr>
                <w:highlight w:val="lightGray"/>
              </w:rPr>
            </w:pPr>
            <w:r>
              <w:rPr>
                <w:rFonts w:hint="eastAsia"/>
                <w:highlight w:val="lightGray"/>
              </w:rPr>
              <w:t>项目经理</w:t>
            </w:r>
            <w:r>
              <w:rPr>
                <w:highlight w:val="lightGray"/>
              </w:rPr>
              <w:t>可以查询自己作为</w:t>
            </w:r>
            <w:r>
              <w:rPr>
                <w:rFonts w:hint="eastAsia"/>
                <w:highlight w:val="lightGray"/>
              </w:rPr>
              <w:t>项目经理和</w:t>
            </w:r>
            <w:r>
              <w:rPr>
                <w:highlight w:val="lightGray"/>
              </w:rPr>
              <w:t>作为抄送人的所有</w:t>
            </w:r>
            <w:r>
              <w:rPr>
                <w:rFonts w:hint="eastAsia"/>
                <w:highlight w:val="lightGray"/>
              </w:rPr>
              <w:t>项目预算</w:t>
            </w:r>
            <w:r>
              <w:rPr>
                <w:highlight w:val="lightGray"/>
              </w:rPr>
              <w:t>列表</w:t>
            </w:r>
          </w:p>
          <w:p>
            <w:pPr>
              <w:pStyle w:val="3"/>
              <w:numPr>
                <w:ilvl w:val="0"/>
                <w:numId w:val="60"/>
              </w:numPr>
              <w:adjustRightInd w:val="0"/>
              <w:snapToGrid w:val="0"/>
              <w:spacing w:before="120" w:after="120"/>
              <w:ind w:firstLineChars="0"/>
              <w:jc w:val="left"/>
            </w:pPr>
            <w:r>
              <w:rPr>
                <w:highlight w:val="lightGray"/>
              </w:rPr>
              <w:t>管理层用户</w:t>
            </w:r>
            <w:r>
              <w:rPr>
                <w:rFonts w:hint="eastAsia"/>
                <w:highlight w:val="lightGray"/>
              </w:rPr>
              <w:t>和</w:t>
            </w:r>
            <w:r>
              <w:rPr>
                <w:highlight w:val="lightGray"/>
              </w:rPr>
              <w:t>财务人员可以查询到公司所有项目的</w:t>
            </w:r>
            <w:r>
              <w:rPr>
                <w:rFonts w:hint="eastAsia"/>
                <w:highlight w:val="lightGray"/>
              </w:rPr>
              <w:t>项目预算</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w:t>
            </w:r>
            <w:r>
              <w:rPr>
                <w:rFonts w:hint="eastAsia"/>
                <w:highlight w:val="lightGray"/>
              </w:rPr>
              <w:t>和</w:t>
            </w:r>
            <w:r>
              <w:rPr>
                <w:highlight w:val="lightGray"/>
              </w:rPr>
              <w:t>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highlight w:val="lightGray"/>
              </w:rPr>
              <w:t>如果</w:t>
            </w:r>
            <w:r>
              <w:rPr>
                <w:highlight w:val="lightGray"/>
              </w:rPr>
              <w:t>项目</w:t>
            </w:r>
            <w:r>
              <w:rPr>
                <w:rFonts w:hint="eastAsia"/>
                <w:highlight w:val="lightGray"/>
              </w:rPr>
              <w:t>预算</w:t>
            </w:r>
            <w:r>
              <w:rPr>
                <w:highlight w:val="lightGray"/>
              </w:rPr>
              <w:t>成本不合规则</w:t>
            </w:r>
            <w:r>
              <w:rPr>
                <w:rFonts w:hint="eastAsia"/>
                <w:highlight w:val="lightGray"/>
              </w:rPr>
              <w:t>无法进行【保存】操作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w:t>
            </w:r>
            <w:r>
              <w:rPr>
                <w:highlight w:val="lightGray"/>
              </w:rPr>
              <w:t>流程：市场营销中心负责人、</w:t>
            </w:r>
            <w:r>
              <w:rPr>
                <w:rFonts w:hint="eastAsia"/>
                <w:highlight w:val="lightGray"/>
              </w:rPr>
              <w:t>人事部</w:t>
            </w:r>
            <w:r>
              <w:rPr>
                <w:highlight w:val="lightGray"/>
              </w:rPr>
              <w:t>、财务部、总裁</w:t>
            </w:r>
          </w:p>
          <w:p>
            <w:pPr>
              <w:pStyle w:val="3"/>
              <w:numPr>
                <w:ilvl w:val="0"/>
                <w:numId w:val="55"/>
              </w:numPr>
              <w:ind w:firstLineChars="0"/>
              <w:rPr>
                <w:highlight w:val="lightGray"/>
              </w:rPr>
            </w:pPr>
            <w:r>
              <w:rPr>
                <w:highlight w:val="lightGray"/>
              </w:rPr>
              <w:t>项目名称支持下拉列表</w:t>
            </w:r>
            <w:r>
              <w:rPr>
                <w:rFonts w:hint="eastAsia"/>
                <w:highlight w:val="lightGray"/>
              </w:rPr>
              <w:t>，</w:t>
            </w:r>
            <w:r>
              <w:rPr>
                <w:highlight w:val="lightGray"/>
              </w:rPr>
              <w:t>选中项目名称</w:t>
            </w:r>
            <w:r>
              <w:rPr>
                <w:rFonts w:hint="eastAsia"/>
                <w:highlight w:val="lightGray"/>
              </w:rPr>
              <w:t>，</w:t>
            </w:r>
            <w:r>
              <w:rPr>
                <w:highlight w:val="lightGray"/>
              </w:rPr>
              <w:t>项目编号</w:t>
            </w:r>
            <w:r>
              <w:rPr>
                <w:rFonts w:hint="eastAsia"/>
                <w:highlight w:val="lightGray"/>
              </w:rPr>
              <w:t>、项目类别、客户名称、客户编号、业务名称、业务编号、合同编号、项目行政区划自动填充，具体对应关系在项目信息</w:t>
            </w:r>
            <w:r>
              <w:rPr>
                <w:highlight w:val="lightGray"/>
              </w:rPr>
              <w:t>管理</w:t>
            </w:r>
            <w:r>
              <w:rPr>
                <w:rFonts w:hint="eastAsia"/>
                <w:highlight w:val="lightGray"/>
              </w:rPr>
              <w:t>功能中维护</w:t>
            </w:r>
          </w:p>
          <w:p>
            <w:pPr>
              <w:pStyle w:val="3"/>
              <w:numPr>
                <w:ilvl w:val="0"/>
                <w:numId w:val="55"/>
              </w:numPr>
              <w:ind w:firstLineChars="0"/>
              <w:rPr>
                <w:highlight w:val="lightGray"/>
              </w:rPr>
            </w:pPr>
            <w:r>
              <w:rPr>
                <w:highlight w:val="lightGray"/>
              </w:rPr>
              <w:t>员工姓名支持按照部门下拉列表查询</w:t>
            </w:r>
            <w:r>
              <w:rPr>
                <w:rFonts w:hint="eastAsia"/>
                <w:highlight w:val="lightGray"/>
              </w:rPr>
              <w:t>，工号、级别、时薪信息自动填入</w:t>
            </w:r>
          </w:p>
          <w:p>
            <w:pPr>
              <w:pStyle w:val="3"/>
              <w:numPr>
                <w:ilvl w:val="0"/>
                <w:numId w:val="55"/>
              </w:numPr>
              <w:ind w:firstLineChars="0"/>
            </w:pPr>
            <w:r>
              <w:rPr>
                <w:highlight w:val="lightGray"/>
              </w:rPr>
              <w:t>不同项目类别</w:t>
            </w:r>
            <w:r>
              <w:rPr>
                <w:rFonts w:hint="eastAsia"/>
                <w:highlight w:val="lightGray"/>
              </w:rPr>
              <w:t>，</w:t>
            </w:r>
            <w:r>
              <w:rPr>
                <w:highlight w:val="lightGray"/>
              </w:rPr>
              <w:t>显示的部分基本内容不同</w:t>
            </w:r>
            <w:r>
              <w:rPr>
                <w:rFonts w:hint="eastAsia"/>
                <w:highlight w:val="lightGray"/>
              </w:rPr>
              <w:t>，</w:t>
            </w:r>
            <w:r>
              <w:rPr>
                <w:highlight w:val="lightGray"/>
              </w:rPr>
              <w:t>具体见元素内容</w:t>
            </w:r>
          </w:p>
          <w:p>
            <w:pPr>
              <w:pStyle w:val="3"/>
              <w:numPr>
                <w:ilvl w:val="0"/>
                <w:numId w:val="55"/>
              </w:numPr>
              <w:ind w:firstLineChars="0"/>
              <w:rPr>
                <w:highlight w:val="lightGray"/>
              </w:rPr>
            </w:pPr>
            <w:r>
              <w:rPr>
                <w:highlight w:val="lightGray"/>
              </w:rPr>
              <w:t>硬件和混合类</w:t>
            </w:r>
            <w:r>
              <w:rPr>
                <w:rFonts w:hint="eastAsia"/>
                <w:highlight w:val="lightGray"/>
              </w:rPr>
              <w:t>：税金=</w:t>
            </w:r>
            <w:r>
              <w:rPr>
                <w:highlight w:val="lightGray"/>
              </w:rPr>
              <w:t>(</w:t>
            </w:r>
            <w:r>
              <w:rPr>
                <w:rFonts w:hint="eastAsia"/>
                <w:highlight w:val="lightGray"/>
              </w:rPr>
              <w:t>合同金额-采购成本)</w:t>
            </w:r>
            <w:r>
              <w:rPr>
                <w:highlight w:val="lightGray"/>
              </w:rPr>
              <w:t>*17%</w:t>
            </w:r>
            <w:r>
              <w:rPr>
                <w:rFonts w:hint="eastAsia"/>
                <w:highlight w:val="lightGray"/>
              </w:rPr>
              <w:t>，净利润=合同金额-采购成本-税金-人工成本总计-费用报销总计，费用和支出（含税）=采购成本+税金+人工成本总计+费用报销总计</w:t>
            </w:r>
          </w:p>
          <w:p>
            <w:pPr>
              <w:pStyle w:val="3"/>
              <w:ind w:left="900" w:firstLine="0" w:firstLineChars="0"/>
              <w:rPr>
                <w:highlight w:val="lightGray"/>
              </w:rPr>
            </w:pPr>
            <w:r>
              <w:rPr>
                <w:rFonts w:hint="eastAsia"/>
                <w:highlight w:val="lightGray"/>
              </w:rPr>
              <w:t>软件类：税金=合同额*</w:t>
            </w:r>
            <w:r>
              <w:rPr>
                <w:highlight w:val="lightGray"/>
              </w:rPr>
              <w:t>6</w:t>
            </w:r>
            <w:r>
              <w:rPr>
                <w:rFonts w:hint="eastAsia"/>
                <w:highlight w:val="lightGray"/>
              </w:rPr>
              <w:t>%，</w:t>
            </w:r>
            <w:r>
              <w:rPr>
                <w:highlight w:val="lightGray"/>
              </w:rPr>
              <w:t>服务净收入</w:t>
            </w:r>
            <w:r>
              <w:rPr>
                <w:rFonts w:hint="eastAsia"/>
                <w:highlight w:val="lightGray"/>
              </w:rPr>
              <w:t>=</w:t>
            </w:r>
            <w:r>
              <w:rPr>
                <w:highlight w:val="lightGray"/>
              </w:rPr>
              <w:t>合同额</w:t>
            </w:r>
            <w:r>
              <w:rPr>
                <w:rFonts w:hint="eastAsia"/>
                <w:highlight w:val="lightGray"/>
              </w:rPr>
              <w:t>-</w:t>
            </w:r>
            <w:r>
              <w:rPr>
                <w:highlight w:val="lightGray"/>
              </w:rPr>
              <w:t>税金</w:t>
            </w:r>
            <w:r>
              <w:rPr>
                <w:rFonts w:hint="eastAsia"/>
                <w:highlight w:val="lightGray"/>
              </w:rPr>
              <w:t>，</w:t>
            </w:r>
            <w:r>
              <w:rPr>
                <w:highlight w:val="lightGray"/>
              </w:rPr>
              <w:t>费用和支出</w:t>
            </w:r>
            <w:r>
              <w:rPr>
                <w:rFonts w:hint="eastAsia"/>
                <w:highlight w:val="lightGray"/>
              </w:rPr>
              <w:t>=</w:t>
            </w:r>
            <w:r>
              <w:rPr>
                <w:highlight w:val="lightGray"/>
              </w:rPr>
              <w:t>税金</w:t>
            </w:r>
            <w:r>
              <w:rPr>
                <w:rFonts w:hint="eastAsia"/>
                <w:highlight w:val="lightGray"/>
              </w:rPr>
              <w:t>+</w:t>
            </w:r>
            <w:r>
              <w:rPr>
                <w:highlight w:val="lightGray"/>
              </w:rPr>
              <w:t>人工成本总计</w:t>
            </w:r>
            <w:r>
              <w:rPr>
                <w:rFonts w:hint="eastAsia"/>
                <w:highlight w:val="lightGray"/>
              </w:rPr>
              <w:t>+</w:t>
            </w:r>
            <w:r>
              <w:rPr>
                <w:highlight w:val="lightGray"/>
              </w:rPr>
              <w:t>报销成本总计</w:t>
            </w:r>
            <w:r>
              <w:rPr>
                <w:rFonts w:hint="eastAsia"/>
                <w:highlight w:val="lightGray"/>
              </w:rPr>
              <w:t>+</w:t>
            </w:r>
            <w:r>
              <w:rPr>
                <w:highlight w:val="lightGray"/>
              </w:rPr>
              <w:t>采购成本总计</w:t>
            </w:r>
            <w:r>
              <w:rPr>
                <w:rFonts w:hint="eastAsia"/>
                <w:highlight w:val="lightGray"/>
              </w:rPr>
              <w:t>，</w:t>
            </w:r>
            <w:r>
              <w:rPr>
                <w:highlight w:val="lightGray"/>
              </w:rPr>
              <w:t>利润</w:t>
            </w:r>
            <w:r>
              <w:rPr>
                <w:rFonts w:hint="eastAsia"/>
                <w:highlight w:val="lightGray"/>
              </w:rPr>
              <w:t>=</w:t>
            </w:r>
            <w:r>
              <w:rPr>
                <w:highlight w:val="lightGray"/>
              </w:rPr>
              <w:t>合同额</w:t>
            </w:r>
            <w:r>
              <w:rPr>
                <w:rFonts w:hint="eastAsia"/>
                <w:highlight w:val="lightGray"/>
              </w:rPr>
              <w:t>-费用和支出（含税）</w:t>
            </w:r>
          </w:p>
          <w:p>
            <w:pPr>
              <w:pStyle w:val="3"/>
              <w:ind w:left="900" w:firstLine="0" w:firstLineChars="0"/>
              <w:rPr>
                <w:highlight w:val="lightGray"/>
              </w:rPr>
            </w:pPr>
            <w:r>
              <w:rPr>
                <w:highlight w:val="lightGray"/>
              </w:rPr>
              <w:t>老项目</w:t>
            </w:r>
            <w:r>
              <w:rPr>
                <w:rFonts w:hint="eastAsia"/>
                <w:highlight w:val="lightGray"/>
              </w:rPr>
              <w:t>：服务收入总计=(费用和支出)+(费用和支出)*计划利润率，费用和支出=人工成本总计+报销成本总计+采购成本总计，利润=服务收入总计-费用和支出</w:t>
            </w:r>
          </w:p>
          <w:p>
            <w:pPr>
              <w:pStyle w:val="3"/>
              <w:numPr>
                <w:ilvl w:val="0"/>
                <w:numId w:val="55"/>
              </w:numPr>
              <w:ind w:firstLineChars="0"/>
              <w:rPr>
                <w:highlight w:val="lightGray"/>
              </w:rPr>
            </w:pPr>
            <w:r>
              <w:rPr>
                <w:highlight w:val="lightGray"/>
              </w:rPr>
              <w:t>服务收入总计和合同金额均从合同表中的合同额自动关联</w:t>
            </w:r>
          </w:p>
          <w:p>
            <w:pPr>
              <w:pStyle w:val="3"/>
              <w:numPr>
                <w:ilvl w:val="0"/>
                <w:numId w:val="55"/>
              </w:numPr>
              <w:ind w:firstLineChars="0"/>
              <w:rPr>
                <w:highlight w:val="lightGray"/>
              </w:rPr>
            </w:pPr>
            <w:r>
              <w:rPr>
                <w:highlight w:val="lightGray"/>
              </w:rPr>
              <w:t>计划利润率自动填写</w:t>
            </w:r>
            <w:r>
              <w:rPr>
                <w:rFonts w:hint="eastAsia"/>
                <w:highlight w:val="lightGray"/>
              </w:rPr>
              <w:t>，</w:t>
            </w:r>
            <w:r>
              <w:rPr>
                <w:highlight w:val="lightGray"/>
              </w:rPr>
              <w:t>按照公司现行标准软件类</w:t>
            </w:r>
            <w:r>
              <w:rPr>
                <w:rFonts w:hint="eastAsia"/>
                <w:highlight w:val="lightGray"/>
              </w:rPr>
              <w:t>、</w:t>
            </w:r>
            <w:r>
              <w:rPr>
                <w:highlight w:val="lightGray"/>
              </w:rPr>
              <w:t>技术开发类</w:t>
            </w:r>
            <w:r>
              <w:rPr>
                <w:rFonts w:hint="eastAsia"/>
                <w:highlight w:val="lightGray"/>
              </w:rPr>
              <w:t>50%，硬件类25%，混合类以硬件为主35%，混合类以软件为主40%</w:t>
            </w:r>
          </w:p>
          <w:p>
            <w:pPr>
              <w:pStyle w:val="3"/>
              <w:numPr>
                <w:ilvl w:val="0"/>
                <w:numId w:val="55"/>
              </w:numPr>
              <w:ind w:firstLineChars="0"/>
              <w:rPr>
                <w:highlight w:val="lightGray"/>
              </w:rPr>
            </w:pPr>
            <w:r>
              <w:rPr>
                <w:highlight w:val="lightGray"/>
              </w:rPr>
              <w:t>采购计划</w:t>
            </w:r>
            <w:r>
              <w:rPr>
                <w:rFonts w:hint="eastAsia"/>
                <w:highlight w:val="lightGray"/>
              </w:rPr>
              <w:t>、</w:t>
            </w:r>
            <w:r>
              <w:rPr>
                <w:highlight w:val="lightGray"/>
              </w:rPr>
              <w:t>报销计划都支持添加多项</w:t>
            </w:r>
            <w:r>
              <w:rPr>
                <w:rFonts w:hint="eastAsia"/>
                <w:highlight w:val="lightGray"/>
              </w:rPr>
              <w:t>，</w:t>
            </w:r>
            <w:r>
              <w:rPr>
                <w:highlight w:val="lightGray"/>
              </w:rPr>
              <w:t>自动计算成本总计</w:t>
            </w:r>
          </w:p>
          <w:p>
            <w:pPr>
              <w:pStyle w:val="3"/>
              <w:numPr>
                <w:ilvl w:val="0"/>
                <w:numId w:val="55"/>
              </w:numPr>
              <w:ind w:firstLineChars="0"/>
              <w:rPr>
                <w:highlight w:val="lightGray"/>
              </w:rPr>
            </w:pPr>
            <w:r>
              <w:rPr>
                <w:highlight w:val="lightGray"/>
              </w:rPr>
              <w:t>项目成本中</w:t>
            </w:r>
            <w:r>
              <w:rPr>
                <w:rFonts w:hint="eastAsia"/>
                <w:highlight w:val="lightGray"/>
              </w:rPr>
              <w:t>合计天数、合计小时数、人工成本合计、人工成本总计自动计算，参考时间、时薪和投入百分比</w:t>
            </w:r>
          </w:p>
          <w:p>
            <w:pPr>
              <w:pStyle w:val="3"/>
              <w:numPr>
                <w:ilvl w:val="0"/>
                <w:numId w:val="55"/>
              </w:numPr>
              <w:ind w:firstLineChars="0"/>
              <w:rPr>
                <w:highlight w:val="lightGray"/>
              </w:rPr>
            </w:pPr>
            <w:r>
              <w:rPr>
                <w:rFonts w:hint="eastAsia"/>
                <w:highlight w:val="lightGray"/>
              </w:rPr>
              <w:t>客户承担及项目组承担为百分比数据</w:t>
            </w:r>
          </w:p>
          <w:p>
            <w:pPr>
              <w:pStyle w:val="3"/>
              <w:numPr>
                <w:ilvl w:val="0"/>
                <w:numId w:val="55"/>
              </w:numPr>
              <w:ind w:firstLineChars="0"/>
              <w:rPr>
                <w:highlight w:val="lightGray"/>
              </w:rPr>
            </w:pPr>
            <w:r>
              <w:rPr>
                <w:highlight w:val="lightGray"/>
              </w:rPr>
              <w:t>计划成本总额</w:t>
            </w:r>
            <w:r>
              <w:rPr>
                <w:rFonts w:hint="eastAsia"/>
                <w:highlight w:val="lightGray"/>
              </w:rPr>
              <w:t>=</w:t>
            </w:r>
            <w:r>
              <w:rPr>
                <w:highlight w:val="lightGray"/>
              </w:rPr>
              <w:t>合同额</w:t>
            </w:r>
            <w:r>
              <w:rPr>
                <w:rFonts w:hint="eastAsia"/>
                <w:highlight w:val="lightGray"/>
              </w:rPr>
              <w:t>-</w:t>
            </w:r>
            <w:r>
              <w:rPr>
                <w:highlight w:val="lightGray"/>
              </w:rPr>
              <w:t>合同额</w:t>
            </w:r>
            <w:r>
              <w:rPr>
                <w:rFonts w:hint="eastAsia"/>
                <w:highlight w:val="lightGray"/>
              </w:rPr>
              <w:t>*</w:t>
            </w:r>
            <w:r>
              <w:rPr>
                <w:highlight w:val="lightGray"/>
              </w:rPr>
              <w:t>计划利润率</w:t>
            </w:r>
            <w:r>
              <w:rPr>
                <w:rFonts w:hint="eastAsia"/>
                <w:highlight w:val="lightGray"/>
              </w:rPr>
              <w:t>，</w:t>
            </w:r>
            <w:r>
              <w:rPr>
                <w:highlight w:val="lightGray"/>
              </w:rPr>
              <w:t>老项目需要使用财务应收款信息</w:t>
            </w:r>
          </w:p>
          <w:p>
            <w:pPr>
              <w:pStyle w:val="3"/>
              <w:numPr>
                <w:ilvl w:val="0"/>
                <w:numId w:val="55"/>
              </w:numPr>
              <w:ind w:firstLineChars="0"/>
              <w:rPr>
                <w:highlight w:val="lightGray"/>
              </w:rPr>
            </w:pPr>
            <w:r>
              <w:rPr>
                <w:highlight w:val="lightGray"/>
              </w:rPr>
              <w:t>计划成本总额</w:t>
            </w:r>
            <w:r>
              <w:rPr>
                <w:rFonts w:hint="eastAsia"/>
                <w:highlight w:val="lightGray"/>
              </w:rPr>
              <w:t>&gt;费用和支出（含税），则计划成本合规，否则不合规</w:t>
            </w:r>
          </w:p>
          <w:p>
            <w:pPr>
              <w:pStyle w:val="3"/>
              <w:numPr>
                <w:ilvl w:val="0"/>
                <w:numId w:val="55"/>
              </w:numPr>
              <w:ind w:firstLineChars="0"/>
            </w:pPr>
            <w:r>
              <w:rPr>
                <w:highlight w:val="lightGray"/>
              </w:rPr>
              <w:t>支持将详细信息导出excel报表</w:t>
            </w:r>
            <w:r>
              <w:rPr>
                <w:rFonts w:hint="eastAsia"/>
                <w:highlight w:val="lightGray"/>
              </w:rPr>
              <w:t>，</w:t>
            </w:r>
            <w:r>
              <w:rPr>
                <w:highlight w:val="lightGray"/>
              </w:rPr>
              <w:t>报表格式参见财务给出格式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ind w:firstLineChars="0"/>
            </w:pPr>
            <w:r>
              <w:t>项目</w:t>
            </w:r>
            <w:r>
              <w:rPr>
                <w:rFonts w:hint="eastAsia"/>
              </w:rPr>
              <w:t>预算</w:t>
            </w:r>
            <w:r>
              <w:t>数据关联后期财务统计和前期合同数据</w:t>
            </w:r>
          </w:p>
        </w:tc>
      </w:tr>
    </w:tbl>
    <w:p>
      <w:pPr>
        <w:pStyle w:val="6"/>
      </w:pPr>
      <w:r>
        <w:rPr>
          <w:rFonts w:hint="eastAsia"/>
        </w:rPr>
        <w:t>输入</w:t>
      </w:r>
      <w:r>
        <w:t>信息详细描述</w:t>
      </w:r>
    </w:p>
    <w:p>
      <w:r>
        <w:rPr>
          <w:rFonts w:hint="eastAsia"/>
        </w:rPr>
        <w:t>分为</w:t>
      </w:r>
      <w:r>
        <w:t>项目基本信息、</w:t>
      </w:r>
      <w:r>
        <w:rPr>
          <w:rFonts w:hint="eastAsia"/>
        </w:rPr>
        <w:t>项目安排</w:t>
      </w:r>
      <w:r>
        <w:t>、</w:t>
      </w:r>
      <w:r>
        <w:rPr>
          <w:rFonts w:hint="eastAsia"/>
        </w:rPr>
        <w:t>报销</w:t>
      </w:r>
      <w:r>
        <w:t>计划、采购计划四个部分。</w:t>
      </w:r>
    </w:p>
    <w:p>
      <w:r>
        <w:rPr>
          <w:rFonts w:hint="eastAsia"/>
        </w:rPr>
        <w:t>项目基本</w:t>
      </w:r>
      <w:r>
        <w:t>信息：</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
        <w:gridCol w:w="2305"/>
        <w:gridCol w:w="2202"/>
        <w:gridCol w:w="711"/>
        <w:gridCol w:w="1171"/>
        <w:gridCol w:w="1384"/>
        <w:gridCol w:w="1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ind w:firstLine="0" w:firstLineChars="0"/>
              <w:rPr>
                <w:sz w:val="21"/>
                <w:szCs w:val="21"/>
              </w:rPr>
            </w:pPr>
            <w:r>
              <w:rPr>
                <w:sz w:val="21"/>
                <w:szCs w:val="21"/>
              </w:rPr>
              <w:t>序号</w:t>
            </w:r>
          </w:p>
        </w:tc>
        <w:tc>
          <w:tcPr>
            <w:tcW w:w="23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2202" w:type="dxa"/>
            <w:shd w:val="clear" w:color="auto" w:fill="auto"/>
          </w:tcPr>
          <w:p>
            <w:pPr>
              <w:ind w:firstLine="0" w:firstLineChars="0"/>
              <w:rPr>
                <w:sz w:val="21"/>
                <w:szCs w:val="21"/>
              </w:rPr>
            </w:pPr>
            <w:r>
              <w:rPr>
                <w:sz w:val="21"/>
                <w:szCs w:val="21"/>
              </w:rPr>
              <w:t>数据类型</w:t>
            </w:r>
          </w:p>
        </w:tc>
        <w:tc>
          <w:tcPr>
            <w:tcW w:w="711" w:type="dxa"/>
            <w:shd w:val="clear" w:color="auto" w:fill="auto"/>
          </w:tcPr>
          <w:p>
            <w:pPr>
              <w:ind w:firstLine="0" w:firstLineChars="0"/>
              <w:rPr>
                <w:sz w:val="21"/>
                <w:szCs w:val="21"/>
              </w:rPr>
            </w:pPr>
            <w:r>
              <w:rPr>
                <w:sz w:val="21"/>
                <w:szCs w:val="21"/>
              </w:rPr>
              <w:t>是否为空</w:t>
            </w:r>
          </w:p>
        </w:tc>
        <w:tc>
          <w:tcPr>
            <w:tcW w:w="1171" w:type="dxa"/>
          </w:tcPr>
          <w:p>
            <w:pPr>
              <w:ind w:firstLine="0" w:firstLineChars="0"/>
              <w:rPr>
                <w:sz w:val="21"/>
                <w:szCs w:val="21"/>
              </w:rPr>
            </w:pPr>
            <w:r>
              <w:rPr>
                <w:sz w:val="21"/>
                <w:szCs w:val="21"/>
              </w:rPr>
              <w:t>输入限制</w:t>
            </w:r>
          </w:p>
        </w:tc>
        <w:tc>
          <w:tcPr>
            <w:tcW w:w="1384" w:type="dxa"/>
          </w:tcPr>
          <w:p>
            <w:pPr>
              <w:ind w:firstLine="0" w:firstLineChars="0"/>
              <w:rPr>
                <w:sz w:val="21"/>
                <w:szCs w:val="21"/>
              </w:rPr>
            </w:pPr>
            <w:r>
              <w:rPr>
                <w:rFonts w:hint="eastAsia"/>
                <w:sz w:val="21"/>
                <w:szCs w:val="21"/>
              </w:rPr>
              <w:t>控件类型</w:t>
            </w:r>
          </w:p>
        </w:tc>
        <w:tc>
          <w:tcPr>
            <w:tcW w:w="1451"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负责中心</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项目主管姓名</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项目经理姓名</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部门</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项目名称</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项目编号</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全局</w:t>
            </w:r>
            <w:r>
              <w:rPr>
                <w:sz w:val="21"/>
                <w:szCs w:val="21"/>
              </w:rPr>
              <w:t>唯一</w:t>
            </w: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r>
              <w:rPr>
                <w:rFonts w:hint="eastAsia"/>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项目类别</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r>
              <w:rPr>
                <w:sz w:val="21"/>
                <w:szCs w:val="21"/>
              </w:rPr>
              <w:t>老项目、软件项目</w:t>
            </w:r>
            <w:r>
              <w:rPr>
                <w:rFonts w:hint="eastAsia"/>
                <w:sz w:val="21"/>
                <w:szCs w:val="21"/>
              </w:rPr>
              <w:t>（技术</w:t>
            </w:r>
            <w:r>
              <w:rPr>
                <w:sz w:val="21"/>
                <w:szCs w:val="21"/>
              </w:rPr>
              <w:t>开发类</w:t>
            </w:r>
            <w:r>
              <w:rPr>
                <w:rFonts w:hint="eastAsia"/>
                <w:sz w:val="21"/>
                <w:szCs w:val="21"/>
              </w:rPr>
              <w:t>）</w:t>
            </w:r>
            <w:r>
              <w:rPr>
                <w:sz w:val="21"/>
                <w:szCs w:val="21"/>
              </w:rPr>
              <w:t>、</w:t>
            </w:r>
            <w:r>
              <w:rPr>
                <w:rFonts w:hint="eastAsia"/>
                <w:sz w:val="21"/>
                <w:szCs w:val="21"/>
              </w:rPr>
              <w:t>软硬件</w:t>
            </w:r>
            <w:r>
              <w:rPr>
                <w:sz w:val="21"/>
                <w:szCs w:val="21"/>
              </w:rPr>
              <w:t>混合项目</w:t>
            </w:r>
            <w:r>
              <w:rPr>
                <w:rFonts w:hint="eastAsia"/>
                <w:sz w:val="21"/>
                <w:szCs w:val="21"/>
              </w:rPr>
              <w:t>（软件为主）、</w:t>
            </w:r>
            <w:r>
              <w:rPr>
                <w:sz w:val="21"/>
                <w:szCs w:val="21"/>
              </w:rPr>
              <w:t>软硬件混合项目</w:t>
            </w:r>
            <w:r>
              <w:rPr>
                <w:rFonts w:hint="eastAsia"/>
                <w:sz w:val="21"/>
                <w:szCs w:val="21"/>
              </w:rPr>
              <w:t>（）</w:t>
            </w:r>
            <w:r>
              <w:rPr>
                <w:sz w:val="21"/>
                <w:szCs w:val="21"/>
              </w:rPr>
              <w:t>硬件为主）</w:t>
            </w:r>
            <w:r>
              <w:rPr>
                <w:rFonts w:hint="eastAsia"/>
                <w:sz w:val="21"/>
                <w:szCs w:val="21"/>
              </w:rPr>
              <w:t>、硬件类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客户名称</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客户编号</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全局</w:t>
            </w:r>
            <w:r>
              <w:rPr>
                <w:sz w:val="21"/>
                <w:szCs w:val="21"/>
              </w:rPr>
              <w:t>唯一</w:t>
            </w: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业务编号</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全局</w:t>
            </w:r>
            <w:r>
              <w:rPr>
                <w:sz w:val="21"/>
                <w:szCs w:val="21"/>
              </w:rPr>
              <w:t>唯一</w:t>
            </w: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全局</w:t>
            </w:r>
            <w:r>
              <w:rPr>
                <w:sz w:val="21"/>
                <w:szCs w:val="21"/>
              </w:rPr>
              <w:t>唯一</w:t>
            </w: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项目行政区划</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下拉列表</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项目描述</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文本域</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项目计划利润率</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百分比</w:t>
            </w: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r>
              <w:rPr>
                <w:rFonts w:hint="eastAsia"/>
                <w:sz w:val="21"/>
                <w:szCs w:val="21"/>
              </w:rPr>
              <w:t>按照</w:t>
            </w:r>
            <w:r>
              <w:rPr>
                <w:sz w:val="21"/>
                <w:szCs w:val="21"/>
              </w:rPr>
              <w:t>项目类别</w:t>
            </w:r>
            <w:r>
              <w:rPr>
                <w:rFonts w:hint="eastAsia"/>
                <w:sz w:val="21"/>
                <w:szCs w:val="21"/>
              </w:rPr>
              <w:t>自动</w:t>
            </w:r>
            <w:r>
              <w:rPr>
                <w:sz w:val="21"/>
                <w:szCs w:val="21"/>
              </w:rPr>
              <w:t>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应收账款金额</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计划</w:t>
            </w:r>
            <w:r>
              <w:rPr>
                <w:color w:val="000000"/>
                <w:sz w:val="21"/>
                <w:szCs w:val="21"/>
              </w:rPr>
              <w:t>成本总额</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自动</w:t>
            </w:r>
            <w:r>
              <w:rPr>
                <w:sz w:val="21"/>
                <w:szCs w:val="21"/>
              </w:rPr>
              <w:t>计算</w:t>
            </w: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计划成本是否合规</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布尔值</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自动</w:t>
            </w:r>
            <w:r>
              <w:rPr>
                <w:sz w:val="21"/>
                <w:szCs w:val="21"/>
              </w:rPr>
              <w:t>计算</w:t>
            </w: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服务收入（合同额）</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税金</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自动</w:t>
            </w:r>
            <w:r>
              <w:rPr>
                <w:sz w:val="21"/>
                <w:szCs w:val="21"/>
              </w:rPr>
              <w:t>计算</w:t>
            </w: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服务净收入</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自动</w:t>
            </w:r>
            <w:r>
              <w:rPr>
                <w:sz w:val="21"/>
                <w:szCs w:val="21"/>
              </w:rPr>
              <w:t>计算</w:t>
            </w: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r>
              <w:rPr>
                <w:rFonts w:hint="eastAsia"/>
                <w:sz w:val="21"/>
                <w:szCs w:val="21"/>
              </w:rPr>
              <w:t>适用</w:t>
            </w:r>
            <w:r>
              <w:rPr>
                <w:sz w:val="21"/>
                <w:szCs w:val="21"/>
              </w:rPr>
              <w:t>软件项目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采购</w:t>
            </w:r>
            <w:r>
              <w:rPr>
                <w:color w:val="000000"/>
                <w:sz w:val="21"/>
                <w:szCs w:val="21"/>
              </w:rPr>
              <w:t>成本</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人工</w:t>
            </w:r>
            <w:r>
              <w:rPr>
                <w:color w:val="000000"/>
                <w:sz w:val="21"/>
                <w:szCs w:val="21"/>
              </w:rPr>
              <w:t>成本</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差旅</w:t>
            </w:r>
            <w:r>
              <w:rPr>
                <w:color w:val="000000"/>
                <w:sz w:val="21"/>
                <w:szCs w:val="21"/>
              </w:rPr>
              <w:t>成本</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费用和支出（含税）</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利润</w:t>
            </w:r>
          </w:p>
        </w:tc>
        <w:tc>
          <w:tcPr>
            <w:tcW w:w="2202" w:type="dxa"/>
            <w:shd w:val="clear" w:color="auto" w:fill="auto"/>
          </w:tcPr>
          <w:p>
            <w:pPr>
              <w:widowControl/>
              <w:spacing w:line="240" w:lineRule="auto"/>
              <w:ind w:firstLine="0" w:firstLineChars="0"/>
              <w:rPr>
                <w:color w:val="000000"/>
                <w:sz w:val="21"/>
                <w:szCs w:val="21"/>
              </w:rPr>
            </w:pPr>
            <w:r>
              <w:rPr>
                <w:rFonts w:hint="eastAsia"/>
                <w:color w:val="000000"/>
                <w:sz w:val="21"/>
                <w:szCs w:val="21"/>
              </w:rPr>
              <w:t>货币</w:t>
            </w:r>
          </w:p>
        </w:tc>
        <w:tc>
          <w:tcPr>
            <w:tcW w:w="711" w:type="dxa"/>
            <w:shd w:val="clear" w:color="auto" w:fill="auto"/>
          </w:tcPr>
          <w:p>
            <w:pPr>
              <w:ind w:firstLine="0" w:firstLineChars="0"/>
              <w:rPr>
                <w:sz w:val="21"/>
                <w:szCs w:val="21"/>
              </w:rPr>
            </w:pPr>
            <w:r>
              <w:rPr>
                <w:rFonts w:hint="eastAsia"/>
                <w:sz w:val="21"/>
                <w:szCs w:val="21"/>
              </w:rPr>
              <w:t>否</w:t>
            </w:r>
          </w:p>
        </w:tc>
        <w:tc>
          <w:tcPr>
            <w:tcW w:w="1171" w:type="dxa"/>
          </w:tcPr>
          <w:p>
            <w:pPr>
              <w:ind w:firstLine="0" w:firstLineChars="0"/>
              <w:rPr>
                <w:sz w:val="21"/>
                <w:szCs w:val="21"/>
              </w:rPr>
            </w:pPr>
            <w:r>
              <w:rPr>
                <w:rFonts w:hint="eastAsia"/>
                <w:sz w:val="21"/>
                <w:szCs w:val="21"/>
              </w:rPr>
              <w:t>自动</w:t>
            </w:r>
            <w:r>
              <w:rPr>
                <w:sz w:val="21"/>
                <w:szCs w:val="21"/>
              </w:rPr>
              <w:t>计算</w:t>
            </w:r>
          </w:p>
        </w:tc>
        <w:tc>
          <w:tcPr>
            <w:tcW w:w="1384" w:type="dxa"/>
          </w:tcPr>
          <w:p>
            <w:pPr>
              <w:ind w:firstLine="0" w:firstLineChars="0"/>
              <w:rPr>
                <w:sz w:val="21"/>
                <w:szCs w:val="21"/>
              </w:rPr>
            </w:pPr>
            <w:r>
              <w:rPr>
                <w:rFonts w:hint="eastAsia"/>
                <w:sz w:val="21"/>
                <w:szCs w:val="21"/>
              </w:rPr>
              <w:t>文本</w:t>
            </w:r>
            <w:r>
              <w:rPr>
                <w:sz w:val="21"/>
                <w:szCs w:val="21"/>
              </w:rPr>
              <w:t>框</w:t>
            </w:r>
          </w:p>
        </w:tc>
        <w:tc>
          <w:tcPr>
            <w:tcW w:w="1451"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2" w:type="dxa"/>
          </w:tcPr>
          <w:p>
            <w:pPr>
              <w:pStyle w:val="3"/>
              <w:numPr>
                <w:ilvl w:val="0"/>
                <w:numId w:val="61"/>
              </w:numPr>
              <w:ind w:firstLineChars="0"/>
              <w:rPr>
                <w:sz w:val="21"/>
                <w:szCs w:val="21"/>
              </w:rPr>
            </w:pPr>
          </w:p>
        </w:tc>
        <w:tc>
          <w:tcPr>
            <w:tcW w:w="23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w:t>
            </w:r>
            <w:r>
              <w:rPr>
                <w:color w:val="000000"/>
                <w:sz w:val="21"/>
                <w:szCs w:val="21"/>
              </w:rPr>
              <w:t>人</w:t>
            </w:r>
          </w:p>
        </w:tc>
        <w:tc>
          <w:tcPr>
            <w:tcW w:w="220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11" w:type="dxa"/>
            <w:shd w:val="clear" w:color="auto" w:fill="auto"/>
          </w:tcPr>
          <w:p>
            <w:pPr>
              <w:ind w:firstLine="0" w:firstLineChars="0"/>
              <w:rPr>
                <w:sz w:val="21"/>
                <w:szCs w:val="21"/>
              </w:rPr>
            </w:pPr>
          </w:p>
        </w:tc>
        <w:tc>
          <w:tcPr>
            <w:tcW w:w="1171" w:type="dxa"/>
          </w:tcPr>
          <w:p>
            <w:pPr>
              <w:ind w:firstLine="0" w:firstLineChars="0"/>
              <w:rPr>
                <w:sz w:val="21"/>
                <w:szCs w:val="21"/>
              </w:rPr>
            </w:pPr>
          </w:p>
        </w:tc>
        <w:tc>
          <w:tcPr>
            <w:tcW w:w="1384" w:type="dxa"/>
          </w:tcPr>
          <w:p>
            <w:pPr>
              <w:ind w:firstLine="0" w:firstLineChars="0"/>
              <w:rPr>
                <w:sz w:val="21"/>
                <w:szCs w:val="21"/>
              </w:rPr>
            </w:pPr>
            <w:r>
              <w:rPr>
                <w:rFonts w:hint="eastAsia"/>
                <w:sz w:val="21"/>
                <w:szCs w:val="21"/>
              </w:rPr>
              <w:t>下拉</w:t>
            </w:r>
            <w:r>
              <w:rPr>
                <w:sz w:val="21"/>
                <w:szCs w:val="21"/>
              </w:rPr>
              <w:t>列表</w:t>
            </w:r>
          </w:p>
        </w:tc>
        <w:tc>
          <w:tcPr>
            <w:tcW w:w="1451" w:type="dxa"/>
          </w:tcPr>
          <w:p>
            <w:pPr>
              <w:ind w:firstLine="0" w:firstLineChars="0"/>
              <w:rPr>
                <w:sz w:val="21"/>
                <w:szCs w:val="21"/>
              </w:rPr>
            </w:pPr>
          </w:p>
        </w:tc>
      </w:tr>
    </w:tbl>
    <w:p>
      <w:r>
        <w:rPr>
          <w:rFonts w:hint="eastAsia"/>
        </w:rPr>
        <w:t>项目</w:t>
      </w:r>
      <w:r>
        <w:t>安排信息</w:t>
      </w:r>
      <w:r>
        <w:rPr>
          <w:rFonts w:hint="eastAsia"/>
        </w:rPr>
        <w:t>（人工）</w:t>
      </w:r>
      <w:r>
        <w:t>：</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工号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全局</w:t>
            </w:r>
            <w:r>
              <w:rPr>
                <w:sz w:val="21"/>
                <w:szCs w:val="21"/>
              </w:rPr>
              <w:t>唯一</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员工级别</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关联</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时薪</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关联</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投入</w:t>
            </w:r>
            <w:r>
              <w:rPr>
                <w:color w:val="000000"/>
                <w:sz w:val="21"/>
                <w:szCs w:val="21"/>
              </w:rPr>
              <w:t>开始时间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投入结束</w:t>
            </w:r>
            <w:r>
              <w:rPr>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晚于</w:t>
            </w:r>
            <w:r>
              <w:rPr>
                <w:sz w:val="21"/>
                <w:szCs w:val="21"/>
              </w:rPr>
              <w:t>开始时间</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合计</w:t>
            </w:r>
            <w:r>
              <w:rPr>
                <w:color w:val="000000"/>
                <w:sz w:val="21"/>
                <w:szCs w:val="21"/>
              </w:rPr>
              <w:t>天数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计算</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投入</w:t>
            </w:r>
            <w:r>
              <w:rPr>
                <w:color w:val="000000"/>
                <w:sz w:val="21"/>
                <w:szCs w:val="21"/>
              </w:rPr>
              <w:t>百分比</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合计</w:t>
            </w:r>
            <w:r>
              <w:rPr>
                <w:color w:val="000000"/>
                <w:sz w:val="21"/>
                <w:szCs w:val="21"/>
              </w:rPr>
              <w:t>工时数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计算</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人工</w:t>
            </w:r>
            <w:r>
              <w:rPr>
                <w:color w:val="000000"/>
                <w:sz w:val="21"/>
                <w:szCs w:val="21"/>
              </w:rPr>
              <w:t>成本合计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计算</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人工的</w:t>
            </w:r>
            <w:r>
              <w:rPr>
                <w:color w:val="000000"/>
                <w:sz w:val="21"/>
                <w:szCs w:val="21"/>
              </w:rPr>
              <w:t>成本总计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计算</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bl>
    <w:p>
      <w:r>
        <w:rPr>
          <w:rFonts w:hint="eastAsia"/>
        </w:rPr>
        <w:t>报销</w:t>
      </w:r>
      <w:r>
        <w:t>信息：</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报销类型</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物流</w:t>
            </w:r>
            <w:r>
              <w:rPr>
                <w:sz w:val="21"/>
                <w:szCs w:val="21"/>
              </w:rPr>
              <w:t>费</w:t>
            </w:r>
            <w:r>
              <w:rPr>
                <w:rFonts w:hint="eastAsia"/>
                <w:sz w:val="21"/>
                <w:szCs w:val="21"/>
              </w:rPr>
              <w:t>、</w:t>
            </w:r>
            <w:r>
              <w:rPr>
                <w:sz w:val="21"/>
                <w:szCs w:val="21"/>
              </w:rPr>
              <w:t>机票</w:t>
            </w:r>
            <w:r>
              <w:rPr>
                <w:rFonts w:hint="eastAsia"/>
                <w:sz w:val="21"/>
                <w:szCs w:val="21"/>
              </w:rPr>
              <w:t>、</w:t>
            </w:r>
            <w:r>
              <w:rPr>
                <w:sz w:val="21"/>
                <w:szCs w:val="21"/>
              </w:rPr>
              <w:t>除飞机外的交通费用</w:t>
            </w:r>
            <w:r>
              <w:rPr>
                <w:rFonts w:hint="eastAsia"/>
                <w:sz w:val="21"/>
                <w:szCs w:val="21"/>
              </w:rPr>
              <w:t>、</w:t>
            </w:r>
            <w:r>
              <w:rPr>
                <w:sz w:val="21"/>
                <w:szCs w:val="21"/>
              </w:rPr>
              <w:t>住宿费</w:t>
            </w:r>
            <w:r>
              <w:rPr>
                <w:rFonts w:hint="eastAsia"/>
                <w:sz w:val="21"/>
                <w:szCs w:val="21"/>
              </w:rPr>
              <w:t>、</w:t>
            </w:r>
            <w:r>
              <w:rPr>
                <w:sz w:val="21"/>
                <w:szCs w:val="21"/>
              </w:rPr>
              <w:t>差补</w:t>
            </w:r>
            <w:r>
              <w:rPr>
                <w:rFonts w:hint="eastAsia"/>
                <w:sz w:val="21"/>
                <w:szCs w:val="21"/>
              </w:rPr>
              <w:t>、</w:t>
            </w:r>
            <w:r>
              <w:rPr>
                <w:sz w:val="21"/>
                <w:szCs w:val="21"/>
              </w:rPr>
              <w:t>餐饮费</w:t>
            </w:r>
            <w:r>
              <w:rPr>
                <w:rFonts w:hint="eastAsia"/>
                <w:sz w:val="21"/>
                <w:szCs w:val="21"/>
              </w:rPr>
              <w:t>、</w:t>
            </w:r>
            <w:r>
              <w:rPr>
                <w:sz w:val="21"/>
                <w:szCs w:val="21"/>
              </w:rPr>
              <w:t>项目增值税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报销金额预估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预估说明</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3"/>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客户承担</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r>
              <w:rPr>
                <w:rFonts w:hint="eastAsia"/>
                <w:sz w:val="21"/>
                <w:szCs w:val="21"/>
              </w:rPr>
              <w:t>百分比</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3"/>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项目组承担</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r>
              <w:rPr>
                <w:rFonts w:hint="eastAsia"/>
                <w:sz w:val="21"/>
                <w:szCs w:val="21"/>
              </w:rPr>
              <w:t>百分比</w:t>
            </w:r>
            <w:r>
              <w:rPr>
                <w:sz w:val="21"/>
                <w:szCs w:val="21"/>
              </w:rPr>
              <w:t>，与客户承担相加为</w:t>
            </w:r>
            <w:r>
              <w:rPr>
                <w:rFonts w:hint="eastAsia"/>
                <w:sz w:val="21"/>
                <w:szCs w:val="21"/>
              </w:rPr>
              <w:t>1</w:t>
            </w:r>
            <w:r>
              <w:rPr>
                <w:sz w:val="21"/>
                <w:szCs w:val="21"/>
              </w:rPr>
              <w:t>00%</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3"/>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计算</w:t>
            </w:r>
          </w:p>
        </w:tc>
        <w:tc>
          <w:tcPr>
            <w:tcW w:w="1890" w:type="dxa"/>
          </w:tcPr>
          <w:p>
            <w:pPr>
              <w:ind w:firstLine="0" w:firstLineChars="0"/>
              <w:rPr>
                <w:sz w:val="21"/>
                <w:szCs w:val="21"/>
              </w:rPr>
            </w:pPr>
          </w:p>
        </w:tc>
      </w:tr>
    </w:tbl>
    <w:p>
      <w:r>
        <w:rPr>
          <w:rFonts w:hint="eastAsia"/>
        </w:rPr>
        <w:t>采购</w:t>
      </w:r>
      <w:r>
        <w:t>信息：</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采购类型</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采购金额预估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预估说明</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4"/>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客户承担</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r>
              <w:rPr>
                <w:rFonts w:hint="eastAsia"/>
                <w:sz w:val="21"/>
                <w:szCs w:val="21"/>
              </w:rPr>
              <w:t>百分比</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4"/>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项目组承担</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r>
              <w:rPr>
                <w:rFonts w:hint="eastAsia"/>
                <w:sz w:val="21"/>
                <w:szCs w:val="21"/>
              </w:rPr>
              <w:t>百分比</w:t>
            </w:r>
            <w:r>
              <w:rPr>
                <w:sz w:val="21"/>
                <w:szCs w:val="21"/>
              </w:rPr>
              <w:t>，与客户承担相加为</w:t>
            </w:r>
            <w:r>
              <w:rPr>
                <w:rFonts w:hint="eastAsia"/>
                <w:sz w:val="21"/>
                <w:szCs w:val="21"/>
              </w:rPr>
              <w:t>1</w:t>
            </w:r>
            <w:r>
              <w:rPr>
                <w:sz w:val="21"/>
                <w:szCs w:val="21"/>
              </w:rPr>
              <w:t>00%</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64"/>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自动</w:t>
            </w:r>
            <w:r>
              <w:rPr>
                <w:sz w:val="21"/>
                <w:szCs w:val="21"/>
              </w:rPr>
              <w:t>计算</w:t>
            </w:r>
          </w:p>
        </w:tc>
        <w:tc>
          <w:tcPr>
            <w:tcW w:w="1890" w:type="dxa"/>
          </w:tcPr>
          <w:p>
            <w:pPr>
              <w:ind w:firstLine="0" w:firstLineChars="0"/>
              <w:rPr>
                <w:sz w:val="21"/>
                <w:szCs w:val="21"/>
              </w:rPr>
            </w:pPr>
          </w:p>
        </w:tc>
      </w:tr>
    </w:tbl>
    <w:p>
      <w:pPr>
        <w:pStyle w:val="6"/>
      </w:pPr>
      <w:r>
        <w:rPr>
          <w:rFonts w:hint="eastAsia"/>
        </w:rPr>
        <w:t>输出</w:t>
      </w:r>
      <w:r>
        <w:t>信息详细描述</w:t>
      </w:r>
    </w:p>
    <w:tbl>
      <w:tblPr>
        <w:tblStyle w:val="25"/>
        <w:tblW w:w="7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
        <w:gridCol w:w="2552"/>
        <w:gridCol w:w="2465"/>
        <w:gridCol w:w="753"/>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2465" w:type="dxa"/>
            <w:shd w:val="clear" w:color="auto" w:fill="auto"/>
          </w:tcPr>
          <w:p>
            <w:pPr>
              <w:ind w:firstLine="0" w:firstLineChars="0"/>
              <w:rPr>
                <w:sz w:val="21"/>
                <w:szCs w:val="21"/>
              </w:rPr>
            </w:pPr>
            <w:r>
              <w:rPr>
                <w:sz w:val="21"/>
                <w:szCs w:val="21"/>
              </w:rPr>
              <w:t>数据类型</w:t>
            </w:r>
          </w:p>
        </w:tc>
        <w:tc>
          <w:tcPr>
            <w:tcW w:w="753" w:type="dxa"/>
            <w:shd w:val="clear" w:color="auto" w:fill="auto"/>
          </w:tcPr>
          <w:p>
            <w:pPr>
              <w:ind w:firstLine="0" w:firstLineChars="0"/>
              <w:rPr>
                <w:sz w:val="21"/>
                <w:szCs w:val="21"/>
              </w:rPr>
            </w:pPr>
            <w:r>
              <w:rPr>
                <w:sz w:val="21"/>
                <w:szCs w:val="21"/>
              </w:rPr>
              <w:t>是否为空</w:t>
            </w:r>
          </w:p>
        </w:tc>
        <w:tc>
          <w:tcPr>
            <w:tcW w:w="1556"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项目经理姓名</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项目预算</w:t>
            </w:r>
            <w:r>
              <w:rPr>
                <w:color w:val="000000"/>
                <w:sz w:val="21"/>
                <w:szCs w:val="21"/>
              </w:rPr>
              <w:t>时间</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部门</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项目名称</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项目编号</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项目类别</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客户名称</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计划成本是否合规</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布尔值</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自动</w:t>
            </w:r>
            <w:r>
              <w:rPr>
                <w:sz w:val="21"/>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服务收入（合同额）</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利润</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自动</w:t>
            </w:r>
            <w:r>
              <w:rPr>
                <w:sz w:val="21"/>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6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详细信息</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点击</w:t>
            </w:r>
            <w:r>
              <w:rPr>
                <w:sz w:val="21"/>
                <w:szCs w:val="21"/>
              </w:rPr>
              <w:t>显示详细信息</w:t>
            </w:r>
          </w:p>
        </w:tc>
      </w:tr>
    </w:tbl>
    <w:p>
      <w:pPr>
        <w:pStyle w:val="5"/>
      </w:pPr>
      <w:bookmarkStart w:id="26" w:name="OLE_LINK1"/>
      <w:r>
        <w:t>回款管理</w:t>
      </w:r>
    </w:p>
    <w:bookmarkEnd w:id="26"/>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回款管理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财务人员、管理层、管理员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实时填写合同回款信息</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合同</w:t>
            </w:r>
            <w:r>
              <w:rPr>
                <w:rFonts w:hint="eastAsia"/>
              </w:rPr>
              <w:t>开始</w:t>
            </w:r>
            <w:r>
              <w:t>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66"/>
              </w:numPr>
              <w:adjustRightInd w:val="0"/>
              <w:snapToGrid w:val="0"/>
              <w:spacing w:before="120" w:after="120"/>
              <w:ind w:firstLineChars="0"/>
              <w:jc w:val="left"/>
            </w:pPr>
            <w:r>
              <w:rPr>
                <w:rFonts w:hint="eastAsia"/>
                <w:highlight w:val="lightGray"/>
              </w:rPr>
              <w:t>财务人员点击【回款管理】，可以显示合同执行页面信息</w:t>
            </w:r>
          </w:p>
          <w:p>
            <w:pPr>
              <w:pStyle w:val="3"/>
              <w:numPr>
                <w:ilvl w:val="0"/>
                <w:numId w:val="66"/>
              </w:numPr>
              <w:adjustRightInd w:val="0"/>
              <w:snapToGrid w:val="0"/>
              <w:spacing w:before="120" w:after="120"/>
              <w:ind w:firstLineChars="0"/>
              <w:jc w:val="left"/>
              <w:rPr>
                <w:highlight w:val="none"/>
              </w:rPr>
            </w:pPr>
            <w:r>
              <w:rPr>
                <w:rFonts w:hint="eastAsia"/>
                <w:highlight w:val="lightGray"/>
              </w:rPr>
              <w:t>财务人员填写回款信息，之后点击【保存】</w:t>
            </w:r>
          </w:p>
          <w:p>
            <w:pPr>
              <w:pStyle w:val="3"/>
              <w:numPr>
                <w:ilvl w:val="0"/>
                <w:numId w:val="66"/>
              </w:numPr>
              <w:adjustRightInd w:val="0"/>
              <w:snapToGrid w:val="0"/>
              <w:spacing w:before="120" w:after="120"/>
              <w:ind w:firstLineChars="0"/>
              <w:jc w:val="left"/>
            </w:pPr>
            <w:r>
              <w:rPr>
                <w:highlight w:val="lightGray"/>
              </w:rPr>
              <w:t>显示财务人员维护所有合同回款信息列表</w:t>
            </w:r>
          </w:p>
          <w:p>
            <w:pPr>
              <w:pStyle w:val="3"/>
              <w:numPr>
                <w:ilvl w:val="0"/>
                <w:numId w:val="66"/>
              </w:numPr>
              <w:adjustRightInd w:val="0"/>
              <w:snapToGrid w:val="0"/>
              <w:spacing w:before="120" w:after="120"/>
              <w:ind w:firstLineChars="0"/>
              <w:jc w:val="left"/>
            </w:pPr>
            <w:r>
              <w:rPr>
                <w:rFonts w:hint="eastAsia"/>
                <w:highlight w:val="lightGray"/>
              </w:rPr>
              <w:t>回款在合同起草人、项目经理、销售负责人、管理层页面进行弹窗，</w:t>
            </w:r>
            <w:r>
              <w:rPr>
                <w:highlight w:val="lightGray"/>
              </w:rPr>
              <w:t>可以点击弹窗查看详情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r>
              <w:rPr>
                <w:rFonts w:hint="eastAsia"/>
                <w:highlight w:val="lightGray"/>
              </w:rPr>
              <w:t>用户选择回款信息列表中的某一项中的【修改】，可以对回款信息进行修改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流2</w:t>
            </w:r>
          </w:p>
        </w:tc>
        <w:tc>
          <w:tcPr>
            <w:tcW w:w="6600" w:type="dxa"/>
          </w:tcPr>
          <w:p>
            <w:pPr>
              <w:pStyle w:val="3"/>
              <w:numPr>
                <w:ilvl w:val="0"/>
                <w:numId w:val="67"/>
              </w:numPr>
              <w:adjustRightInd w:val="0"/>
              <w:snapToGrid w:val="0"/>
              <w:spacing w:before="120" w:after="120"/>
              <w:ind w:firstLineChars="0"/>
              <w:jc w:val="left"/>
              <w:rPr>
                <w:highlight w:val="lightGray"/>
              </w:rPr>
            </w:pPr>
            <w:r>
              <w:rPr>
                <w:rFonts w:hint="eastAsia"/>
                <w:highlight w:val="lightGray"/>
              </w:rPr>
              <w:t>普通用户点击【查询】</w:t>
            </w:r>
          </w:p>
          <w:p>
            <w:pPr>
              <w:pStyle w:val="3"/>
              <w:numPr>
                <w:ilvl w:val="0"/>
                <w:numId w:val="67"/>
              </w:numPr>
              <w:adjustRightInd w:val="0"/>
              <w:snapToGrid w:val="0"/>
              <w:spacing w:before="120" w:after="120"/>
              <w:ind w:firstLineChars="0"/>
              <w:jc w:val="left"/>
              <w:rPr>
                <w:highlight w:val="lightGray"/>
              </w:rPr>
            </w:pPr>
            <w:r>
              <w:rPr>
                <w:highlight w:val="lightGray"/>
              </w:rPr>
              <w:t>普通用户可以查询自己作为</w:t>
            </w:r>
            <w:r>
              <w:rPr>
                <w:rFonts w:hint="eastAsia"/>
                <w:highlight w:val="lightGray"/>
              </w:rPr>
              <w:t>填写</w:t>
            </w:r>
            <w:r>
              <w:rPr>
                <w:highlight w:val="lightGray"/>
              </w:rPr>
              <w:t>人的所有</w:t>
            </w:r>
            <w:r>
              <w:rPr>
                <w:rFonts w:hint="eastAsia"/>
                <w:highlight w:val="lightGray"/>
              </w:rPr>
              <w:t>合同执行</w:t>
            </w:r>
            <w:r>
              <w:rPr>
                <w:highlight w:val="lightGray"/>
              </w:rPr>
              <w:t>动态信息列表</w:t>
            </w:r>
          </w:p>
          <w:p>
            <w:pPr>
              <w:pStyle w:val="3"/>
              <w:numPr>
                <w:ilvl w:val="0"/>
                <w:numId w:val="67"/>
              </w:numPr>
              <w:adjustRightInd w:val="0"/>
              <w:snapToGrid w:val="0"/>
              <w:spacing w:before="120" w:after="120"/>
              <w:ind w:firstLineChars="0"/>
              <w:jc w:val="left"/>
              <w:rPr>
                <w:highlight w:val="lightGray"/>
              </w:rPr>
            </w:pPr>
            <w:r>
              <w:rPr>
                <w:rFonts w:hint="eastAsia"/>
                <w:highlight w:val="lightGray"/>
              </w:rPr>
              <w:t>项目经理和销售负责人可以查询自己负责项目的所有</w:t>
            </w:r>
            <w:bookmarkStart w:id="27" w:name="OLE_LINK2"/>
            <w:r>
              <w:rPr>
                <w:rFonts w:hint="eastAsia"/>
                <w:highlight w:val="lightGray"/>
              </w:rPr>
              <w:t>合同执行动态信息列表</w:t>
            </w:r>
            <w:bookmarkEnd w:id="27"/>
          </w:p>
          <w:p>
            <w:pPr>
              <w:pStyle w:val="3"/>
              <w:numPr>
                <w:ilvl w:val="0"/>
                <w:numId w:val="67"/>
              </w:numPr>
              <w:adjustRightInd w:val="0"/>
              <w:snapToGrid w:val="0"/>
              <w:spacing w:before="120" w:after="120"/>
              <w:ind w:firstLineChars="0"/>
              <w:jc w:val="left"/>
            </w:pPr>
            <w:r>
              <w:rPr>
                <w:highlight w:val="lightGray"/>
              </w:rPr>
              <w:t>管理层用户</w:t>
            </w:r>
            <w:r>
              <w:rPr>
                <w:rFonts w:hint="eastAsia"/>
                <w:highlight w:val="lightGray"/>
              </w:rPr>
              <w:t>和</w:t>
            </w:r>
            <w:r>
              <w:rPr>
                <w:highlight w:val="lightGray"/>
              </w:rPr>
              <w:t>财务人员可以查询到公司所有项目的</w:t>
            </w:r>
            <w:r>
              <w:rPr>
                <w:rFonts w:hint="eastAsia"/>
                <w:highlight w:val="lightGray"/>
              </w:rPr>
              <w:t>合同执行信息</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trPr>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red"/>
              </w:rPr>
            </w:pPr>
            <w:r>
              <w:rPr>
                <w:rFonts w:hint="eastAsia"/>
                <w:highlight w:val="lightGray"/>
              </w:rPr>
              <w:t>财务人员选择回款管理进入到合同执行页面后，只有如下输入元素项可填写，</w:t>
            </w:r>
            <w:r>
              <w:rPr>
                <w:rFonts w:hint="eastAsia"/>
                <w:color w:val="FF0000"/>
                <w:highlight w:val="lightGray"/>
              </w:rPr>
              <w:t>其余选项</w:t>
            </w:r>
            <w:r>
              <w:rPr>
                <w:rFonts w:hint="eastAsia"/>
                <w:highlight w:val="lightGray"/>
              </w:rPr>
              <w:t>不可填写</w:t>
            </w:r>
          </w:p>
          <w:p>
            <w:pPr>
              <w:pStyle w:val="3"/>
              <w:numPr>
                <w:ilvl w:val="0"/>
                <w:numId w:val="55"/>
              </w:numPr>
              <w:ind w:firstLineChars="0"/>
            </w:pPr>
            <w:r>
              <w:rPr>
                <w:highlight w:val="lightGray"/>
              </w:rPr>
              <w:t>用户选择</w:t>
            </w:r>
            <w:r>
              <w:rPr>
                <w:rFonts w:hint="eastAsia"/>
                <w:highlight w:val="lightGray"/>
              </w:rPr>
              <w:t>【保存】之前可以添加抄送人</w:t>
            </w:r>
          </w:p>
          <w:p>
            <w:pPr>
              <w:pStyle w:val="3"/>
              <w:numPr>
                <w:ilvl w:val="0"/>
                <w:numId w:val="55"/>
              </w:numPr>
              <w:ind w:firstLineChars="0"/>
            </w:pPr>
            <w:r>
              <w:rPr>
                <w:rFonts w:hint="eastAsia"/>
                <w:highlight w:val="lightGray"/>
              </w:rPr>
              <w:t>财务</w:t>
            </w:r>
            <w:r>
              <w:rPr>
                <w:highlight w:val="lightGray"/>
              </w:rPr>
              <w:t>人员在填写回款内容时，</w:t>
            </w:r>
            <w:r>
              <w:rPr>
                <w:rFonts w:hint="eastAsia"/>
                <w:highlight w:val="lightGray"/>
              </w:rPr>
              <w:t>显示</w:t>
            </w:r>
            <w:r>
              <w:rPr>
                <w:highlight w:val="lightGray"/>
              </w:rPr>
              <w:t>合同回款计划及增补</w:t>
            </w:r>
            <w:r>
              <w:rPr>
                <w:rFonts w:hint="eastAsia"/>
                <w:highlight w:val="lightGray"/>
              </w:rPr>
              <w:t>回款</w:t>
            </w:r>
            <w:r>
              <w:rPr>
                <w:highlight w:val="lightGray"/>
              </w:rPr>
              <w:t>信息，支持勾选对应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ind w:firstLineChars="0"/>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8"/>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8"/>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8"/>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收款账户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8"/>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款项类型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8"/>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合同状态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w:t>
            </w:r>
            <w:r>
              <w:rPr>
                <w:sz w:val="21"/>
                <w:szCs w:val="21"/>
              </w:rPr>
              <w:t>框</w:t>
            </w:r>
          </w:p>
        </w:tc>
        <w:tc>
          <w:tcPr>
            <w:tcW w:w="1685" w:type="dxa"/>
          </w:tcPr>
          <w:p>
            <w:pPr>
              <w:ind w:firstLine="0" w:firstLineChars="0"/>
              <w:rPr>
                <w:sz w:val="21"/>
                <w:szCs w:val="21"/>
              </w:rPr>
            </w:pPr>
            <w:r>
              <w:rPr>
                <w:rFonts w:hint="eastAsia"/>
                <w:sz w:val="21"/>
                <w:szCs w:val="21"/>
              </w:rPr>
              <w:t>未开始、</w:t>
            </w:r>
            <w:r>
              <w:rPr>
                <w:sz w:val="21"/>
                <w:szCs w:val="21"/>
              </w:rPr>
              <w:t>交付中、已完成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8"/>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域</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8"/>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抄送</w:t>
            </w:r>
            <w:r>
              <w:rPr>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bl>
    <w:p>
      <w:pPr>
        <w:pStyle w:val="6"/>
      </w:pPr>
      <w:r>
        <w:rPr>
          <w:rFonts w:hint="eastAsia"/>
        </w:rPr>
        <w:t>输出</w:t>
      </w:r>
      <w:r>
        <w:t>信息详细描述</w:t>
      </w:r>
    </w:p>
    <w:p>
      <w:r>
        <w:rPr>
          <w:color w:val="FF0000"/>
        </w:rPr>
        <w:t>合同信息输出项</w:t>
      </w:r>
      <w:r>
        <w:rPr>
          <w:rFonts w:hint="eastAsia"/>
        </w:rPr>
        <w:t>+下列</w:t>
      </w:r>
      <w:r>
        <w:t>输出项</w:t>
      </w:r>
      <w:r>
        <w:rPr>
          <w:rFonts w:hint="eastAsia"/>
        </w:rPr>
        <w:t>。</w:t>
      </w:r>
    </w:p>
    <w:tbl>
      <w:tblPr>
        <w:tblStyle w:val="25"/>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收款账户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款项类型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收款延迟时间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整数</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r>
              <w:rPr>
                <w:rFonts w:hint="eastAsia"/>
                <w:sz w:val="21"/>
                <w:szCs w:val="21"/>
              </w:rPr>
              <w:t>自动</w:t>
            </w:r>
            <w:r>
              <w:rPr>
                <w:sz w:val="21"/>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合同状态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应收款</w:t>
            </w:r>
            <w:r>
              <w:rPr>
                <w:sz w:val="21"/>
                <w:szCs w:val="21"/>
              </w:rPr>
              <w:t>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r>
              <w:rPr>
                <w:rFonts w:hint="eastAsia"/>
                <w:sz w:val="21"/>
                <w:szCs w:val="21"/>
              </w:rPr>
              <w:t>自动</w:t>
            </w:r>
            <w:r>
              <w:rPr>
                <w:sz w:val="21"/>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回款</w:t>
            </w:r>
            <w:r>
              <w:rPr>
                <w:sz w:val="21"/>
                <w:szCs w:val="21"/>
              </w:rPr>
              <w:t>率</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r>
              <w:rPr>
                <w:rFonts w:hint="eastAsia"/>
                <w:sz w:val="21"/>
                <w:szCs w:val="21"/>
              </w:rPr>
              <w:t>自动</w:t>
            </w:r>
            <w:r>
              <w:rPr>
                <w:sz w:val="21"/>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69"/>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详细信息</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r>
              <w:rPr>
                <w:rFonts w:hint="eastAsia"/>
                <w:sz w:val="21"/>
                <w:szCs w:val="21"/>
              </w:rPr>
              <w:t>合同</w:t>
            </w:r>
            <w:r>
              <w:rPr>
                <w:sz w:val="21"/>
                <w:szCs w:val="21"/>
              </w:rPr>
              <w:t>内容+回款信息</w:t>
            </w:r>
          </w:p>
        </w:tc>
      </w:tr>
    </w:tbl>
    <w:p>
      <w:pPr>
        <w:pStyle w:val="5"/>
      </w:pPr>
      <w:r>
        <w:t>付款管理</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用例编号</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付款管理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财务人员、管理层、管理员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填写合同付款信息</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合同</w:t>
            </w:r>
            <w:r>
              <w:rPr>
                <w:rFonts w:hint="eastAsia"/>
              </w:rPr>
              <w:t>开始</w:t>
            </w:r>
            <w:r>
              <w:t>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70"/>
              </w:numPr>
              <w:adjustRightInd w:val="0"/>
              <w:snapToGrid w:val="0"/>
              <w:spacing w:before="120" w:after="120"/>
              <w:ind w:firstLineChars="0"/>
              <w:jc w:val="left"/>
              <w:rPr>
                <w:highlight w:val="lightGray"/>
              </w:rPr>
            </w:pPr>
            <w:r>
              <w:rPr>
                <w:rFonts w:hint="eastAsia"/>
                <w:highlight w:val="lightGray"/>
              </w:rPr>
              <w:t>财务人员点击【付款管理】，可以显示合同执行页面信息</w:t>
            </w:r>
          </w:p>
          <w:p>
            <w:pPr>
              <w:pStyle w:val="3"/>
              <w:numPr>
                <w:ilvl w:val="0"/>
                <w:numId w:val="70"/>
              </w:numPr>
              <w:adjustRightInd w:val="0"/>
              <w:snapToGrid w:val="0"/>
              <w:spacing w:before="120" w:after="120"/>
              <w:ind w:firstLineChars="0"/>
              <w:jc w:val="left"/>
              <w:rPr>
                <w:highlight w:val="lightGray"/>
              </w:rPr>
            </w:pPr>
            <w:r>
              <w:rPr>
                <w:rFonts w:hint="eastAsia"/>
                <w:highlight w:val="lightGray"/>
              </w:rPr>
              <w:t>财务人员填写付款信息，之后点击【保存】</w:t>
            </w:r>
          </w:p>
          <w:p>
            <w:pPr>
              <w:pStyle w:val="3"/>
              <w:numPr>
                <w:ilvl w:val="0"/>
                <w:numId w:val="70"/>
              </w:numPr>
              <w:adjustRightInd w:val="0"/>
              <w:snapToGrid w:val="0"/>
              <w:spacing w:before="120" w:after="120"/>
              <w:ind w:firstLineChars="0"/>
              <w:jc w:val="left"/>
              <w:rPr>
                <w:highlight w:val="lightGray"/>
              </w:rPr>
            </w:pPr>
            <w:r>
              <w:rPr>
                <w:highlight w:val="lightGray"/>
              </w:rPr>
              <w:t>显示财务人员维护所有合同付款信息列表</w:t>
            </w:r>
          </w:p>
          <w:p>
            <w:pPr>
              <w:pStyle w:val="3"/>
              <w:numPr>
                <w:ilvl w:val="0"/>
                <w:numId w:val="70"/>
              </w:numPr>
              <w:adjustRightInd w:val="0"/>
              <w:snapToGrid w:val="0"/>
              <w:spacing w:before="120" w:after="120"/>
              <w:ind w:firstLineChars="0"/>
              <w:jc w:val="left"/>
            </w:pPr>
            <w:r>
              <w:rPr>
                <w:rFonts w:hint="eastAsia"/>
                <w:highlight w:val="lightGray"/>
              </w:rPr>
              <w:t>付款在合同起草人、项目经理、销售负责人、管理层页面进行弹窗，</w:t>
            </w:r>
            <w:r>
              <w:rPr>
                <w:highlight w:val="lightGray"/>
              </w:rPr>
              <w:t>可以点击弹窗查看详情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r>
              <w:rPr>
                <w:rFonts w:hint="eastAsia"/>
                <w:highlight w:val="lightGray"/>
              </w:rPr>
              <w:t>用户选择付款信息列表中的某一项中的【修改】，可以对付款信息进行修改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流2</w:t>
            </w:r>
          </w:p>
        </w:tc>
        <w:tc>
          <w:tcPr>
            <w:tcW w:w="6600" w:type="dxa"/>
          </w:tcPr>
          <w:p>
            <w:pPr>
              <w:pStyle w:val="3"/>
              <w:numPr>
                <w:ilvl w:val="0"/>
                <w:numId w:val="71"/>
              </w:numPr>
              <w:adjustRightInd w:val="0"/>
              <w:snapToGrid w:val="0"/>
              <w:spacing w:before="120" w:after="120"/>
              <w:ind w:firstLineChars="0"/>
              <w:jc w:val="left"/>
              <w:rPr>
                <w:highlight w:val="lightGray"/>
              </w:rPr>
            </w:pPr>
            <w:r>
              <w:rPr>
                <w:rFonts w:hint="eastAsia"/>
                <w:highlight w:val="lightGray"/>
              </w:rPr>
              <w:t>普通用户点击【查询】</w:t>
            </w:r>
          </w:p>
          <w:p>
            <w:pPr>
              <w:pStyle w:val="3"/>
              <w:numPr>
                <w:ilvl w:val="0"/>
                <w:numId w:val="71"/>
              </w:numPr>
              <w:adjustRightInd w:val="0"/>
              <w:snapToGrid w:val="0"/>
              <w:spacing w:before="120" w:after="120"/>
              <w:ind w:firstLineChars="0"/>
              <w:jc w:val="left"/>
              <w:rPr>
                <w:highlight w:val="lightGray"/>
              </w:rPr>
            </w:pPr>
            <w:r>
              <w:rPr>
                <w:highlight w:val="lightGray"/>
              </w:rPr>
              <w:t>普通用户可以查询自己作为</w:t>
            </w:r>
            <w:r>
              <w:rPr>
                <w:rFonts w:hint="eastAsia"/>
                <w:highlight w:val="lightGray"/>
              </w:rPr>
              <w:t>填写</w:t>
            </w:r>
            <w:r>
              <w:rPr>
                <w:highlight w:val="lightGray"/>
              </w:rPr>
              <w:t>人的所有</w:t>
            </w:r>
            <w:r>
              <w:rPr>
                <w:rFonts w:hint="eastAsia"/>
                <w:highlight w:val="lightGray"/>
              </w:rPr>
              <w:t>合同执行</w:t>
            </w:r>
            <w:r>
              <w:rPr>
                <w:highlight w:val="lightGray"/>
              </w:rPr>
              <w:t>动态信息列表</w:t>
            </w:r>
          </w:p>
          <w:p>
            <w:pPr>
              <w:pStyle w:val="3"/>
              <w:numPr>
                <w:ilvl w:val="0"/>
                <w:numId w:val="71"/>
              </w:numPr>
              <w:adjustRightInd w:val="0"/>
              <w:snapToGrid w:val="0"/>
              <w:spacing w:before="120" w:after="120"/>
              <w:ind w:firstLineChars="0"/>
              <w:jc w:val="left"/>
              <w:rPr>
                <w:highlight w:val="lightGray"/>
              </w:rPr>
            </w:pPr>
            <w:r>
              <w:rPr>
                <w:rFonts w:hint="eastAsia"/>
                <w:highlight w:val="lightGray"/>
              </w:rPr>
              <w:t>项目经理和销售负责人可以查询自己负责项目的所有合同执行动态信息列表</w:t>
            </w:r>
          </w:p>
          <w:p>
            <w:pPr>
              <w:pStyle w:val="3"/>
              <w:numPr>
                <w:ilvl w:val="0"/>
                <w:numId w:val="71"/>
              </w:numPr>
              <w:adjustRightInd w:val="0"/>
              <w:snapToGrid w:val="0"/>
              <w:spacing w:before="120" w:after="120"/>
              <w:ind w:firstLineChars="0"/>
              <w:jc w:val="left"/>
            </w:pPr>
            <w:r>
              <w:rPr>
                <w:highlight w:val="lightGray"/>
              </w:rPr>
              <w:t>管理层用户</w:t>
            </w:r>
            <w:r>
              <w:rPr>
                <w:rFonts w:hint="eastAsia"/>
                <w:highlight w:val="lightGray"/>
              </w:rPr>
              <w:t>和</w:t>
            </w:r>
            <w:r>
              <w:rPr>
                <w:highlight w:val="lightGray"/>
              </w:rPr>
              <w:t>财务人员可以查询到公司所有项目的</w:t>
            </w:r>
            <w:r>
              <w:rPr>
                <w:rFonts w:hint="eastAsia"/>
                <w:highlight w:val="lightGray"/>
              </w:rPr>
              <w:t>合同执行动态</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trPr>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pPr>
            <w:r>
              <w:rPr>
                <w:rFonts w:hint="eastAsia"/>
                <w:highlight w:val="lightGray"/>
              </w:rPr>
              <w:t>财务人员选择付款管理进入到合同执行页面后，只有如下输入元素项可填写，</w:t>
            </w:r>
            <w:r>
              <w:rPr>
                <w:rFonts w:hint="eastAsia"/>
                <w:color w:val="FF0000"/>
                <w:highlight w:val="lightGray"/>
              </w:rPr>
              <w:t>其余选项不可填</w:t>
            </w:r>
            <w:r>
              <w:rPr>
                <w:rFonts w:hint="eastAsia"/>
                <w:highlight w:val="lightGray"/>
              </w:rPr>
              <w:t>写</w:t>
            </w:r>
          </w:p>
          <w:p>
            <w:pPr>
              <w:pStyle w:val="3"/>
              <w:numPr>
                <w:ilvl w:val="0"/>
                <w:numId w:val="55"/>
              </w:numPr>
              <w:ind w:firstLineChars="0"/>
              <w:rPr>
                <w:highlight w:val="lightGray"/>
              </w:rPr>
            </w:pPr>
            <w:r>
              <w:rPr>
                <w:highlight w:val="lightGray"/>
              </w:rPr>
              <w:t>用户选择</w:t>
            </w:r>
            <w:r>
              <w:rPr>
                <w:rFonts w:hint="eastAsia"/>
                <w:highlight w:val="lightGray"/>
              </w:rPr>
              <w:t>【保存】之前可以添加抄送人</w:t>
            </w:r>
          </w:p>
          <w:p>
            <w:pPr>
              <w:pStyle w:val="3"/>
              <w:numPr>
                <w:ilvl w:val="0"/>
                <w:numId w:val="55"/>
              </w:numPr>
              <w:ind w:firstLineChars="0"/>
            </w:pPr>
            <w:r>
              <w:rPr>
                <w:rFonts w:hint="eastAsia"/>
                <w:highlight w:val="lightGray"/>
              </w:rPr>
              <w:t>填写</w:t>
            </w:r>
            <w:r>
              <w:rPr>
                <w:highlight w:val="lightGray"/>
              </w:rPr>
              <w:t>回款后，自动计算回款率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ind w:firstLineChars="0"/>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付款时间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付款金额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付款账户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款项类型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收款延迟时间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整数</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r>
              <w:rPr>
                <w:rFonts w:hint="eastAsia"/>
                <w:sz w:val="21"/>
                <w:szCs w:val="21"/>
              </w:rPr>
              <w:t>自动</w:t>
            </w:r>
            <w:r>
              <w:rPr>
                <w:sz w:val="21"/>
                <w:szCs w:val="21"/>
              </w:rPr>
              <w:t>计算</w:t>
            </w: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合同状态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w:t>
            </w:r>
            <w:r>
              <w:rPr>
                <w:sz w:val="21"/>
                <w:szCs w:val="21"/>
              </w:rPr>
              <w:t>框</w:t>
            </w:r>
          </w:p>
        </w:tc>
        <w:tc>
          <w:tcPr>
            <w:tcW w:w="1685" w:type="dxa"/>
          </w:tcPr>
          <w:p>
            <w:pPr>
              <w:ind w:firstLine="0" w:firstLineChars="0"/>
              <w:rPr>
                <w:sz w:val="21"/>
                <w:szCs w:val="21"/>
              </w:rPr>
            </w:pPr>
            <w:r>
              <w:rPr>
                <w:rFonts w:hint="eastAsia"/>
                <w:sz w:val="21"/>
                <w:szCs w:val="21"/>
              </w:rPr>
              <w:t>未开始、</w:t>
            </w:r>
            <w:r>
              <w:rPr>
                <w:sz w:val="21"/>
                <w:szCs w:val="21"/>
              </w:rPr>
              <w:t>交付中、已完成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应</w:t>
            </w:r>
            <w:r>
              <w:rPr>
                <w:sz w:val="21"/>
                <w:szCs w:val="21"/>
              </w:rPr>
              <w:t>付款金额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域</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2"/>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抄送</w:t>
            </w:r>
            <w:r>
              <w:rPr>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bl>
    <w:p>
      <w:pPr>
        <w:pStyle w:val="6"/>
      </w:pPr>
      <w:r>
        <w:rPr>
          <w:rFonts w:hint="eastAsia"/>
        </w:rPr>
        <w:t>输出</w:t>
      </w:r>
      <w:r>
        <w:t>信息详细描述</w:t>
      </w:r>
    </w:p>
    <w:p>
      <w:r>
        <w:rPr>
          <w:rFonts w:hint="eastAsia"/>
        </w:rPr>
        <w:t>详细</w:t>
      </w:r>
      <w:r>
        <w:t>见合同</w:t>
      </w:r>
      <w:r>
        <w:rPr>
          <w:rFonts w:hint="eastAsia"/>
        </w:rPr>
        <w:t>信息</w:t>
      </w:r>
      <w:r>
        <w:t>输出项</w:t>
      </w:r>
      <w:r>
        <w:rPr>
          <w:rFonts w:hint="eastAsia"/>
        </w:rPr>
        <w:t>+下列</w:t>
      </w:r>
      <w:r>
        <w:t>输出项。</w:t>
      </w:r>
    </w:p>
    <w:tbl>
      <w:tblPr>
        <w:tblStyle w:val="25"/>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付款时间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付款金额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付款账户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款项类型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收款延迟时间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整数</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r>
              <w:rPr>
                <w:rFonts w:hint="eastAsia"/>
                <w:sz w:val="21"/>
                <w:szCs w:val="21"/>
              </w:rPr>
              <w:t>自动</w:t>
            </w:r>
            <w:r>
              <w:rPr>
                <w:sz w:val="21"/>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合同状态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应</w:t>
            </w:r>
            <w:r>
              <w:rPr>
                <w:sz w:val="21"/>
                <w:szCs w:val="21"/>
              </w:rPr>
              <w:t>付款金额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r>
              <w:rPr>
                <w:rFonts w:hint="eastAsia"/>
                <w:sz w:val="21"/>
                <w:szCs w:val="21"/>
              </w:rPr>
              <w:t>自动</w:t>
            </w:r>
            <w:r>
              <w:rPr>
                <w:sz w:val="21"/>
                <w:szCs w:val="21"/>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详细信息</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r>
              <w:rPr>
                <w:rFonts w:hint="eastAsia"/>
                <w:sz w:val="21"/>
                <w:szCs w:val="21"/>
              </w:rPr>
              <w:t>合同</w:t>
            </w:r>
            <w:r>
              <w:rPr>
                <w:sz w:val="21"/>
                <w:szCs w:val="21"/>
              </w:rPr>
              <w:t>信息+付款信息</w:t>
            </w:r>
          </w:p>
        </w:tc>
      </w:tr>
    </w:tbl>
    <w:p>
      <w:pPr>
        <w:pStyle w:val="5"/>
      </w:pPr>
      <w:r>
        <w:t>开票管理</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ind w:firstLine="482"/>
              <w:rPr>
                <w:b/>
              </w:rPr>
            </w:pPr>
            <w:r>
              <w:rPr>
                <w:b/>
              </w:rPr>
              <w:t>用例名称</w:t>
            </w:r>
          </w:p>
        </w:tc>
        <w:tc>
          <w:tcPr>
            <w:tcW w:w="6600" w:type="dxa"/>
          </w:tcPr>
          <w:p>
            <w:r>
              <w:rPr>
                <w:rFonts w:hint="eastAsia"/>
              </w:rPr>
              <w:t>开票管理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销售</w:t>
            </w:r>
            <w:r>
              <w:t>人员、</w:t>
            </w:r>
            <w:r>
              <w:rPr>
                <w:rFonts w:hint="eastAsia"/>
              </w:rPr>
              <w:t>财务人员、管理层、管理员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highlight w:val="lightGray"/>
              </w:rPr>
              <w:t>管理合同开票信息及</w:t>
            </w:r>
            <w:r>
              <w:rPr>
                <w:highlight w:val="lightGray"/>
              </w:rPr>
              <w:t>领用人</w:t>
            </w:r>
            <w:r>
              <w:rPr>
                <w:rFonts w:hint="eastAsia"/>
                <w:highlight w:val="lightGray"/>
              </w:rPr>
              <w:t>，支持开票</w:t>
            </w:r>
            <w:r>
              <w:rPr>
                <w:highlight w:val="lightGray"/>
              </w:rPr>
              <w:t>信息的</w:t>
            </w:r>
            <w:r>
              <w:rPr>
                <w:rFonts w:hint="eastAsia"/>
                <w:highlight w:val="lightGray"/>
              </w:rPr>
              <w:t>添加及</w:t>
            </w:r>
            <w:r>
              <w:rPr>
                <w:highlight w:val="lightGray"/>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合同</w:t>
            </w:r>
            <w:r>
              <w:rPr>
                <w:rFonts w:hint="eastAsia"/>
              </w:rPr>
              <w:t>开始</w:t>
            </w:r>
            <w:r>
              <w:t>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74"/>
              </w:numPr>
              <w:adjustRightInd w:val="0"/>
              <w:snapToGrid w:val="0"/>
              <w:spacing w:before="120" w:after="120"/>
              <w:ind w:firstLineChars="0"/>
              <w:jc w:val="left"/>
              <w:rPr>
                <w:highlight w:val="lightGray"/>
              </w:rPr>
            </w:pPr>
            <w:r>
              <w:rPr>
                <w:rFonts w:hint="eastAsia"/>
                <w:highlight w:val="lightGray"/>
              </w:rPr>
              <w:t>财务人员点击【开票管理】，可以显示</w:t>
            </w:r>
            <w:bookmarkStart w:id="28" w:name="OLE_LINK3"/>
            <w:r>
              <w:rPr>
                <w:rFonts w:hint="eastAsia"/>
                <w:highlight w:val="lightGray"/>
              </w:rPr>
              <w:t>合同执行页面信息</w:t>
            </w:r>
            <w:bookmarkEnd w:id="28"/>
          </w:p>
          <w:p>
            <w:pPr>
              <w:pStyle w:val="3"/>
              <w:numPr>
                <w:ilvl w:val="0"/>
                <w:numId w:val="74"/>
              </w:numPr>
              <w:adjustRightInd w:val="0"/>
              <w:snapToGrid w:val="0"/>
              <w:spacing w:before="120" w:after="120"/>
              <w:ind w:firstLineChars="0"/>
              <w:jc w:val="left"/>
              <w:rPr>
                <w:highlight w:val="lightGray"/>
              </w:rPr>
            </w:pPr>
            <w:r>
              <w:rPr>
                <w:rFonts w:hint="eastAsia"/>
                <w:highlight w:val="lightGray"/>
              </w:rPr>
              <w:t>财务人员填写开票信息，之后点击【保存】</w:t>
            </w:r>
          </w:p>
          <w:p>
            <w:pPr>
              <w:pStyle w:val="3"/>
              <w:numPr>
                <w:ilvl w:val="0"/>
                <w:numId w:val="74"/>
              </w:numPr>
              <w:adjustRightInd w:val="0"/>
              <w:snapToGrid w:val="0"/>
              <w:spacing w:before="120" w:after="120"/>
              <w:ind w:firstLineChars="0"/>
              <w:jc w:val="left"/>
            </w:pPr>
            <w:r>
              <w:rPr>
                <w:highlight w:val="lightGray"/>
              </w:rPr>
              <w:t>显示财务人员维护所有合同</w:t>
            </w:r>
            <w:r>
              <w:rPr>
                <w:rFonts w:hint="eastAsia"/>
                <w:highlight w:val="lightGray"/>
              </w:rPr>
              <w:t>开票</w:t>
            </w:r>
            <w:r>
              <w:rPr>
                <w:highlight w:val="lightGray"/>
              </w:rPr>
              <w:t>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r>
              <w:rPr>
                <w:rFonts w:hint="eastAsia"/>
                <w:highlight w:val="lightGray"/>
              </w:rPr>
              <w:t>用户选择开票信息列表中的某一项中的【修改】，可以对开票信息进行修改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流3</w:t>
            </w:r>
          </w:p>
        </w:tc>
        <w:tc>
          <w:tcPr>
            <w:tcW w:w="6600" w:type="dxa"/>
          </w:tcPr>
          <w:p>
            <w:pPr>
              <w:pStyle w:val="3"/>
              <w:numPr>
                <w:ilvl w:val="0"/>
                <w:numId w:val="75"/>
              </w:numPr>
              <w:adjustRightInd w:val="0"/>
              <w:snapToGrid w:val="0"/>
              <w:spacing w:before="120" w:after="120"/>
              <w:ind w:firstLineChars="0"/>
              <w:jc w:val="left"/>
              <w:rPr>
                <w:highlight w:val="lightGray"/>
              </w:rPr>
            </w:pPr>
            <w:r>
              <w:rPr>
                <w:rFonts w:hint="eastAsia"/>
                <w:highlight w:val="lightGray"/>
              </w:rPr>
              <w:t>普通用户点击【查询】</w:t>
            </w:r>
          </w:p>
          <w:p>
            <w:pPr>
              <w:pStyle w:val="3"/>
              <w:numPr>
                <w:ilvl w:val="0"/>
                <w:numId w:val="75"/>
              </w:numPr>
              <w:adjustRightInd w:val="0"/>
              <w:snapToGrid w:val="0"/>
              <w:spacing w:before="120" w:after="120"/>
              <w:ind w:firstLineChars="0"/>
              <w:jc w:val="left"/>
              <w:rPr>
                <w:highlight w:val="lightGray"/>
              </w:rPr>
            </w:pPr>
            <w:r>
              <w:rPr>
                <w:highlight w:val="lightGray"/>
              </w:rPr>
              <w:t>普通用户可以查询自己作为</w:t>
            </w:r>
            <w:r>
              <w:rPr>
                <w:rFonts w:hint="eastAsia"/>
                <w:highlight w:val="lightGray"/>
              </w:rPr>
              <w:t>填写</w:t>
            </w:r>
            <w:r>
              <w:rPr>
                <w:highlight w:val="lightGray"/>
              </w:rPr>
              <w:t>人的所有</w:t>
            </w:r>
            <w:r>
              <w:rPr>
                <w:rFonts w:hint="eastAsia"/>
                <w:highlight w:val="lightGray"/>
              </w:rPr>
              <w:t>合同执行</w:t>
            </w:r>
            <w:r>
              <w:rPr>
                <w:highlight w:val="lightGray"/>
              </w:rPr>
              <w:t>动态信息列表</w:t>
            </w:r>
          </w:p>
          <w:p>
            <w:pPr>
              <w:pStyle w:val="3"/>
              <w:numPr>
                <w:ilvl w:val="0"/>
                <w:numId w:val="75"/>
              </w:numPr>
              <w:adjustRightInd w:val="0"/>
              <w:snapToGrid w:val="0"/>
              <w:spacing w:before="120" w:after="120"/>
              <w:ind w:firstLineChars="0"/>
              <w:jc w:val="left"/>
              <w:rPr>
                <w:highlight w:val="lightGray"/>
              </w:rPr>
            </w:pPr>
            <w:r>
              <w:rPr>
                <w:rFonts w:hint="eastAsia"/>
                <w:highlight w:val="lightGray"/>
              </w:rPr>
              <w:t>项目经理和销售负责人可以查询自己负责项目的所有合同执行动态信息列表</w:t>
            </w:r>
          </w:p>
          <w:p>
            <w:pPr>
              <w:pStyle w:val="3"/>
              <w:numPr>
                <w:ilvl w:val="0"/>
                <w:numId w:val="75"/>
              </w:numPr>
              <w:adjustRightInd w:val="0"/>
              <w:snapToGrid w:val="0"/>
              <w:spacing w:before="120" w:after="120"/>
              <w:ind w:firstLineChars="0"/>
              <w:jc w:val="left"/>
            </w:pPr>
            <w:r>
              <w:rPr>
                <w:highlight w:val="lightGray"/>
              </w:rPr>
              <w:t>管理层用户可以查询到公司所有项目的</w:t>
            </w:r>
            <w:r>
              <w:rPr>
                <w:rFonts w:hint="eastAsia"/>
                <w:highlight w:val="lightGray"/>
              </w:rPr>
              <w:t>合同执行信息</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trPr>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财务人员选择开票管理进入到合同执行页面后，只有如下元输入素项可填写，</w:t>
            </w:r>
            <w:r>
              <w:rPr>
                <w:rFonts w:hint="eastAsia"/>
                <w:color w:val="FF0000"/>
                <w:highlight w:val="lightGray"/>
              </w:rPr>
              <w:t>其余选项不可填写</w:t>
            </w:r>
          </w:p>
          <w:p>
            <w:pPr>
              <w:pStyle w:val="3"/>
              <w:numPr>
                <w:ilvl w:val="0"/>
                <w:numId w:val="55"/>
              </w:numPr>
              <w:ind w:firstLineChars="0"/>
            </w:pPr>
            <w:r>
              <w:rPr>
                <w:highlight w:val="lightGray"/>
              </w:rPr>
              <w:t>用户选择</w:t>
            </w:r>
            <w:r>
              <w:rPr>
                <w:rFonts w:hint="eastAsia"/>
                <w:highlight w:val="lightGray"/>
              </w:rPr>
              <w:t>【保存】之前可以添加抄送人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ind w:firstLineChars="0"/>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发票序号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开票公司</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发票号码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小于</w:t>
            </w:r>
            <w:r>
              <w:rPr>
                <w:sz w:val="21"/>
                <w:szCs w:val="21"/>
              </w:rPr>
              <w:t>等于合同额</w:t>
            </w: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发票内容</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开票日期</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开票人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领取日期</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发票领取人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w:t>
            </w:r>
            <w:r>
              <w:rPr>
                <w:sz w:val="21"/>
                <w:szCs w:val="21"/>
              </w:rPr>
              <w:t>框</w:t>
            </w:r>
          </w:p>
        </w:tc>
        <w:tc>
          <w:tcPr>
            <w:tcW w:w="1685" w:type="dxa"/>
          </w:tcPr>
          <w:p>
            <w:pPr>
              <w:ind w:firstLine="0" w:firstLineChars="0"/>
              <w:rPr>
                <w:sz w:val="21"/>
                <w:szCs w:val="21"/>
              </w:rPr>
            </w:pPr>
            <w:r>
              <w:rPr>
                <w:rFonts w:hint="eastAsia"/>
                <w:sz w:val="21"/>
                <w:szCs w:val="21"/>
              </w:rPr>
              <w:t>未开始、</w:t>
            </w:r>
            <w:r>
              <w:rPr>
                <w:sz w:val="21"/>
                <w:szCs w:val="21"/>
              </w:rPr>
              <w:t>交付中、已完成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rFonts w:hint="eastAsia"/>
                <w:color w:val="000000"/>
                <w:sz w:val="21"/>
                <w:szCs w:val="21"/>
              </w:rPr>
            </w:pPr>
            <w:r>
              <w:rPr>
                <w:rFonts w:hint="eastAsia"/>
                <w:color w:val="000000"/>
                <w:sz w:val="21"/>
                <w:szCs w:val="21"/>
              </w:rPr>
              <w:t>附件</w:t>
            </w:r>
          </w:p>
        </w:tc>
        <w:tc>
          <w:tcPr>
            <w:tcW w:w="1612" w:type="dxa"/>
            <w:shd w:val="clear" w:color="auto" w:fill="auto"/>
            <w:vAlign w:val="center"/>
          </w:tcPr>
          <w:p>
            <w:pPr>
              <w:widowControl/>
              <w:spacing w:line="240" w:lineRule="auto"/>
              <w:ind w:firstLine="0" w:firstLineChars="0"/>
              <w:rPr>
                <w:rFonts w:hint="eastAsia"/>
                <w:color w:val="000000"/>
                <w:sz w:val="21"/>
                <w:szCs w:val="21"/>
              </w:rPr>
            </w:pPr>
            <w:r>
              <w:rPr>
                <w:rFonts w:hint="eastAsia"/>
                <w:color w:val="000000"/>
                <w:sz w:val="21"/>
                <w:szCs w:val="21"/>
              </w:rPr>
              <w:t>对象</w:t>
            </w:r>
          </w:p>
        </w:tc>
        <w:tc>
          <w:tcPr>
            <w:tcW w:w="781" w:type="dxa"/>
            <w:shd w:val="clear" w:color="auto" w:fill="auto"/>
          </w:tcPr>
          <w:p>
            <w:pPr>
              <w:ind w:firstLine="0" w:firstLineChars="0"/>
              <w:rPr>
                <w:rFonts w:hint="eastAsia"/>
                <w:sz w:val="21"/>
                <w:szCs w:val="21"/>
              </w:rPr>
            </w:pPr>
          </w:p>
        </w:tc>
        <w:tc>
          <w:tcPr>
            <w:tcW w:w="1301" w:type="dxa"/>
          </w:tcPr>
          <w:p>
            <w:pPr>
              <w:ind w:firstLine="0" w:firstLineChars="0"/>
              <w:rPr>
                <w:sz w:val="21"/>
                <w:szCs w:val="21"/>
              </w:rPr>
            </w:pPr>
          </w:p>
        </w:tc>
        <w:tc>
          <w:tcPr>
            <w:tcW w:w="1618" w:type="dxa"/>
          </w:tcPr>
          <w:p>
            <w:pPr>
              <w:ind w:firstLine="0" w:firstLineChars="0"/>
              <w:rPr>
                <w:rFonts w:hint="eastAsia"/>
                <w:sz w:val="21"/>
                <w:szCs w:val="21"/>
              </w:rPr>
            </w:pPr>
          </w:p>
        </w:tc>
        <w:tc>
          <w:tcPr>
            <w:tcW w:w="1685" w:type="dxa"/>
          </w:tcPr>
          <w:p>
            <w:pPr>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域</w:t>
            </w:r>
          </w:p>
        </w:tc>
        <w:tc>
          <w:tcPr>
            <w:tcW w:w="1685" w:type="dxa"/>
          </w:tcPr>
          <w:p>
            <w:pPr>
              <w:ind w:firstLine="0" w:firstLineChars="0"/>
              <w:rPr>
                <w:sz w:val="21"/>
                <w:szCs w:val="21"/>
              </w:rPr>
            </w:pPr>
          </w:p>
        </w:tc>
      </w:tr>
    </w:tbl>
    <w:p>
      <w:pPr>
        <w:pStyle w:val="6"/>
      </w:pPr>
      <w:r>
        <w:rPr>
          <w:rFonts w:hint="eastAsia"/>
        </w:rPr>
        <w:t>输出</w:t>
      </w:r>
      <w:r>
        <w:t>信息详细描述</w:t>
      </w:r>
    </w:p>
    <w:p>
      <w:r>
        <w:rPr>
          <w:rFonts w:hint="eastAsia"/>
        </w:rPr>
        <w:t>详细</w:t>
      </w:r>
      <w:r>
        <w:t>见</w:t>
      </w:r>
      <w:r>
        <w:rPr>
          <w:rFonts w:hint="eastAsia"/>
        </w:rPr>
        <w:t>合同</w:t>
      </w:r>
      <w:r>
        <w:t>输出信息项</w:t>
      </w:r>
      <w:r>
        <w:rPr>
          <w:rFonts w:hint="eastAsia"/>
        </w:rPr>
        <w:t>+</w:t>
      </w:r>
      <w:r>
        <w:t>下列输出项。</w:t>
      </w:r>
    </w:p>
    <w:tbl>
      <w:tblPr>
        <w:tblStyle w:val="25"/>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发票序号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开票公司</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发票号码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发票内容</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开票日期</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开票人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领取日期</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发票领取人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77"/>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详细信息</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r>
              <w:rPr>
                <w:rFonts w:hint="eastAsia"/>
                <w:sz w:val="21"/>
                <w:szCs w:val="21"/>
              </w:rPr>
              <w:t>合同</w:t>
            </w:r>
            <w:r>
              <w:rPr>
                <w:sz w:val="21"/>
                <w:szCs w:val="21"/>
              </w:rPr>
              <w:t>信息+开票信息</w:t>
            </w:r>
          </w:p>
        </w:tc>
      </w:tr>
    </w:tbl>
    <w:p>
      <w:pPr>
        <w:pStyle w:val="5"/>
      </w:pPr>
      <w:r>
        <w:t>项目收支</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项目收支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财务人员、项目经理、管理层、管理员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财务人员统计项目收支情况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项目实际执行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78"/>
              </w:numPr>
              <w:adjustRightInd w:val="0"/>
              <w:snapToGrid w:val="0"/>
              <w:spacing w:before="120" w:after="120"/>
              <w:ind w:firstLineChars="0"/>
              <w:jc w:val="left"/>
              <w:rPr>
                <w:highlight w:val="lightGray"/>
              </w:rPr>
            </w:pPr>
            <w:r>
              <w:rPr>
                <w:rFonts w:hint="eastAsia"/>
                <w:highlight w:val="lightGray"/>
              </w:rPr>
              <w:t>财务人员选择【项目收支】，可以按照项目经理、销售负责人、客户、项目、时间、完成情况来筛选项目，筛选完成后显示项目信息列表</w:t>
            </w:r>
          </w:p>
          <w:p>
            <w:pPr>
              <w:pStyle w:val="3"/>
              <w:numPr>
                <w:ilvl w:val="0"/>
                <w:numId w:val="78"/>
              </w:numPr>
              <w:adjustRightInd w:val="0"/>
              <w:snapToGrid w:val="0"/>
              <w:spacing w:before="120" w:after="120"/>
              <w:ind w:firstLineChars="0"/>
              <w:jc w:val="left"/>
              <w:rPr>
                <w:highlight w:val="lightGray"/>
              </w:rPr>
            </w:pPr>
            <w:r>
              <w:rPr>
                <w:rFonts w:hint="eastAsia"/>
                <w:highlight w:val="lightGray"/>
              </w:rPr>
              <w:t>筛选完成后，显示符合条件的项目信息列表，点击项目列表中【详细信息】显示项目收支详细信息页面，页面信息分成</w:t>
            </w:r>
            <w:r>
              <w:rPr>
                <w:highlight w:val="lightGray"/>
              </w:rPr>
              <w:t>8</w:t>
            </w:r>
            <w:r>
              <w:rPr>
                <w:rFonts w:hint="eastAsia"/>
                <w:highlight w:val="lightGray"/>
              </w:rPr>
              <w:t>个部分，</w:t>
            </w:r>
            <w:bookmarkStart w:id="29" w:name="OLE_LINK4"/>
            <w:r>
              <w:rPr>
                <w:rFonts w:hint="eastAsia"/>
                <w:highlight w:val="lightGray"/>
              </w:rPr>
              <w:t>基本信息</w:t>
            </w:r>
            <w:bookmarkEnd w:id="29"/>
            <w:r>
              <w:rPr>
                <w:rFonts w:hint="eastAsia"/>
                <w:highlight w:val="lightGray"/>
              </w:rPr>
              <w:t>、</w:t>
            </w:r>
            <w:bookmarkStart w:id="30" w:name="OLE_LINK5"/>
            <w:r>
              <w:rPr>
                <w:rFonts w:hint="eastAsia"/>
                <w:highlight w:val="lightGray"/>
              </w:rPr>
              <w:t>项目信息、项目收支情况汇总、工时成本、报销详情、收款详情、采购详情</w:t>
            </w:r>
            <w:bookmarkEnd w:id="30"/>
          </w:p>
          <w:p>
            <w:pPr>
              <w:pStyle w:val="3"/>
              <w:numPr>
                <w:ilvl w:val="0"/>
                <w:numId w:val="78"/>
              </w:numPr>
              <w:adjustRightInd w:val="0"/>
              <w:snapToGrid w:val="0"/>
              <w:spacing w:before="120" w:after="120"/>
              <w:ind w:firstLineChars="0"/>
              <w:jc w:val="left"/>
            </w:pPr>
            <w:r>
              <w:rPr>
                <w:rFonts w:hint="eastAsia"/>
                <w:highlight w:val="lightGray"/>
              </w:rPr>
              <w:t>在详细信息页面点击【报表导出】，导出该项目收支情况的excel表格</w:t>
            </w:r>
          </w:p>
          <w:p>
            <w:pPr>
              <w:pStyle w:val="3"/>
              <w:numPr>
                <w:ilvl w:val="0"/>
                <w:numId w:val="78"/>
              </w:numPr>
              <w:adjustRightInd w:val="0"/>
              <w:snapToGrid w:val="0"/>
              <w:spacing w:before="120" w:after="120"/>
              <w:ind w:firstLineChars="0"/>
              <w:jc w:val="left"/>
            </w:pPr>
            <w:r>
              <w:rPr>
                <w:rFonts w:hint="eastAsia"/>
                <w:highlight w:val="lightGray"/>
              </w:rPr>
              <w:t>点击【关闭】按钮，关闭详细信息页面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79"/>
              </w:numPr>
              <w:adjustRightInd w:val="0"/>
              <w:snapToGrid w:val="0"/>
              <w:spacing w:before="120" w:after="120"/>
              <w:ind w:firstLineChars="0"/>
              <w:jc w:val="left"/>
            </w:pPr>
            <w:r>
              <w:rPr>
                <w:rFonts w:hint="eastAsia"/>
                <w:highlight w:val="lightGray"/>
              </w:rPr>
              <w:t>项目经理选择【项目收支】，可以按照项目经理、销售负责人、客户、项目、时间、完成情况来筛选项目，筛选完成后显示项目信息列表</w:t>
            </w:r>
          </w:p>
          <w:p>
            <w:pPr>
              <w:pStyle w:val="3"/>
              <w:numPr>
                <w:ilvl w:val="0"/>
                <w:numId w:val="79"/>
              </w:numPr>
              <w:ind w:firstLineChars="0"/>
            </w:pPr>
            <w:r>
              <w:rPr>
                <w:rFonts w:hint="eastAsia"/>
                <w:highlight w:val="lightGray"/>
              </w:rPr>
              <w:t>筛选完成后，显示符合条件的项目信息列表，点击项目列表中【详细信息】显示项目收支详细信息页面，定期填写当前项目进度，即本月合同完工金额</w:t>
            </w:r>
          </w:p>
          <w:p>
            <w:pPr>
              <w:pStyle w:val="3"/>
              <w:numPr>
                <w:ilvl w:val="0"/>
                <w:numId w:val="79"/>
              </w:numPr>
              <w:ind w:firstLineChars="0"/>
            </w:pPr>
            <w:r>
              <w:rPr>
                <w:highlight w:val="lightGray"/>
              </w:rPr>
              <w:t>填写完成后</w:t>
            </w:r>
            <w:r>
              <w:rPr>
                <w:rFonts w:hint="eastAsia"/>
                <w:highlight w:val="lightGray"/>
              </w:rPr>
              <w:t>，</w:t>
            </w:r>
            <w:r>
              <w:rPr>
                <w:highlight w:val="lightGray"/>
              </w:rPr>
              <w:t>点击</w:t>
            </w:r>
            <w:r>
              <w:rPr>
                <w:rFonts w:hint="eastAsia"/>
                <w:highlight w:val="lightGray"/>
              </w:rPr>
              <w:t>【保存】，更新本月合同完成金额和累计完成合同额，以及所有相关数据，显示更新后的页面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流3</w:t>
            </w:r>
          </w:p>
        </w:tc>
        <w:tc>
          <w:tcPr>
            <w:tcW w:w="6600" w:type="dxa"/>
          </w:tcPr>
          <w:p>
            <w:pPr>
              <w:pStyle w:val="3"/>
              <w:numPr>
                <w:ilvl w:val="0"/>
                <w:numId w:val="80"/>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80"/>
              </w:numPr>
              <w:adjustRightInd w:val="0"/>
              <w:snapToGrid w:val="0"/>
              <w:spacing w:before="120" w:after="120"/>
              <w:ind w:firstLineChars="0"/>
              <w:jc w:val="left"/>
            </w:pPr>
            <w:r>
              <w:rPr>
                <w:rFonts w:hint="eastAsia"/>
                <w:highlight w:val="lightGray"/>
              </w:rPr>
              <w:t>项目经理</w:t>
            </w:r>
            <w:r>
              <w:rPr>
                <w:highlight w:val="lightGray"/>
              </w:rPr>
              <w:t>可以查询自己作为</w:t>
            </w:r>
            <w:r>
              <w:rPr>
                <w:rFonts w:hint="eastAsia"/>
                <w:highlight w:val="lightGray"/>
              </w:rPr>
              <w:t>项目经理</w:t>
            </w:r>
            <w:r>
              <w:rPr>
                <w:highlight w:val="lightGray"/>
              </w:rPr>
              <w:t>的所有</w:t>
            </w:r>
            <w:r>
              <w:rPr>
                <w:rFonts w:hint="eastAsia"/>
                <w:highlight w:val="lightGray"/>
              </w:rPr>
              <w:t>项目收支</w:t>
            </w:r>
            <w:r>
              <w:rPr>
                <w:highlight w:val="lightGray"/>
              </w:rPr>
              <w:t>列表</w:t>
            </w:r>
          </w:p>
          <w:p>
            <w:pPr>
              <w:pStyle w:val="3"/>
              <w:numPr>
                <w:ilvl w:val="0"/>
                <w:numId w:val="80"/>
              </w:numPr>
              <w:adjustRightInd w:val="0"/>
              <w:snapToGrid w:val="0"/>
              <w:spacing w:before="120" w:after="120"/>
              <w:ind w:firstLineChars="0"/>
              <w:jc w:val="left"/>
            </w:pPr>
            <w:r>
              <w:rPr>
                <w:highlight w:val="lightGray"/>
              </w:rPr>
              <w:t>财务和管理层用户可以查询到公司所有项目的</w:t>
            </w:r>
            <w:r>
              <w:rPr>
                <w:rFonts w:hint="eastAsia"/>
                <w:highlight w:val="lightGray"/>
              </w:rPr>
              <w:t>项目预算</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w:t>
            </w:r>
            <w:r>
              <w:rPr>
                <w:rFonts w:hint="eastAsia"/>
                <w:highlight w:val="lightGray"/>
              </w:rPr>
              <w:t>和</w:t>
            </w:r>
            <w:r>
              <w:rPr>
                <w:highlight w:val="lightGray"/>
              </w:rPr>
              <w:t>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highlight w:val="lightGray"/>
              </w:rPr>
              <w:t>所有操作失败和异常提供提示信息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pPr>
            <w:r>
              <w:t>项目金额</w:t>
            </w:r>
            <w:r>
              <w:rPr>
                <w:rFonts w:hint="eastAsia"/>
              </w:rPr>
              <w:t>=服务收入（合同额）-税金</w:t>
            </w:r>
          </w:p>
          <w:p>
            <w:pPr>
              <w:pStyle w:val="3"/>
              <w:numPr>
                <w:ilvl w:val="0"/>
                <w:numId w:val="55"/>
              </w:numPr>
              <w:ind w:firstLineChars="0"/>
            </w:pPr>
            <w:r>
              <w:t>服务工时成本</w:t>
            </w:r>
            <w:r>
              <w:rPr>
                <w:rFonts w:hint="eastAsia"/>
              </w:rPr>
              <w:t>=</w:t>
            </w:r>
            <w:r>
              <w:t>项目总工时</w:t>
            </w:r>
          </w:p>
          <w:p>
            <w:pPr>
              <w:pStyle w:val="3"/>
              <w:numPr>
                <w:ilvl w:val="0"/>
                <w:numId w:val="55"/>
              </w:numPr>
              <w:ind w:firstLineChars="0"/>
            </w:pPr>
            <w:r>
              <w:rPr>
                <w:highlight w:val="lightGray"/>
              </w:rPr>
              <w:t>工时</w:t>
            </w:r>
            <w:r>
              <w:rPr>
                <w:rFonts w:hint="eastAsia"/>
                <w:highlight w:val="lightGray"/>
              </w:rPr>
              <w:t>成本</w:t>
            </w:r>
            <w:r>
              <w:rPr>
                <w:highlight w:val="lightGray"/>
              </w:rPr>
              <w:t>部分中项目人员姓名和人员级别</w:t>
            </w:r>
            <w:r>
              <w:rPr>
                <w:rFonts w:hint="eastAsia"/>
                <w:highlight w:val="lightGray"/>
              </w:rPr>
              <w:t>、工时均来自</w:t>
            </w:r>
            <w:r>
              <w:rPr>
                <w:highlight w:val="lightGray"/>
              </w:rPr>
              <w:t>工时填报模块</w:t>
            </w:r>
            <w:r>
              <w:rPr>
                <w:rFonts w:hint="eastAsia"/>
                <w:highlight w:val="lightGray"/>
              </w:rPr>
              <w:t>，时薪信息来自时薪分析模块，计算出总的工时成本，工时成本=该项目工时统计数*人员时薪</w:t>
            </w:r>
          </w:p>
          <w:p>
            <w:pPr>
              <w:pStyle w:val="3"/>
              <w:numPr>
                <w:ilvl w:val="0"/>
                <w:numId w:val="55"/>
              </w:numPr>
              <w:ind w:firstLineChars="0"/>
            </w:pPr>
            <w:r>
              <w:t>报销详情中金额数据来自报销申请模块中所有该项目审批通过的报销申请中的金额总和</w:t>
            </w:r>
          </w:p>
          <w:p>
            <w:pPr>
              <w:pStyle w:val="3"/>
              <w:numPr>
                <w:ilvl w:val="0"/>
                <w:numId w:val="55"/>
              </w:numPr>
              <w:ind w:firstLineChars="0"/>
            </w:pPr>
            <w:r>
              <w:t>收款详情中的合同完工收入需要</w:t>
            </w:r>
            <w:r>
              <w:rPr>
                <w:rFonts w:hint="eastAsia"/>
              </w:rPr>
              <w:t xml:space="preserve"> 项目经理填写当前完成的项目进度百分比，</w:t>
            </w:r>
            <w:r>
              <w:t>收到服务款需要结合财务回款管理和发票管理模块中的信息</w:t>
            </w:r>
          </w:p>
          <w:p>
            <w:pPr>
              <w:pStyle w:val="3"/>
              <w:numPr>
                <w:ilvl w:val="0"/>
                <w:numId w:val="55"/>
              </w:numPr>
              <w:ind w:firstLineChars="0"/>
            </w:pPr>
            <w:r>
              <w:t>采购详情结合采购动态中数据</w:t>
            </w:r>
            <w:r>
              <w:rPr>
                <w:rFonts w:hint="eastAsia"/>
              </w:rPr>
              <w:t>计算</w:t>
            </w:r>
          </w:p>
          <w:p>
            <w:pPr>
              <w:pStyle w:val="3"/>
              <w:numPr>
                <w:ilvl w:val="0"/>
                <w:numId w:val="55"/>
              </w:numPr>
              <w:ind w:firstLineChars="0"/>
            </w:pPr>
            <w:r>
              <w:rPr>
                <w:highlight w:val="none"/>
              </w:rPr>
              <w:t>支持导出财务报表</w:t>
            </w:r>
            <w:r>
              <w:rPr>
                <w:rFonts w:hint="eastAsia"/>
                <w:highlight w:val="none"/>
              </w:rPr>
              <w:t>，</w:t>
            </w:r>
            <w:r>
              <w:rPr>
                <w:highlight w:val="none"/>
              </w:rPr>
              <w:t>格式参考</w:t>
            </w:r>
            <w:r>
              <w:rPr>
                <w:rFonts w:hint="eastAsia"/>
                <w:highlight w:val="none"/>
              </w:rPr>
              <w:t>财务给出格式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元素</w:t>
            </w:r>
          </w:p>
        </w:tc>
        <w:tc>
          <w:tcPr>
            <w:tcW w:w="6600" w:type="dxa"/>
          </w:tcPr>
          <w:p>
            <w:r>
              <w:rPr>
                <w:rFonts w:hint="eastAsia"/>
              </w:rPr>
              <w:t>基本信息：报告ID，报告日期，报告截止时间</w:t>
            </w:r>
          </w:p>
          <w:p>
            <w:pPr>
              <w:rPr>
                <w:color w:val="FF0000"/>
                <w:highlight w:val="lightGray"/>
              </w:rPr>
            </w:pPr>
            <w:r>
              <w:rPr>
                <w:color w:val="auto"/>
                <w:highlight w:val="lightGray"/>
              </w:rPr>
              <w:t>项目信息</w:t>
            </w:r>
            <w:r>
              <w:rPr>
                <w:rFonts w:hint="eastAsia"/>
                <w:color w:val="auto"/>
                <w:highlight w:val="lightGray"/>
              </w:rPr>
              <w:t>：</w:t>
            </w:r>
            <w:r>
              <w:rPr>
                <w:color w:val="auto"/>
                <w:highlight w:val="lightGray"/>
              </w:rPr>
              <w:t>乙方客户名称</w:t>
            </w:r>
            <w:r>
              <w:rPr>
                <w:rFonts w:hint="eastAsia"/>
                <w:color w:val="auto"/>
                <w:highlight w:val="lightGray"/>
              </w:rPr>
              <w:t>、</w:t>
            </w:r>
            <w:r>
              <w:rPr>
                <w:color w:val="auto"/>
                <w:highlight w:val="lightGray"/>
              </w:rPr>
              <w:t>客户编号</w:t>
            </w:r>
            <w:r>
              <w:rPr>
                <w:rFonts w:hint="eastAsia"/>
                <w:color w:val="auto"/>
                <w:highlight w:val="lightGray"/>
              </w:rPr>
              <w:t>、</w:t>
            </w:r>
            <w:r>
              <w:rPr>
                <w:color w:val="auto"/>
                <w:highlight w:val="lightGray"/>
              </w:rPr>
              <w:t>业务名称</w:t>
            </w:r>
            <w:r>
              <w:rPr>
                <w:rFonts w:hint="eastAsia"/>
                <w:color w:val="auto"/>
                <w:highlight w:val="lightGray"/>
              </w:rPr>
              <w:t>、</w:t>
            </w:r>
            <w:r>
              <w:rPr>
                <w:color w:val="auto"/>
                <w:highlight w:val="lightGray"/>
              </w:rPr>
              <w:t>业务编号</w:t>
            </w:r>
            <w:r>
              <w:rPr>
                <w:rFonts w:hint="eastAsia"/>
                <w:color w:val="auto"/>
                <w:highlight w:val="lightGray"/>
              </w:rPr>
              <w:t>、</w:t>
            </w:r>
            <w:r>
              <w:rPr>
                <w:color w:val="auto"/>
                <w:highlight w:val="lightGray"/>
              </w:rPr>
              <w:t>项目名称</w:t>
            </w:r>
            <w:r>
              <w:rPr>
                <w:rFonts w:hint="eastAsia"/>
                <w:color w:val="auto"/>
                <w:highlight w:val="lightGray"/>
              </w:rPr>
              <w:t>、</w:t>
            </w:r>
            <w:r>
              <w:rPr>
                <w:color w:val="auto"/>
                <w:highlight w:val="lightGray"/>
              </w:rPr>
              <w:t>项目编号</w:t>
            </w:r>
            <w:r>
              <w:rPr>
                <w:rFonts w:hint="eastAsia"/>
                <w:color w:val="auto"/>
                <w:highlight w:val="lightGray"/>
              </w:rPr>
              <w:t>、</w:t>
            </w:r>
            <w:r>
              <w:rPr>
                <w:color w:val="auto"/>
                <w:highlight w:val="lightGray"/>
              </w:rPr>
              <w:t>项目起始日</w:t>
            </w:r>
            <w:r>
              <w:rPr>
                <w:rFonts w:hint="eastAsia"/>
                <w:color w:val="auto"/>
                <w:highlight w:val="lightGray"/>
              </w:rPr>
              <w:t>、</w:t>
            </w:r>
            <w:r>
              <w:rPr>
                <w:color w:val="auto"/>
                <w:highlight w:val="lightGray"/>
              </w:rPr>
              <w:t>项目计划利润率</w:t>
            </w:r>
            <w:r>
              <w:rPr>
                <w:rFonts w:hint="eastAsia"/>
                <w:color w:val="auto"/>
                <w:highlight w:val="lightGray"/>
              </w:rPr>
              <w:t>、</w:t>
            </w:r>
            <w:r>
              <w:rPr>
                <w:color w:val="auto"/>
                <w:highlight w:val="lightGray"/>
              </w:rPr>
              <w:t>项目计划利润</w:t>
            </w:r>
            <w:r>
              <w:rPr>
                <w:rFonts w:hint="eastAsia"/>
                <w:color w:val="auto"/>
                <w:highlight w:val="lightGray"/>
              </w:rPr>
              <w:t>、项目主管、项目经理、项目描述、参与中心、项目预期验收时间、项目金额（除税）</w:t>
            </w:r>
            <w:r>
              <w:rPr>
                <w:rFonts w:hint="eastAsia"/>
                <w:color w:val="auto"/>
                <w:highlight w:val="lightGray"/>
                <w:lang w:val="en-US" w:eastAsia="zh-CN"/>
              </w:rPr>
              <w:t xml:space="preserve">  </w:t>
            </w:r>
            <w:r>
              <w:rPr>
                <w:rFonts w:hint="eastAsia"/>
                <w:color w:val="FF0000"/>
                <w:highlight w:val="lightGray"/>
                <w:lang w:val="en-US" w:eastAsia="zh-CN"/>
              </w:rPr>
              <w:t>是录入吗？</w:t>
            </w:r>
          </w:p>
          <w:p>
            <w:pPr>
              <w:rPr>
                <w:color w:val="FF0000"/>
              </w:rPr>
            </w:pPr>
            <w:r>
              <w:rPr>
                <w:color w:val="auto"/>
                <w:highlight w:val="lightGray"/>
              </w:rPr>
              <w:t>项目收支情况汇总</w:t>
            </w:r>
            <w:r>
              <w:rPr>
                <w:rFonts w:hint="eastAsia"/>
                <w:color w:val="auto"/>
                <w:highlight w:val="lightGray"/>
              </w:rPr>
              <w:t>：横向（工时成本、费用及采购成本、合同完工收入、利润）、纵向（服务、报销、采购、总计）、计划利润率、实际利润率</w:t>
            </w:r>
            <w:r>
              <w:rPr>
                <w:rFonts w:hint="eastAsia"/>
                <w:color w:val="auto"/>
                <w:highlight w:val="lightGray"/>
                <w:lang w:val="en-US" w:eastAsia="zh-CN"/>
              </w:rPr>
              <w:t xml:space="preserve"> </w:t>
            </w:r>
            <w:r>
              <w:rPr>
                <w:rFonts w:hint="eastAsia"/>
                <w:color w:val="FF0000"/>
                <w:highlight w:val="lightGray"/>
                <w:lang w:val="en-US" w:eastAsia="zh-CN"/>
              </w:rPr>
              <w:t>这是怎么显示？</w:t>
            </w:r>
          </w:p>
          <w:p>
            <w:r>
              <w:rPr>
                <w:highlight w:val="lightGray"/>
              </w:rPr>
              <w:t>工时成本表</w:t>
            </w:r>
            <w:r>
              <w:rPr>
                <w:rFonts w:hint="eastAsia"/>
                <w:highlight w:val="lightGray"/>
              </w:rPr>
              <w:t>：</w:t>
            </w:r>
            <w:r>
              <w:rPr>
                <w:highlight w:val="lightGray"/>
              </w:rPr>
              <w:t>项目名称</w:t>
            </w:r>
            <w:r>
              <w:rPr>
                <w:rFonts w:hint="eastAsia"/>
                <w:highlight w:val="lightGray"/>
              </w:rPr>
              <w:t>、</w:t>
            </w:r>
            <w:r>
              <w:rPr>
                <w:highlight w:val="lightGray"/>
              </w:rPr>
              <w:t>项目编号</w:t>
            </w:r>
            <w:r>
              <w:rPr>
                <w:rFonts w:hint="eastAsia"/>
                <w:highlight w:val="lightGray"/>
              </w:rPr>
              <w:t>、</w:t>
            </w:r>
            <w:r>
              <w:rPr>
                <w:highlight w:val="lightGray"/>
              </w:rPr>
              <w:t>项目人员姓名</w:t>
            </w:r>
            <w:r>
              <w:rPr>
                <w:rFonts w:hint="eastAsia"/>
                <w:highlight w:val="lightGray"/>
              </w:rPr>
              <w:t>、</w:t>
            </w:r>
            <w:r>
              <w:rPr>
                <w:highlight w:val="lightGray"/>
              </w:rPr>
              <w:t>级别</w:t>
            </w:r>
            <w:r>
              <w:rPr>
                <w:rFonts w:hint="eastAsia"/>
                <w:highlight w:val="lightGray"/>
              </w:rPr>
              <w:t>、</w:t>
            </w:r>
            <w:r>
              <w:rPr>
                <w:highlight w:val="lightGray"/>
              </w:rPr>
              <w:t>工时统计</w:t>
            </w:r>
            <w:r>
              <w:rPr>
                <w:rFonts w:hint="eastAsia"/>
                <w:highlight w:val="lightGray"/>
              </w:rPr>
              <w:t>、</w:t>
            </w:r>
            <w:r>
              <w:rPr>
                <w:highlight w:val="lightGray"/>
              </w:rPr>
              <w:t>时薪</w:t>
            </w:r>
            <w:r>
              <w:rPr>
                <w:rFonts w:hint="eastAsia"/>
                <w:highlight w:val="lightGray"/>
              </w:rPr>
              <w:t>、</w:t>
            </w:r>
            <w:r>
              <w:rPr>
                <w:highlight w:val="lightGray"/>
              </w:rPr>
              <w:t>工时成本</w:t>
            </w:r>
            <w:r>
              <w:rPr>
                <w:rFonts w:hint="eastAsia"/>
                <w:highlight w:val="lightGray"/>
              </w:rPr>
              <w:t>、</w:t>
            </w:r>
            <w:r>
              <w:rPr>
                <w:highlight w:val="lightGray"/>
              </w:rPr>
              <w:t>项目工时总计</w:t>
            </w:r>
          </w:p>
          <w:p>
            <w:pPr>
              <w:rPr>
                <w:highlight w:val="lightGray"/>
              </w:rPr>
            </w:pPr>
            <w:r>
              <w:rPr>
                <w:highlight w:val="lightGray"/>
              </w:rPr>
              <w:t>报销详情</w:t>
            </w:r>
            <w:r>
              <w:rPr>
                <w:rFonts w:hint="eastAsia"/>
                <w:highlight w:val="lightGray"/>
              </w:rPr>
              <w:t>：</w:t>
            </w:r>
            <w:r>
              <w:rPr>
                <w:highlight w:val="lightGray"/>
              </w:rPr>
              <w:t>项目编号</w:t>
            </w:r>
            <w:r>
              <w:rPr>
                <w:rFonts w:hint="eastAsia"/>
                <w:highlight w:val="lightGray"/>
              </w:rPr>
              <w:t>、</w:t>
            </w:r>
            <w:r>
              <w:rPr>
                <w:highlight w:val="lightGray"/>
              </w:rPr>
              <w:t>项目名称</w:t>
            </w:r>
            <w:r>
              <w:rPr>
                <w:rFonts w:hint="eastAsia"/>
                <w:highlight w:val="lightGray"/>
              </w:rPr>
              <w:t>、</w:t>
            </w:r>
            <w:r>
              <w:rPr>
                <w:highlight w:val="lightGray"/>
              </w:rPr>
              <w:t>报销类型</w:t>
            </w:r>
            <w:r>
              <w:rPr>
                <w:rFonts w:hint="eastAsia"/>
                <w:highlight w:val="lightGray"/>
              </w:rPr>
              <w:t>、</w:t>
            </w:r>
            <w:r>
              <w:rPr>
                <w:highlight w:val="lightGray"/>
              </w:rPr>
              <w:t>金额</w:t>
            </w:r>
            <w:r>
              <w:rPr>
                <w:rFonts w:hint="eastAsia"/>
                <w:highlight w:val="lightGray"/>
              </w:rPr>
              <w:t>、</w:t>
            </w:r>
            <w:r>
              <w:rPr>
                <w:highlight w:val="lightGray"/>
              </w:rPr>
              <w:t>报销总计</w:t>
            </w:r>
          </w:p>
          <w:p>
            <w:r>
              <w:rPr>
                <w:highlight w:val="lightGray"/>
              </w:rPr>
              <w:t>收款详情</w:t>
            </w:r>
            <w:r>
              <w:rPr>
                <w:rFonts w:hint="eastAsia"/>
                <w:highlight w:val="lightGray"/>
              </w:rPr>
              <w:t>：</w:t>
            </w:r>
            <w:r>
              <w:rPr>
                <w:highlight w:val="lightGray"/>
              </w:rPr>
              <w:t>横向</w:t>
            </w:r>
            <w:r>
              <w:rPr>
                <w:rFonts w:hint="eastAsia"/>
                <w:highlight w:val="lightGray"/>
              </w:rPr>
              <w:t>（项目编号、项目名称、客户编号、客户名称、本月合同完工金额、累计完成合同额）、纵向（合同完工收入、收到服务款、开具发票）</w:t>
            </w:r>
          </w:p>
          <w:p>
            <w:r>
              <w:rPr>
                <w:highlight w:val="lightGray"/>
              </w:rPr>
              <w:t>采购详情</w:t>
            </w:r>
            <w:r>
              <w:rPr>
                <w:rFonts w:hint="eastAsia"/>
                <w:highlight w:val="lightGray"/>
              </w:rPr>
              <w:t>：</w:t>
            </w:r>
            <w:r>
              <w:rPr>
                <w:highlight w:val="lightGray"/>
              </w:rPr>
              <w:t>采购类型</w:t>
            </w:r>
            <w:r>
              <w:rPr>
                <w:rFonts w:hint="eastAsia"/>
                <w:highlight w:val="lightGray"/>
              </w:rPr>
              <w:t>、</w:t>
            </w:r>
            <w:r>
              <w:rPr>
                <w:highlight w:val="lightGray"/>
              </w:rPr>
              <w:t>金额</w:t>
            </w:r>
            <w:r>
              <w:rPr>
                <w:rFonts w:hint="eastAsia"/>
                <w:highlight w:val="lightGray"/>
              </w:rPr>
              <w:t>、</w:t>
            </w:r>
            <w:r>
              <w:rPr>
                <w:highlight w:val="lightGray"/>
              </w:rPr>
              <w:t>总计</w:t>
            </w:r>
          </w:p>
          <w:p/>
          <w:p>
            <w:pPr>
              <w:pStyle w:val="3"/>
              <w:numPr>
                <w:ilvl w:val="0"/>
                <w:numId w:val="81"/>
              </w:numPr>
              <w:ind w:firstLineChars="0"/>
            </w:pPr>
            <w:r>
              <w:rPr>
                <w:rFonts w:hint="eastAsia"/>
              </w:rPr>
              <w:t>报销</w:t>
            </w:r>
            <w:r>
              <w:t>类型</w:t>
            </w:r>
            <w:r>
              <w:rPr>
                <w:rFonts w:hint="eastAsia"/>
              </w:rPr>
              <w:t>：物流</w:t>
            </w:r>
            <w:r>
              <w:t>费</w:t>
            </w:r>
            <w:r>
              <w:rPr>
                <w:rFonts w:hint="eastAsia"/>
              </w:rPr>
              <w:t>、</w:t>
            </w:r>
            <w:r>
              <w:t>机票</w:t>
            </w:r>
            <w:r>
              <w:rPr>
                <w:rFonts w:hint="eastAsia"/>
              </w:rPr>
              <w:t>、</w:t>
            </w:r>
            <w:r>
              <w:t>除飞机外的交通费用</w:t>
            </w:r>
            <w:r>
              <w:rPr>
                <w:rFonts w:hint="eastAsia"/>
              </w:rPr>
              <w:t>、</w:t>
            </w:r>
            <w:r>
              <w:t>住宿费</w:t>
            </w:r>
            <w:r>
              <w:rPr>
                <w:rFonts w:hint="eastAsia"/>
              </w:rPr>
              <w:t>、</w:t>
            </w:r>
            <w:r>
              <w:t>差补</w:t>
            </w:r>
            <w:r>
              <w:rPr>
                <w:rFonts w:hint="eastAsia"/>
              </w:rPr>
              <w:t>、</w:t>
            </w:r>
            <w:r>
              <w:t>餐饮费</w:t>
            </w:r>
            <w:r>
              <w:rPr>
                <w:rFonts w:hint="eastAsia"/>
              </w:rPr>
              <w:t>、</w:t>
            </w:r>
            <w:r>
              <w:t>项目增值税</w:t>
            </w:r>
            <w:r>
              <w:rPr>
                <w:rFonts w:hint="eastAsia"/>
              </w:rPr>
              <w:t xml:space="preserve"> 、招待费、快递费、其他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ind w:firstLineChars="0"/>
            </w:pPr>
            <w:r>
              <w:t>项目</w:t>
            </w:r>
            <w:r>
              <w:rPr>
                <w:rFonts w:hint="eastAsia"/>
              </w:rPr>
              <w:t>预算</w:t>
            </w:r>
            <w:r>
              <w:t>数据关联后期财务统计和前期合同数据</w:t>
            </w: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2214"/>
        <w:gridCol w:w="1618"/>
        <w:gridCol w:w="783"/>
        <w:gridCol w:w="1306"/>
        <w:gridCol w:w="1625"/>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ind w:firstLine="0" w:firstLineChars="0"/>
              <w:rPr>
                <w:sz w:val="21"/>
                <w:szCs w:val="21"/>
              </w:rPr>
            </w:pPr>
            <w:r>
              <w:rPr>
                <w:sz w:val="21"/>
                <w:szCs w:val="21"/>
              </w:rPr>
              <w:t>序号</w:t>
            </w:r>
          </w:p>
        </w:tc>
        <w:tc>
          <w:tcPr>
            <w:tcW w:w="2214"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8" w:type="dxa"/>
            <w:shd w:val="clear" w:color="auto" w:fill="auto"/>
          </w:tcPr>
          <w:p>
            <w:pPr>
              <w:ind w:firstLine="0" w:firstLineChars="0"/>
              <w:rPr>
                <w:sz w:val="21"/>
                <w:szCs w:val="21"/>
              </w:rPr>
            </w:pPr>
            <w:r>
              <w:rPr>
                <w:sz w:val="21"/>
                <w:szCs w:val="21"/>
              </w:rPr>
              <w:t>数据类型</w:t>
            </w:r>
          </w:p>
        </w:tc>
        <w:tc>
          <w:tcPr>
            <w:tcW w:w="783" w:type="dxa"/>
            <w:shd w:val="clear" w:color="auto" w:fill="auto"/>
          </w:tcPr>
          <w:p>
            <w:pPr>
              <w:ind w:firstLine="0" w:firstLineChars="0"/>
              <w:rPr>
                <w:sz w:val="21"/>
                <w:szCs w:val="21"/>
              </w:rPr>
            </w:pPr>
            <w:r>
              <w:rPr>
                <w:sz w:val="21"/>
                <w:szCs w:val="21"/>
              </w:rPr>
              <w:t>是否为空</w:t>
            </w:r>
          </w:p>
        </w:tc>
        <w:tc>
          <w:tcPr>
            <w:tcW w:w="1306" w:type="dxa"/>
          </w:tcPr>
          <w:p>
            <w:pPr>
              <w:ind w:firstLine="0" w:firstLineChars="0"/>
              <w:rPr>
                <w:sz w:val="21"/>
                <w:szCs w:val="21"/>
              </w:rPr>
            </w:pPr>
            <w:r>
              <w:rPr>
                <w:sz w:val="21"/>
                <w:szCs w:val="21"/>
              </w:rPr>
              <w:t>输</w:t>
            </w:r>
            <w:r>
              <w:rPr>
                <w:rFonts w:hint="eastAsia"/>
                <w:sz w:val="21"/>
                <w:szCs w:val="21"/>
              </w:rPr>
              <w:t>入</w:t>
            </w:r>
            <w:r>
              <w:rPr>
                <w:sz w:val="21"/>
                <w:szCs w:val="21"/>
              </w:rPr>
              <w:t>限制</w:t>
            </w:r>
          </w:p>
        </w:tc>
        <w:tc>
          <w:tcPr>
            <w:tcW w:w="1625" w:type="dxa"/>
          </w:tcPr>
          <w:p>
            <w:pPr>
              <w:ind w:firstLine="0" w:firstLineChars="0"/>
              <w:rPr>
                <w:sz w:val="21"/>
                <w:szCs w:val="21"/>
              </w:rPr>
            </w:pPr>
            <w:r>
              <w:rPr>
                <w:rFonts w:hint="eastAsia"/>
                <w:sz w:val="21"/>
                <w:szCs w:val="21"/>
              </w:rPr>
              <w:t>控件</w:t>
            </w:r>
            <w:r>
              <w:rPr>
                <w:sz w:val="21"/>
                <w:szCs w:val="21"/>
              </w:rPr>
              <w:t>类型</w:t>
            </w:r>
          </w:p>
        </w:tc>
        <w:tc>
          <w:tcPr>
            <w:tcW w:w="1657"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82"/>
              </w:numPr>
              <w:ind w:firstLineChars="0"/>
              <w:rPr>
                <w:sz w:val="21"/>
                <w:szCs w:val="21"/>
              </w:rPr>
            </w:pPr>
          </w:p>
        </w:tc>
        <w:tc>
          <w:tcPr>
            <w:tcW w:w="221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w:t>
            </w:r>
            <w:r>
              <w:rPr>
                <w:color w:val="000000"/>
                <w:sz w:val="21"/>
                <w:szCs w:val="21"/>
              </w:rPr>
              <w:t>名称</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w:t>
            </w:r>
            <w:r>
              <w:rPr>
                <w:sz w:val="21"/>
                <w:szCs w:val="21"/>
              </w:rPr>
              <w:t>列表</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82"/>
              </w:numPr>
              <w:ind w:firstLineChars="0"/>
              <w:rPr>
                <w:sz w:val="21"/>
                <w:szCs w:val="21"/>
              </w:rPr>
            </w:pPr>
          </w:p>
        </w:tc>
        <w:tc>
          <w:tcPr>
            <w:tcW w:w="221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w:t>
            </w:r>
            <w:r>
              <w:rPr>
                <w:color w:val="000000"/>
                <w:sz w:val="21"/>
                <w:szCs w:val="21"/>
              </w:rPr>
              <w:t>编号</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r>
              <w:rPr>
                <w:rFonts w:hint="eastAsia"/>
                <w:sz w:val="21"/>
                <w:szCs w:val="21"/>
              </w:rPr>
              <w:t>全局</w:t>
            </w:r>
            <w:r>
              <w:rPr>
                <w:sz w:val="21"/>
                <w:szCs w:val="21"/>
              </w:rPr>
              <w:t>唯一</w:t>
            </w:r>
          </w:p>
        </w:tc>
        <w:tc>
          <w:tcPr>
            <w:tcW w:w="1625" w:type="dxa"/>
          </w:tcPr>
          <w:p>
            <w:pPr>
              <w:ind w:firstLine="0" w:firstLineChars="0"/>
              <w:rPr>
                <w:sz w:val="21"/>
                <w:szCs w:val="21"/>
              </w:rPr>
            </w:pPr>
            <w:r>
              <w:rPr>
                <w:rFonts w:hint="eastAsia"/>
                <w:sz w:val="21"/>
                <w:szCs w:val="21"/>
              </w:rPr>
              <w:t>下拉</w:t>
            </w:r>
            <w:r>
              <w:rPr>
                <w:sz w:val="21"/>
                <w:szCs w:val="21"/>
              </w:rPr>
              <w:t>列表</w:t>
            </w:r>
          </w:p>
        </w:tc>
        <w:tc>
          <w:tcPr>
            <w:tcW w:w="1657" w:type="dxa"/>
          </w:tcPr>
          <w:p>
            <w:pPr>
              <w:ind w:firstLine="0" w:firstLineChars="0"/>
              <w:rPr>
                <w:sz w:val="21"/>
                <w:szCs w:val="21"/>
              </w:rPr>
            </w:pPr>
            <w:r>
              <w:rPr>
                <w:rFonts w:hint="eastAsia"/>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82"/>
              </w:numPr>
              <w:ind w:firstLineChars="0"/>
              <w:rPr>
                <w:sz w:val="21"/>
                <w:szCs w:val="21"/>
              </w:rPr>
            </w:pPr>
          </w:p>
        </w:tc>
        <w:tc>
          <w:tcPr>
            <w:tcW w:w="221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统计截止</w:t>
            </w:r>
            <w:r>
              <w:rPr>
                <w:color w:val="000000"/>
                <w:sz w:val="21"/>
                <w:szCs w:val="21"/>
              </w:rPr>
              <w:t>时间</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r>
              <w:rPr>
                <w:rFonts w:hint="eastAsia"/>
                <w:sz w:val="21"/>
                <w:szCs w:val="21"/>
              </w:rPr>
              <w:t>大于</w:t>
            </w:r>
            <w:r>
              <w:rPr>
                <w:sz w:val="21"/>
                <w:szCs w:val="21"/>
              </w:rPr>
              <w:t>项目开始时间</w:t>
            </w:r>
          </w:p>
        </w:tc>
        <w:tc>
          <w:tcPr>
            <w:tcW w:w="1625" w:type="dxa"/>
          </w:tcPr>
          <w:p>
            <w:pPr>
              <w:ind w:firstLine="0" w:firstLineChars="0"/>
              <w:rPr>
                <w:sz w:val="21"/>
                <w:szCs w:val="21"/>
              </w:rPr>
            </w:pPr>
            <w:r>
              <w:rPr>
                <w:rFonts w:hint="eastAsia"/>
                <w:sz w:val="21"/>
                <w:szCs w:val="21"/>
              </w:rPr>
              <w:t>日历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82"/>
              </w:numPr>
              <w:ind w:firstLineChars="0"/>
              <w:rPr>
                <w:sz w:val="21"/>
                <w:szCs w:val="21"/>
              </w:rPr>
            </w:pPr>
          </w:p>
        </w:tc>
        <w:tc>
          <w:tcPr>
            <w:tcW w:w="2214"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w:t>
            </w:r>
            <w:r>
              <w:rPr>
                <w:color w:val="000000"/>
                <w:sz w:val="21"/>
                <w:szCs w:val="21"/>
              </w:rPr>
              <w:t>人</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w:t>
            </w:r>
            <w:r>
              <w:rPr>
                <w:sz w:val="21"/>
                <w:szCs w:val="21"/>
              </w:rPr>
              <w:t>列表</w:t>
            </w:r>
          </w:p>
        </w:tc>
        <w:tc>
          <w:tcPr>
            <w:tcW w:w="1657" w:type="dxa"/>
          </w:tcPr>
          <w:p>
            <w:pPr>
              <w:ind w:firstLine="0" w:firstLineChars="0"/>
              <w:rPr>
                <w:sz w:val="21"/>
                <w:szCs w:val="21"/>
              </w:rPr>
            </w:pPr>
          </w:p>
        </w:tc>
      </w:tr>
    </w:tbl>
    <w:p>
      <w:pPr>
        <w:pStyle w:val="6"/>
      </w:pPr>
      <w:r>
        <w:rPr>
          <w:rFonts w:hint="eastAsia"/>
        </w:rPr>
        <w:t>输出</w:t>
      </w:r>
      <w:r>
        <w:t>信息详细描述</w:t>
      </w:r>
    </w:p>
    <w:p>
      <w:r>
        <w:rPr>
          <w:rFonts w:hint="eastAsia"/>
        </w:rPr>
        <w:t>基本</w:t>
      </w:r>
      <w:r>
        <w:t>信息项</w:t>
      </w:r>
    </w:p>
    <w:tbl>
      <w:tblPr>
        <w:tblStyle w:val="25"/>
        <w:tblW w:w="7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
        <w:gridCol w:w="2552"/>
        <w:gridCol w:w="2465"/>
        <w:gridCol w:w="753"/>
        <w:gridCol w:w="1556"/>
      </w:tblGrid>
      <w:tr>
        <w:tblPrEx>
          <w:tblLayout w:type="fixed"/>
          <w:tblCellMar>
            <w:top w:w="0" w:type="dxa"/>
            <w:left w:w="108" w:type="dxa"/>
            <w:bottom w:w="0" w:type="dxa"/>
            <w:right w:w="108" w:type="dxa"/>
          </w:tblCellMar>
        </w:tblPrEx>
        <w:tc>
          <w:tcPr>
            <w:tcW w:w="525"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2465" w:type="dxa"/>
            <w:shd w:val="clear" w:color="auto" w:fill="auto"/>
          </w:tcPr>
          <w:p>
            <w:pPr>
              <w:ind w:firstLine="0" w:firstLineChars="0"/>
              <w:rPr>
                <w:sz w:val="21"/>
                <w:szCs w:val="21"/>
              </w:rPr>
            </w:pPr>
            <w:r>
              <w:rPr>
                <w:sz w:val="21"/>
                <w:szCs w:val="21"/>
              </w:rPr>
              <w:t>数据类型</w:t>
            </w:r>
          </w:p>
        </w:tc>
        <w:tc>
          <w:tcPr>
            <w:tcW w:w="753" w:type="dxa"/>
            <w:shd w:val="clear" w:color="auto" w:fill="auto"/>
          </w:tcPr>
          <w:p>
            <w:pPr>
              <w:ind w:firstLine="0" w:firstLineChars="0"/>
              <w:rPr>
                <w:sz w:val="21"/>
                <w:szCs w:val="21"/>
              </w:rPr>
            </w:pPr>
            <w:r>
              <w:rPr>
                <w:sz w:val="21"/>
                <w:szCs w:val="21"/>
              </w:rPr>
              <w:t>是否为空</w:t>
            </w:r>
          </w:p>
        </w:tc>
        <w:tc>
          <w:tcPr>
            <w:tcW w:w="1556"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报告编号</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自动</w:t>
            </w:r>
            <w:r>
              <w:rPr>
                <w:sz w:val="21"/>
                <w:szCs w:val="21"/>
              </w:rPr>
              <w:t>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报告</w:t>
            </w:r>
            <w:r>
              <w:rPr>
                <w:color w:val="000000"/>
                <w:sz w:val="21"/>
                <w:szCs w:val="21"/>
              </w:rPr>
              <w:t>时间</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统计截止</w:t>
            </w:r>
            <w:r>
              <w:rPr>
                <w:color w:val="000000"/>
                <w:sz w:val="21"/>
                <w:szCs w:val="21"/>
              </w:rPr>
              <w:t>时间</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名称</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编号</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信息</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点击</w:t>
            </w:r>
            <w:r>
              <w:rPr>
                <w:sz w:val="21"/>
                <w:szCs w:val="21"/>
              </w:rPr>
              <w:t>显示详情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人工</w:t>
            </w:r>
            <w:r>
              <w:rPr>
                <w:color w:val="000000"/>
                <w:sz w:val="21"/>
                <w:szCs w:val="21"/>
              </w:rPr>
              <w:t>成本</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点击</w:t>
            </w:r>
            <w:r>
              <w:rPr>
                <w:sz w:val="21"/>
                <w:szCs w:val="21"/>
              </w:rPr>
              <w:t>显示详情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报销详情</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点击</w:t>
            </w:r>
            <w:r>
              <w:rPr>
                <w:sz w:val="21"/>
                <w:szCs w:val="21"/>
              </w:rPr>
              <w:t>显示详情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采购详情</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点击</w:t>
            </w:r>
            <w:r>
              <w:rPr>
                <w:sz w:val="21"/>
                <w:szCs w:val="21"/>
              </w:rPr>
              <w:t>显示详情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回款</w:t>
            </w:r>
            <w:r>
              <w:rPr>
                <w:color w:val="000000"/>
                <w:sz w:val="21"/>
                <w:szCs w:val="21"/>
              </w:rPr>
              <w:t>详情</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点击</w:t>
            </w:r>
            <w:r>
              <w:rPr>
                <w:sz w:val="21"/>
                <w:szCs w:val="21"/>
              </w:rPr>
              <w:t>显示详情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收支</w:t>
            </w:r>
            <w:r>
              <w:rPr>
                <w:color w:val="000000"/>
                <w:sz w:val="21"/>
                <w:szCs w:val="21"/>
              </w:rPr>
              <w:t>情况汇总</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r>
              <w:rPr>
                <w:rFonts w:hint="eastAsia"/>
                <w:sz w:val="21"/>
                <w:szCs w:val="21"/>
              </w:rPr>
              <w:t>点击</w:t>
            </w:r>
            <w:r>
              <w:rPr>
                <w:sz w:val="21"/>
                <w:szCs w:val="21"/>
              </w:rPr>
              <w:t>显示详情</w:t>
            </w:r>
          </w:p>
        </w:tc>
      </w:tr>
    </w:tbl>
    <w:p>
      <w:r>
        <w:rPr>
          <w:rFonts w:hint="eastAsia"/>
        </w:rPr>
        <w:t>项目</w:t>
      </w:r>
      <w:r>
        <w:t>信息：</w:t>
      </w:r>
    </w:p>
    <w:tbl>
      <w:tblPr>
        <w:tblStyle w:val="25"/>
        <w:tblW w:w="7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
        <w:gridCol w:w="2552"/>
        <w:gridCol w:w="2465"/>
        <w:gridCol w:w="753"/>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2465" w:type="dxa"/>
            <w:shd w:val="clear" w:color="auto" w:fill="auto"/>
          </w:tcPr>
          <w:p>
            <w:pPr>
              <w:ind w:firstLine="0" w:firstLineChars="0"/>
              <w:rPr>
                <w:sz w:val="21"/>
                <w:szCs w:val="21"/>
              </w:rPr>
            </w:pPr>
            <w:r>
              <w:rPr>
                <w:sz w:val="21"/>
                <w:szCs w:val="21"/>
              </w:rPr>
              <w:t>数据类型</w:t>
            </w:r>
          </w:p>
        </w:tc>
        <w:tc>
          <w:tcPr>
            <w:tcW w:w="753" w:type="dxa"/>
            <w:shd w:val="clear" w:color="auto" w:fill="auto"/>
          </w:tcPr>
          <w:p>
            <w:pPr>
              <w:ind w:firstLine="0" w:firstLineChars="0"/>
              <w:rPr>
                <w:sz w:val="21"/>
                <w:szCs w:val="21"/>
              </w:rPr>
            </w:pPr>
            <w:r>
              <w:rPr>
                <w:sz w:val="21"/>
                <w:szCs w:val="21"/>
              </w:rPr>
              <w:t>是否为空</w:t>
            </w:r>
          </w:p>
        </w:tc>
        <w:tc>
          <w:tcPr>
            <w:tcW w:w="1556"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客户名称</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客户编号</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业务编号</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项目名称</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项目编号</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项目开始时间</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结束时间</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项目计划利润率</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w:t>
            </w:r>
            <w:r>
              <w:rPr>
                <w:color w:val="000000"/>
                <w:sz w:val="21"/>
                <w:szCs w:val="21"/>
              </w:rPr>
              <w:t>数</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项目计划利润</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实际利润率</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w:t>
            </w:r>
            <w:r>
              <w:rPr>
                <w:color w:val="000000"/>
                <w:sz w:val="21"/>
                <w:szCs w:val="21"/>
              </w:rPr>
              <w:t>数</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w:t>
            </w:r>
            <w:r>
              <w:rPr>
                <w:color w:val="000000"/>
                <w:sz w:val="21"/>
                <w:szCs w:val="21"/>
              </w:rPr>
              <w:t>实际利润</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项目主管</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项目经理</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项目描述</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参与中心</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项目预期验收时间</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5" w:type="dxa"/>
          </w:tcPr>
          <w:p>
            <w:pPr>
              <w:pStyle w:val="3"/>
              <w:numPr>
                <w:ilvl w:val="0"/>
                <w:numId w:val="8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项目金额（除税）</w:t>
            </w:r>
          </w:p>
        </w:tc>
        <w:tc>
          <w:tcPr>
            <w:tcW w:w="246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53" w:type="dxa"/>
            <w:shd w:val="clear" w:color="auto" w:fill="auto"/>
          </w:tcPr>
          <w:p>
            <w:pPr>
              <w:ind w:firstLine="0" w:firstLineChars="0"/>
              <w:rPr>
                <w:sz w:val="21"/>
                <w:szCs w:val="21"/>
              </w:rPr>
            </w:pPr>
            <w:r>
              <w:rPr>
                <w:rFonts w:hint="eastAsia"/>
                <w:sz w:val="21"/>
                <w:szCs w:val="21"/>
              </w:rPr>
              <w:t>否</w:t>
            </w:r>
          </w:p>
        </w:tc>
        <w:tc>
          <w:tcPr>
            <w:tcW w:w="1556" w:type="dxa"/>
          </w:tcPr>
          <w:p>
            <w:pPr>
              <w:ind w:firstLine="0" w:firstLineChars="0"/>
              <w:rPr>
                <w:sz w:val="21"/>
                <w:szCs w:val="21"/>
              </w:rPr>
            </w:pPr>
          </w:p>
        </w:tc>
      </w:tr>
    </w:tbl>
    <w:p>
      <w:r>
        <w:rPr>
          <w:rFonts w:hint="eastAsia"/>
        </w:rPr>
        <w:t>人工成本</w:t>
      </w:r>
      <w:r>
        <w:t>：</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工号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员工级别</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时薪</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投入</w:t>
            </w:r>
            <w:r>
              <w:rPr>
                <w:color w:val="000000"/>
                <w:sz w:val="21"/>
                <w:szCs w:val="21"/>
              </w:rPr>
              <w:t>开始时间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投入结束</w:t>
            </w:r>
            <w:r>
              <w:rPr>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合计</w:t>
            </w:r>
            <w:r>
              <w:rPr>
                <w:color w:val="000000"/>
                <w:sz w:val="21"/>
                <w:szCs w:val="21"/>
              </w:rPr>
              <w:t>天数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投入</w:t>
            </w:r>
            <w:r>
              <w:rPr>
                <w:color w:val="000000"/>
                <w:sz w:val="21"/>
                <w:szCs w:val="21"/>
              </w:rPr>
              <w:t>百分比</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合计</w:t>
            </w:r>
            <w:r>
              <w:rPr>
                <w:color w:val="000000"/>
                <w:sz w:val="21"/>
                <w:szCs w:val="21"/>
              </w:rPr>
              <w:t>工时数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人工</w:t>
            </w:r>
            <w:r>
              <w:rPr>
                <w:color w:val="000000"/>
                <w:sz w:val="21"/>
                <w:szCs w:val="21"/>
              </w:rPr>
              <w:t>成本合计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人工的</w:t>
            </w:r>
            <w:r>
              <w:rPr>
                <w:color w:val="000000"/>
                <w:sz w:val="21"/>
                <w:szCs w:val="21"/>
              </w:rPr>
              <w:t>成本总计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850" w:type="dxa"/>
            <w:shd w:val="clear" w:color="auto" w:fill="auto"/>
          </w:tcPr>
          <w:p>
            <w:pPr>
              <w:ind w:firstLine="0" w:firstLineChars="0"/>
              <w:rPr>
                <w:sz w:val="21"/>
                <w:szCs w:val="21"/>
              </w:rPr>
            </w:pPr>
          </w:p>
        </w:tc>
        <w:tc>
          <w:tcPr>
            <w:tcW w:w="1890" w:type="dxa"/>
          </w:tcPr>
          <w:p>
            <w:pPr>
              <w:ind w:firstLine="0" w:firstLineChars="0"/>
              <w:rPr>
                <w:sz w:val="21"/>
                <w:szCs w:val="21"/>
              </w:rPr>
            </w:pPr>
          </w:p>
        </w:tc>
      </w:tr>
    </w:tbl>
    <w:p>
      <w:r>
        <w:rPr>
          <w:rFonts w:hint="eastAsia"/>
        </w:rPr>
        <w:t>报销</w:t>
      </w:r>
      <w:r>
        <w:t>信息：</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报销项</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6"/>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报销</w:t>
            </w:r>
            <w:r>
              <w:rPr>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6"/>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报销</w:t>
            </w:r>
            <w:r>
              <w:rPr>
                <w:sz w:val="21"/>
                <w:szCs w:val="21"/>
              </w:rPr>
              <w:t>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报销金额</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6"/>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详细</w:t>
            </w:r>
            <w:r>
              <w:rPr>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p>
        </w:tc>
        <w:tc>
          <w:tcPr>
            <w:tcW w:w="1890" w:type="dxa"/>
          </w:tcPr>
          <w:p>
            <w:pPr>
              <w:ind w:firstLine="0" w:firstLineChars="0"/>
              <w:rPr>
                <w:sz w:val="21"/>
                <w:szCs w:val="21"/>
              </w:rPr>
            </w:pPr>
            <w:r>
              <w:rPr>
                <w:rFonts w:hint="eastAsia"/>
                <w:sz w:val="21"/>
                <w:szCs w:val="21"/>
              </w:rPr>
              <w:t>点击</w:t>
            </w:r>
            <w:r>
              <w:rPr>
                <w:sz w:val="21"/>
                <w:szCs w:val="21"/>
              </w:rPr>
              <w:t>显示本条报销详情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6"/>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数字</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bl>
    <w:p>
      <w:r>
        <w:rPr>
          <w:rFonts w:hint="eastAsia"/>
        </w:rPr>
        <w:t>采购</w:t>
      </w:r>
      <w:r>
        <w:t>信息：</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采购项</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7"/>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采购</w:t>
            </w:r>
            <w:r>
              <w:rPr>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7"/>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采购人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采购金额</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7"/>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详细</w:t>
            </w:r>
            <w:r>
              <w:rPr>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p>
        </w:tc>
        <w:tc>
          <w:tcPr>
            <w:tcW w:w="1890" w:type="dxa"/>
          </w:tcPr>
          <w:p>
            <w:pPr>
              <w:ind w:firstLine="0" w:firstLineChars="0"/>
              <w:rPr>
                <w:sz w:val="21"/>
                <w:szCs w:val="21"/>
              </w:rPr>
            </w:pPr>
            <w:r>
              <w:rPr>
                <w:rFonts w:hint="eastAsia"/>
                <w:sz w:val="21"/>
                <w:szCs w:val="21"/>
              </w:rPr>
              <w:t>点击</w:t>
            </w:r>
            <w:r>
              <w:rPr>
                <w:sz w:val="21"/>
                <w:szCs w:val="21"/>
              </w:rPr>
              <w:t>显示本条采购详细信息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7"/>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bl>
    <w:p>
      <w:r>
        <w:rPr>
          <w:rFonts w:hint="eastAsia"/>
        </w:rPr>
        <w:t>回款信息</w:t>
      </w:r>
      <w:r>
        <w:t>：</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8"/>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8"/>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收款金额</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8"/>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款项类型</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8"/>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应收款</w:t>
            </w:r>
            <w:r>
              <w:rPr>
                <w:sz w:val="21"/>
                <w:szCs w:val="21"/>
              </w:rPr>
              <w:t>金额</w:t>
            </w:r>
            <w:r>
              <w:rPr>
                <w:rFonts w:hint="eastAsia"/>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8"/>
              </w:numPr>
              <w:ind w:firstLineChars="0"/>
              <w:rPr>
                <w:sz w:val="21"/>
                <w:szCs w:val="21"/>
              </w:rPr>
            </w:pPr>
          </w:p>
        </w:tc>
        <w:tc>
          <w:tcPr>
            <w:tcW w:w="2552" w:type="dxa"/>
            <w:shd w:val="clear" w:color="auto" w:fill="auto"/>
            <w:vAlign w:val="center"/>
          </w:tcPr>
          <w:p>
            <w:pPr>
              <w:widowControl/>
              <w:spacing w:line="240" w:lineRule="auto"/>
              <w:ind w:firstLine="0" w:firstLineChars="0"/>
              <w:rPr>
                <w:sz w:val="21"/>
                <w:szCs w:val="21"/>
              </w:rPr>
            </w:pPr>
            <w:r>
              <w:rPr>
                <w:rFonts w:hint="eastAsia"/>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p>
        </w:tc>
        <w:tc>
          <w:tcPr>
            <w:tcW w:w="1890" w:type="dxa"/>
          </w:tcPr>
          <w:p>
            <w:pPr>
              <w:ind w:firstLine="0" w:firstLineChars="0"/>
              <w:rPr>
                <w:sz w:val="21"/>
                <w:szCs w:val="21"/>
              </w:rPr>
            </w:pPr>
            <w:r>
              <w:rPr>
                <w:rFonts w:hint="eastAsia"/>
                <w:sz w:val="21"/>
                <w:szCs w:val="21"/>
              </w:rPr>
              <w:t>点击</w:t>
            </w:r>
            <w:r>
              <w:rPr>
                <w:sz w:val="21"/>
                <w:szCs w:val="21"/>
              </w:rPr>
              <w:t>显示</w:t>
            </w:r>
            <w:r>
              <w:rPr>
                <w:rFonts w:hint="eastAsia"/>
                <w:sz w:val="21"/>
                <w:szCs w:val="21"/>
              </w:rPr>
              <w:t>本条收款</w:t>
            </w:r>
            <w:r>
              <w:rPr>
                <w:sz w:val="21"/>
                <w:szCs w:val="21"/>
              </w:rPr>
              <w:t>详情</w:t>
            </w:r>
          </w:p>
        </w:tc>
      </w:tr>
    </w:tbl>
    <w:p>
      <w:r>
        <w:rPr>
          <w:rFonts w:hint="eastAsia"/>
        </w:rPr>
        <w:t>收支情况</w:t>
      </w:r>
      <w:r>
        <w:t>汇总：</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工时成本</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费用及采购成本</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合同完工收入</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利润</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服务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报销</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采购</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计划利润率</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89"/>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实际利润率</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bl>
    <w:p>
      <w:pPr>
        <w:pStyle w:val="4"/>
      </w:pPr>
      <w:bookmarkStart w:id="31" w:name="_Toc493062549"/>
      <w:r>
        <w:t>采购管理</w:t>
      </w:r>
      <w:bookmarkEnd w:id="31"/>
    </w:p>
    <w:p>
      <w:pPr>
        <w:pStyle w:val="5"/>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ind w:firstLine="482"/>
              <w:rPr>
                <w:b/>
              </w:rPr>
            </w:pPr>
            <w:r>
              <w:rPr>
                <w:b/>
              </w:rPr>
              <w:t>用例名称</w:t>
            </w:r>
          </w:p>
        </w:tc>
        <w:tc>
          <w:tcPr>
            <w:tcW w:w="6600" w:type="dxa"/>
          </w:tcPr>
          <w:p>
            <w:r>
              <w:rPr>
                <w:rFonts w:hint="eastAsia"/>
              </w:rPr>
              <w:t>采购管理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采购人员、管理层、管理员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填写采购动态信息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采购申请审批完成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90"/>
              </w:numPr>
              <w:adjustRightInd w:val="0"/>
              <w:snapToGrid w:val="0"/>
              <w:spacing w:before="120" w:after="120"/>
              <w:ind w:firstLineChars="0"/>
              <w:jc w:val="left"/>
              <w:rPr>
                <w:highlight w:val="lightGray"/>
              </w:rPr>
            </w:pPr>
            <w:r>
              <w:rPr>
                <w:rFonts w:hint="eastAsia"/>
                <w:highlight w:val="lightGray"/>
              </w:rPr>
              <w:t>如果为采购申请所达成的采购，则用户点击【采购管理】，显示采购人员负责的所有采购信息列表</w:t>
            </w:r>
          </w:p>
          <w:p>
            <w:pPr>
              <w:pStyle w:val="3"/>
              <w:numPr>
                <w:ilvl w:val="0"/>
                <w:numId w:val="90"/>
              </w:numPr>
              <w:adjustRightInd w:val="0"/>
              <w:snapToGrid w:val="0"/>
              <w:spacing w:before="120" w:after="120"/>
              <w:ind w:firstLineChars="0"/>
              <w:jc w:val="left"/>
              <w:rPr>
                <w:highlight w:val="lightGray"/>
              </w:rPr>
            </w:pPr>
            <w:r>
              <w:rPr>
                <w:rFonts w:hint="eastAsia"/>
                <w:highlight w:val="lightGray"/>
              </w:rPr>
              <w:t>选中其中某一项采购信息列表，</w:t>
            </w:r>
            <w:r>
              <w:rPr>
                <w:highlight w:val="lightGray"/>
              </w:rPr>
              <w:t>点击</w:t>
            </w:r>
            <w:r>
              <w:rPr>
                <w:rFonts w:hint="eastAsia"/>
                <w:highlight w:val="lightGray"/>
              </w:rPr>
              <w:t>【采购动态】，跳转到采购申请页面，填写采购动态信息</w:t>
            </w:r>
          </w:p>
          <w:p>
            <w:pPr>
              <w:pStyle w:val="3"/>
              <w:numPr>
                <w:ilvl w:val="0"/>
                <w:numId w:val="90"/>
              </w:numPr>
              <w:adjustRightInd w:val="0"/>
              <w:snapToGrid w:val="0"/>
              <w:spacing w:before="120" w:after="120"/>
              <w:ind w:firstLineChars="0"/>
              <w:jc w:val="left"/>
              <w:rPr>
                <w:highlight w:val="lightGray"/>
              </w:rPr>
            </w:pPr>
            <w:r>
              <w:rPr>
                <w:highlight w:val="lightGray"/>
              </w:rPr>
              <w:t>信息填写完成后</w:t>
            </w:r>
            <w:r>
              <w:rPr>
                <w:rFonts w:hint="eastAsia"/>
                <w:highlight w:val="lightGray"/>
              </w:rPr>
              <w:t>，</w:t>
            </w:r>
            <w:r>
              <w:rPr>
                <w:highlight w:val="lightGray"/>
              </w:rPr>
              <w:t>点击</w:t>
            </w:r>
            <w:r>
              <w:rPr>
                <w:rFonts w:hint="eastAsia"/>
                <w:highlight w:val="lightGray"/>
              </w:rPr>
              <w:t>【保存】，更新采购动态信息</w:t>
            </w:r>
          </w:p>
          <w:p>
            <w:pPr>
              <w:pStyle w:val="3"/>
              <w:numPr>
                <w:ilvl w:val="0"/>
                <w:numId w:val="90"/>
              </w:numPr>
              <w:adjustRightInd w:val="0"/>
              <w:snapToGrid w:val="0"/>
              <w:spacing w:before="120" w:after="120"/>
              <w:ind w:firstLineChars="0"/>
              <w:jc w:val="left"/>
              <w:rPr>
                <w:highlight w:val="lightGray"/>
              </w:rPr>
            </w:pPr>
            <w:r>
              <w:rPr>
                <w:rFonts w:hint="eastAsia"/>
                <w:highlight w:val="lightGray"/>
              </w:rPr>
              <w:t>如果为非采购申请所达成的采购，则用户点击【采购管理】-【添加】</w:t>
            </w:r>
          </w:p>
          <w:p>
            <w:pPr>
              <w:pStyle w:val="3"/>
              <w:numPr>
                <w:ilvl w:val="0"/>
                <w:numId w:val="90"/>
              </w:numPr>
              <w:adjustRightInd w:val="0"/>
              <w:snapToGrid w:val="0"/>
              <w:spacing w:before="120" w:after="120"/>
              <w:ind w:firstLineChars="0"/>
              <w:jc w:val="left"/>
              <w:rPr>
                <w:highlight w:val="lightGray"/>
              </w:rPr>
            </w:pPr>
            <w:r>
              <w:rPr>
                <w:highlight w:val="lightGray"/>
              </w:rPr>
              <w:t>填写采购信息</w:t>
            </w:r>
          </w:p>
          <w:p>
            <w:pPr>
              <w:pStyle w:val="3"/>
              <w:numPr>
                <w:ilvl w:val="0"/>
                <w:numId w:val="90"/>
              </w:numPr>
              <w:adjustRightInd w:val="0"/>
              <w:snapToGrid w:val="0"/>
              <w:spacing w:before="120" w:after="120"/>
              <w:ind w:firstLineChars="0"/>
              <w:jc w:val="left"/>
            </w:pPr>
            <w:r>
              <w:rPr>
                <w:highlight w:val="lightGray"/>
              </w:rPr>
              <w:t>信息填写完成后</w:t>
            </w:r>
            <w:r>
              <w:rPr>
                <w:rFonts w:hint="eastAsia"/>
                <w:highlight w:val="lightGray"/>
              </w:rPr>
              <w:t>，</w:t>
            </w:r>
            <w:r>
              <w:rPr>
                <w:highlight w:val="lightGray"/>
              </w:rPr>
              <w:t>点击</w:t>
            </w:r>
            <w:r>
              <w:rPr>
                <w:rFonts w:hint="eastAsia"/>
                <w:highlight w:val="lightGray"/>
              </w:rPr>
              <w:t>【保存】，更新采购动态信息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91"/>
              </w:numPr>
              <w:adjustRightInd w:val="0"/>
              <w:snapToGrid w:val="0"/>
              <w:spacing w:before="120" w:after="120"/>
              <w:ind w:firstLineChars="0"/>
              <w:jc w:val="left"/>
              <w:rPr>
                <w:highlight w:val="lightGray"/>
              </w:rPr>
            </w:pPr>
            <w:r>
              <w:rPr>
                <w:rFonts w:hint="eastAsia"/>
                <w:highlight w:val="lightGray"/>
              </w:rPr>
              <w:t>选中已采购信息列表中的某一个采购信息</w:t>
            </w:r>
          </w:p>
          <w:p>
            <w:pPr>
              <w:pStyle w:val="3"/>
              <w:numPr>
                <w:ilvl w:val="0"/>
                <w:numId w:val="91"/>
              </w:numPr>
              <w:adjustRightInd w:val="0"/>
              <w:snapToGrid w:val="0"/>
              <w:spacing w:before="120" w:after="120"/>
              <w:ind w:firstLineChars="0"/>
              <w:jc w:val="left"/>
            </w:pPr>
            <w:r>
              <w:rPr>
                <w:rFonts w:hint="eastAsia"/>
                <w:highlight w:val="lightGray"/>
              </w:rPr>
              <w:t>选择【修改】，修改采购动态信息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92"/>
              </w:numPr>
              <w:adjustRightInd w:val="0"/>
              <w:snapToGrid w:val="0"/>
              <w:spacing w:before="120" w:after="120"/>
              <w:ind w:firstLineChars="0"/>
              <w:jc w:val="left"/>
            </w:pPr>
            <w:r>
              <w:rPr>
                <w:rFonts w:hint="eastAsia"/>
              </w:rPr>
              <w:t>用户点击【查询】</w:t>
            </w:r>
          </w:p>
          <w:p>
            <w:pPr>
              <w:pStyle w:val="3"/>
              <w:numPr>
                <w:ilvl w:val="0"/>
                <w:numId w:val="92"/>
              </w:numPr>
              <w:adjustRightInd w:val="0"/>
              <w:snapToGrid w:val="0"/>
              <w:spacing w:before="120" w:after="120"/>
              <w:ind w:firstLineChars="0"/>
              <w:jc w:val="left"/>
            </w:pPr>
            <w:r>
              <w:rPr>
                <w:rFonts w:hint="eastAsia"/>
              </w:rPr>
              <w:t>采购</w:t>
            </w:r>
            <w:r>
              <w:t>人员可以查看自己所负责的所有采购信息列表</w:t>
            </w:r>
          </w:p>
          <w:p>
            <w:pPr>
              <w:pStyle w:val="3"/>
              <w:numPr>
                <w:ilvl w:val="0"/>
                <w:numId w:val="92"/>
              </w:numPr>
              <w:adjustRightInd w:val="0"/>
              <w:snapToGrid w:val="0"/>
              <w:spacing w:before="120" w:after="120"/>
              <w:ind w:firstLineChars="0"/>
              <w:jc w:val="left"/>
            </w:pPr>
            <w:r>
              <w:t>管理层用户可以查询到公司所有项目的</w:t>
            </w:r>
            <w:r>
              <w:rPr>
                <w:rFonts w:hint="eastAsia"/>
              </w:rPr>
              <w:t>采购</w:t>
            </w:r>
            <w:r>
              <w:t>列表</w:t>
            </w:r>
            <w:r>
              <w:rPr>
                <w:rFonts w:hint="eastAsia"/>
              </w:rPr>
              <w:t>，</w:t>
            </w:r>
            <w:r>
              <w:t>支持按照申请人员、项目</w:t>
            </w:r>
            <w:r>
              <w:rPr>
                <w:rFonts w:hint="eastAsia"/>
              </w:rPr>
              <w:t>、到货</w:t>
            </w:r>
            <w:r>
              <w:t>状态和时间进行查询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异常</w:t>
            </w:r>
            <w:r>
              <w:rPr>
                <w:rFonts w:hint="eastAsia"/>
                <w:b/>
              </w:rPr>
              <w:t>流</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保存采购动态时，可以选择增加抄送人</w:t>
            </w:r>
          </w:p>
          <w:p>
            <w:pPr>
              <w:pStyle w:val="3"/>
              <w:numPr>
                <w:ilvl w:val="0"/>
                <w:numId w:val="55"/>
              </w:numPr>
              <w:ind w:firstLineChars="0"/>
            </w:pPr>
            <w:r>
              <w:rPr>
                <w:highlight w:val="lightGray"/>
              </w:rPr>
              <w:t>采购人员填写动态信息时</w:t>
            </w:r>
            <w:r>
              <w:rPr>
                <w:rFonts w:hint="eastAsia"/>
                <w:highlight w:val="lightGray"/>
              </w:rPr>
              <w:t>，显示详细采购</w:t>
            </w:r>
            <w:r>
              <w:rPr>
                <w:highlight w:val="lightGray"/>
              </w:rPr>
              <w:t>申请信息</w:t>
            </w:r>
            <w:r>
              <w:rPr>
                <w:rFonts w:hint="eastAsia"/>
                <w:highlight w:val="lightGray"/>
              </w:rPr>
              <w:t>，</w:t>
            </w:r>
            <w:r>
              <w:rPr>
                <w:highlight w:val="lightGray"/>
              </w:rPr>
              <w:t>采购人员可以直接修改不一致信息</w:t>
            </w:r>
            <w:r>
              <w:rPr>
                <w:rFonts w:hint="eastAsia"/>
                <w:highlight w:val="lightGray"/>
              </w:rPr>
              <w:t>，</w:t>
            </w:r>
            <w:r>
              <w:rPr>
                <w:highlight w:val="lightGray"/>
              </w:rPr>
              <w:t>如果信息一致</w:t>
            </w:r>
            <w:r>
              <w:rPr>
                <w:rFonts w:hint="eastAsia"/>
                <w:highlight w:val="lightGray"/>
              </w:rPr>
              <w:t>，</w:t>
            </w:r>
            <w:r>
              <w:rPr>
                <w:highlight w:val="lightGray"/>
              </w:rPr>
              <w:t>则不需要修改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360" w:firstLine="0" w:firstLineChars="0"/>
              <w:jc w:val="left"/>
            </w:pPr>
          </w:p>
        </w:tc>
      </w:tr>
    </w:tbl>
    <w:p>
      <w:pPr>
        <w:pStyle w:val="5"/>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无对应</w:t>
            </w:r>
            <w:r>
              <w:rPr>
                <w:sz w:val="21"/>
                <w:szCs w:val="21"/>
              </w:rPr>
              <w:t>采购申请时填写</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采购人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采购时间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交货时间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交货地点</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收货人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联系电话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电话</w:t>
            </w:r>
            <w:r>
              <w:rPr>
                <w:sz w:val="21"/>
                <w:szCs w:val="21"/>
              </w:rPr>
              <w:t>格式</w:t>
            </w: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物品名称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品牌</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型号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规格/配置</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单位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数量</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整数</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单价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总计</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自动</w:t>
            </w:r>
            <w:r>
              <w:rPr>
                <w:sz w:val="21"/>
                <w:szCs w:val="21"/>
              </w:rPr>
              <w:t>计算</w:t>
            </w: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订货情况</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w:t>
            </w:r>
            <w:r>
              <w:rPr>
                <w:sz w:val="21"/>
                <w:szCs w:val="21"/>
              </w:rPr>
              <w:t>框</w:t>
            </w:r>
          </w:p>
        </w:tc>
        <w:tc>
          <w:tcPr>
            <w:tcW w:w="1685" w:type="dxa"/>
          </w:tcPr>
          <w:p>
            <w:pPr>
              <w:ind w:firstLine="0" w:firstLineChars="0"/>
              <w:rPr>
                <w:sz w:val="21"/>
                <w:szCs w:val="21"/>
              </w:rPr>
            </w:pPr>
            <w:r>
              <w:rPr>
                <w:sz w:val="21"/>
                <w:szCs w:val="21"/>
              </w:rPr>
              <w:t>已签合同</w:t>
            </w:r>
            <w:r>
              <w:rPr>
                <w:rFonts w:hint="eastAsia"/>
                <w:sz w:val="21"/>
                <w:szCs w:val="21"/>
              </w:rPr>
              <w:t>、</w:t>
            </w:r>
            <w:r>
              <w:rPr>
                <w:sz w:val="21"/>
                <w:szCs w:val="21"/>
              </w:rPr>
              <w:t>未签合同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已付款</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未付款</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自动</w:t>
            </w:r>
            <w:r>
              <w:rPr>
                <w:sz w:val="21"/>
                <w:szCs w:val="21"/>
              </w:rPr>
              <w:t>计算</w:t>
            </w: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sz w:val="21"/>
                <w:szCs w:val="21"/>
              </w:rPr>
            </w:pPr>
            <w:r>
              <w:rPr>
                <w:rFonts w:hint="eastAsia"/>
                <w:sz w:val="21"/>
                <w:szCs w:val="21"/>
              </w:rPr>
              <w:t>发货情况</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w:t>
            </w:r>
            <w:r>
              <w:rPr>
                <w:sz w:val="21"/>
                <w:szCs w:val="21"/>
              </w:rPr>
              <w:t>框</w:t>
            </w:r>
          </w:p>
        </w:tc>
        <w:tc>
          <w:tcPr>
            <w:tcW w:w="1685" w:type="dxa"/>
          </w:tcPr>
          <w:p>
            <w:pPr>
              <w:ind w:firstLine="0" w:firstLineChars="0"/>
              <w:rPr>
                <w:sz w:val="21"/>
                <w:szCs w:val="21"/>
              </w:rPr>
            </w:pPr>
            <w:r>
              <w:rPr>
                <w:sz w:val="21"/>
                <w:szCs w:val="21"/>
              </w:rPr>
              <w:t>已发货</w:t>
            </w:r>
            <w:r>
              <w:rPr>
                <w:rFonts w:hint="eastAsia"/>
                <w:sz w:val="21"/>
                <w:szCs w:val="21"/>
              </w:rPr>
              <w:t>、</w:t>
            </w:r>
            <w:r>
              <w:rPr>
                <w:sz w:val="21"/>
                <w:szCs w:val="21"/>
              </w:rPr>
              <w:t>未发货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文本域</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93"/>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采购</w:t>
            </w:r>
            <w:r>
              <w:rPr>
                <w:color w:val="000000"/>
                <w:sz w:val="21"/>
                <w:szCs w:val="21"/>
              </w:rPr>
              <w:t>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标签</w:t>
            </w:r>
          </w:p>
        </w:tc>
        <w:tc>
          <w:tcPr>
            <w:tcW w:w="1685" w:type="dxa"/>
          </w:tcPr>
          <w:p>
            <w:pPr>
              <w:ind w:firstLine="0" w:firstLineChars="0"/>
              <w:rPr>
                <w:sz w:val="21"/>
                <w:szCs w:val="21"/>
              </w:rPr>
            </w:pPr>
            <w:r>
              <w:rPr>
                <w:rFonts w:hint="eastAsia"/>
                <w:sz w:val="21"/>
                <w:szCs w:val="21"/>
              </w:rPr>
              <w:t>主键</w:t>
            </w:r>
            <w:r>
              <w:rPr>
                <w:sz w:val="21"/>
                <w:szCs w:val="21"/>
              </w:rPr>
              <w:t>，保存自动生成</w:t>
            </w:r>
          </w:p>
        </w:tc>
      </w:tr>
    </w:tbl>
    <w:p>
      <w:pPr>
        <w:pStyle w:val="5"/>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采购</w:t>
            </w:r>
            <w:r>
              <w:rPr>
                <w:color w:val="000000"/>
                <w:sz w:val="21"/>
                <w:szCs w:val="21"/>
              </w:rPr>
              <w:t>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采购人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采购时间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物品名称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数量</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整数</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发货情况</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9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w:t>
            </w:r>
            <w:r>
              <w:rPr>
                <w:color w:val="000000"/>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显示采购详细信息</w:t>
            </w:r>
          </w:p>
        </w:tc>
      </w:tr>
    </w:tbl>
    <w:p>
      <w:pPr>
        <w:pStyle w:val="4"/>
      </w:pPr>
      <w:bookmarkStart w:id="32" w:name="_Toc493062550"/>
      <w:r>
        <w:rPr>
          <w:rFonts w:hint="eastAsia"/>
        </w:rPr>
        <w:t>公共服务</w:t>
      </w:r>
      <w:bookmarkEnd w:id="32"/>
    </w:p>
    <w:p>
      <w:pPr>
        <w:pStyle w:val="5"/>
      </w:pPr>
      <w:r>
        <w:t>出差申请</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出差申请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填写出差申请，并由指定审批人对其进行审批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如果有任务下发人</w:t>
            </w:r>
            <w:r>
              <w:rPr>
                <w:rFonts w:hint="eastAsia"/>
              </w:rPr>
              <w:t>，</w:t>
            </w:r>
            <w:r>
              <w:t>则下发人填写任务委托单后</w:t>
            </w:r>
            <w:r>
              <w:rPr>
                <w:rFonts w:hint="eastAsia"/>
              </w:rPr>
              <w:t>，</w:t>
            </w:r>
            <w:r>
              <w:t>出差人可以填写出差申请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95"/>
              </w:numPr>
              <w:adjustRightInd w:val="0"/>
              <w:snapToGrid w:val="0"/>
              <w:spacing w:before="120" w:after="120"/>
              <w:ind w:firstLineChars="0"/>
              <w:jc w:val="left"/>
              <w:rPr>
                <w:highlight w:val="lightGray"/>
              </w:rPr>
            </w:pPr>
            <w:r>
              <w:rPr>
                <w:rFonts w:hint="eastAsia"/>
                <w:highlight w:val="lightGray"/>
              </w:rPr>
              <w:t>用户点击【出差申请】，选择【添加】，在弹出页面，填写报销单内容</w:t>
            </w:r>
          </w:p>
          <w:p>
            <w:pPr>
              <w:pStyle w:val="3"/>
              <w:numPr>
                <w:ilvl w:val="0"/>
                <w:numId w:val="95"/>
              </w:numPr>
              <w:adjustRightInd w:val="0"/>
              <w:snapToGrid w:val="0"/>
              <w:spacing w:before="120" w:after="120"/>
              <w:ind w:firstLineChars="0"/>
              <w:jc w:val="left"/>
              <w:rPr>
                <w:highlight w:val="lightGray"/>
              </w:rPr>
            </w:pPr>
            <w:r>
              <w:rPr>
                <w:rFonts w:hint="eastAsia"/>
                <w:highlight w:val="lightGray"/>
              </w:rPr>
              <w:t>申请</w:t>
            </w:r>
            <w:r>
              <w:rPr>
                <w:highlight w:val="lightGray"/>
              </w:rPr>
              <w:t>内容填写完成后</w:t>
            </w:r>
            <w:r>
              <w:rPr>
                <w:rFonts w:hint="eastAsia"/>
                <w:highlight w:val="lightGray"/>
              </w:rPr>
              <w:t>，</w:t>
            </w:r>
            <w:r>
              <w:rPr>
                <w:highlight w:val="lightGray"/>
              </w:rPr>
              <w:t>点击</w:t>
            </w:r>
            <w:r>
              <w:rPr>
                <w:rFonts w:hint="eastAsia"/>
                <w:highlight w:val="lightGray"/>
              </w:rPr>
              <w:t>【保存】，提交申请</w:t>
            </w:r>
          </w:p>
          <w:p>
            <w:pPr>
              <w:pStyle w:val="3"/>
              <w:numPr>
                <w:ilvl w:val="0"/>
                <w:numId w:val="95"/>
              </w:numPr>
              <w:adjustRightInd w:val="0"/>
              <w:snapToGrid w:val="0"/>
              <w:spacing w:before="120" w:after="120"/>
              <w:ind w:firstLineChars="0"/>
              <w:jc w:val="left"/>
              <w:rPr>
                <w:highlight w:val="lightGray"/>
              </w:rPr>
            </w:pPr>
            <w:r>
              <w:rPr>
                <w:highlight w:val="lightGray"/>
              </w:rPr>
              <w:t>列出出差人所有已提交申请列表</w:t>
            </w:r>
            <w:r>
              <w:rPr>
                <w:rFonts w:hint="eastAsia"/>
                <w:highlight w:val="lightGray"/>
              </w:rPr>
              <w:t>，</w:t>
            </w:r>
            <w:r>
              <w:rPr>
                <w:highlight w:val="lightGray"/>
              </w:rPr>
              <w:t>包括基本信息和审批动态</w:t>
            </w:r>
          </w:p>
          <w:p>
            <w:pPr>
              <w:pStyle w:val="3"/>
              <w:numPr>
                <w:ilvl w:val="0"/>
                <w:numId w:val="95"/>
              </w:numPr>
              <w:adjustRightInd w:val="0"/>
              <w:snapToGrid w:val="0"/>
              <w:spacing w:before="120" w:after="120"/>
              <w:ind w:firstLineChars="0"/>
              <w:jc w:val="left"/>
              <w:rPr>
                <w:highlight w:val="lightGray"/>
              </w:rPr>
            </w:pPr>
            <w:r>
              <w:rPr>
                <w:highlight w:val="lightGray"/>
              </w:rPr>
              <w:t>项目经理或者部门经理进行审批</w:t>
            </w:r>
          </w:p>
          <w:p>
            <w:pPr>
              <w:pStyle w:val="3"/>
              <w:numPr>
                <w:ilvl w:val="0"/>
                <w:numId w:val="95"/>
              </w:numPr>
              <w:adjustRightInd w:val="0"/>
              <w:snapToGrid w:val="0"/>
              <w:spacing w:before="120" w:after="120"/>
              <w:ind w:firstLineChars="0"/>
              <w:jc w:val="left"/>
              <w:rPr>
                <w:highlight w:val="lightGray"/>
              </w:rPr>
            </w:pPr>
            <w:r>
              <w:rPr>
                <w:highlight w:val="lightGray"/>
              </w:rPr>
              <w:t>管理层审批</w:t>
            </w:r>
          </w:p>
          <w:p>
            <w:pPr>
              <w:pStyle w:val="3"/>
              <w:numPr>
                <w:ilvl w:val="0"/>
                <w:numId w:val="95"/>
              </w:numPr>
              <w:adjustRightInd w:val="0"/>
              <w:snapToGrid w:val="0"/>
              <w:spacing w:before="120" w:after="120"/>
              <w:ind w:firstLineChars="0"/>
              <w:jc w:val="left"/>
              <w:rPr>
                <w:highlight w:val="lightGray"/>
              </w:rPr>
            </w:pPr>
            <w:r>
              <w:rPr>
                <w:highlight w:val="lightGray"/>
              </w:rPr>
              <w:t>出差人实际出差</w:t>
            </w:r>
          </w:p>
          <w:p>
            <w:pPr>
              <w:pStyle w:val="3"/>
              <w:numPr>
                <w:ilvl w:val="0"/>
                <w:numId w:val="95"/>
              </w:numPr>
              <w:adjustRightInd w:val="0"/>
              <w:snapToGrid w:val="0"/>
              <w:spacing w:before="120" w:after="120"/>
              <w:ind w:firstLineChars="0"/>
              <w:jc w:val="left"/>
            </w:pPr>
            <w:r>
              <w:rPr>
                <w:highlight w:val="lightGray"/>
              </w:rPr>
              <w:t>出差结束后进行任务确认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96"/>
              </w:numPr>
              <w:adjustRightInd w:val="0"/>
              <w:snapToGrid w:val="0"/>
              <w:spacing w:before="120" w:after="120"/>
              <w:ind w:firstLineChars="0"/>
              <w:jc w:val="left"/>
              <w:rPr>
                <w:highlight w:val="lightGray"/>
              </w:rPr>
            </w:pPr>
            <w:r>
              <w:rPr>
                <w:rFonts w:hint="eastAsia"/>
                <w:highlight w:val="lightGray"/>
              </w:rPr>
              <w:t>选中已提交申请列表中的某一个出差申请</w:t>
            </w:r>
          </w:p>
          <w:p>
            <w:pPr>
              <w:pStyle w:val="3"/>
              <w:numPr>
                <w:ilvl w:val="0"/>
                <w:numId w:val="96"/>
              </w:numPr>
              <w:adjustRightInd w:val="0"/>
              <w:snapToGrid w:val="0"/>
              <w:spacing w:before="120" w:after="120"/>
              <w:ind w:firstLineChars="0"/>
              <w:jc w:val="left"/>
            </w:pPr>
            <w:r>
              <w:rPr>
                <w:rFonts w:hint="eastAsia"/>
                <w:highlight w:val="lightGray"/>
              </w:rPr>
              <w:t>选择【修改】，出差人对已填写出差申请进行修改，其中如果申请被审批，则出差人无法修改，则需要管理员协助修改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97"/>
              </w:numPr>
              <w:adjustRightInd w:val="0"/>
              <w:snapToGrid w:val="0"/>
              <w:spacing w:before="120" w:after="120"/>
              <w:ind w:firstLineChars="0"/>
              <w:jc w:val="left"/>
              <w:rPr>
                <w:highlight w:val="lightGray"/>
              </w:rPr>
            </w:pPr>
            <w:r>
              <w:rPr>
                <w:rFonts w:hint="eastAsia"/>
                <w:highlight w:val="lightGray"/>
              </w:rPr>
              <w:t>选中已提交申请列表中一个或者多个未审批申请</w:t>
            </w:r>
          </w:p>
          <w:p>
            <w:pPr>
              <w:pStyle w:val="3"/>
              <w:numPr>
                <w:ilvl w:val="0"/>
                <w:numId w:val="97"/>
              </w:numPr>
              <w:adjustRightInd w:val="0"/>
              <w:snapToGrid w:val="0"/>
              <w:spacing w:before="120" w:after="120"/>
              <w:ind w:firstLineChars="0"/>
              <w:jc w:val="left"/>
            </w:pPr>
            <w:r>
              <w:rPr>
                <w:highlight w:val="lightGray"/>
              </w:rPr>
              <w:t>出差人对已填写的未经审批的申请进行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highlight w:val="lightGray"/>
              </w:rPr>
              <w:t>在</w:t>
            </w:r>
            <w:r>
              <w:rPr>
                <w:highlight w:val="lightGray"/>
              </w:rPr>
              <w:t>审批人未审批的情况下，</w:t>
            </w:r>
            <w:r>
              <w:rPr>
                <w:rFonts w:hint="eastAsia"/>
                <w:highlight w:val="lightGray"/>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4</w:t>
            </w:r>
          </w:p>
        </w:tc>
        <w:tc>
          <w:tcPr>
            <w:tcW w:w="6600" w:type="dxa"/>
          </w:tcPr>
          <w:p>
            <w:pPr>
              <w:pStyle w:val="3"/>
              <w:numPr>
                <w:ilvl w:val="0"/>
                <w:numId w:val="98"/>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98"/>
              </w:numPr>
              <w:adjustRightInd w:val="0"/>
              <w:snapToGrid w:val="0"/>
              <w:spacing w:before="120" w:after="120"/>
              <w:ind w:firstLineChars="0"/>
              <w:jc w:val="left"/>
              <w:rPr>
                <w:highlight w:val="lightGray"/>
              </w:rPr>
            </w:pPr>
            <w:r>
              <w:rPr>
                <w:highlight w:val="lightGray"/>
              </w:rPr>
              <w:t>普通员工用户可以查询自己作为申请人和抄送人的所有</w:t>
            </w:r>
            <w:r>
              <w:rPr>
                <w:rFonts w:hint="eastAsia"/>
                <w:highlight w:val="lightGray"/>
              </w:rPr>
              <w:t>申请</w:t>
            </w:r>
            <w:r>
              <w:rPr>
                <w:highlight w:val="lightGray"/>
              </w:rPr>
              <w:t>列表</w:t>
            </w:r>
          </w:p>
          <w:p>
            <w:pPr>
              <w:pStyle w:val="3"/>
              <w:numPr>
                <w:ilvl w:val="0"/>
                <w:numId w:val="98"/>
              </w:numPr>
              <w:adjustRightInd w:val="0"/>
              <w:snapToGrid w:val="0"/>
              <w:spacing w:before="120" w:after="120"/>
              <w:ind w:firstLineChars="0"/>
              <w:jc w:val="left"/>
              <w:rPr>
                <w:highlight w:val="lightGray"/>
              </w:rPr>
            </w:pPr>
            <w:r>
              <w:rPr>
                <w:rFonts w:hint="eastAsia"/>
                <w:highlight w:val="lightGray"/>
              </w:rPr>
              <w:t>项目经理可以查询自己负责项目的所有申请列表</w:t>
            </w:r>
          </w:p>
          <w:p>
            <w:pPr>
              <w:pStyle w:val="3"/>
              <w:numPr>
                <w:ilvl w:val="0"/>
                <w:numId w:val="98"/>
              </w:numPr>
              <w:adjustRightInd w:val="0"/>
              <w:snapToGrid w:val="0"/>
              <w:spacing w:before="120" w:after="120"/>
              <w:ind w:firstLineChars="0"/>
              <w:jc w:val="left"/>
            </w:pPr>
            <w:r>
              <w:rPr>
                <w:highlight w:val="lightGray"/>
              </w:rPr>
              <w:t>管理层用户可以查询到公司所有项目的</w:t>
            </w:r>
            <w:r>
              <w:rPr>
                <w:rFonts w:hint="eastAsia"/>
                <w:highlight w:val="lightGray"/>
              </w:rPr>
              <w:t>申请</w:t>
            </w:r>
            <w:r>
              <w:rPr>
                <w:highlight w:val="lightGray"/>
              </w:rPr>
              <w:t>列表</w:t>
            </w:r>
            <w:r>
              <w:rPr>
                <w:rFonts w:hint="eastAsia"/>
                <w:highlight w:val="lightGray"/>
              </w:rPr>
              <w:t>，</w:t>
            </w:r>
            <w:r>
              <w:rPr>
                <w:highlight w:val="lightGray"/>
              </w:rPr>
              <w:t>支持按照人员、项目和时间进行查询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异常</w:t>
            </w:r>
            <w:r>
              <w:rPr>
                <w:rFonts w:hint="eastAsia"/>
                <w:b/>
              </w:rPr>
              <w:t>流</w:t>
            </w:r>
          </w:p>
        </w:tc>
        <w:tc>
          <w:tcPr>
            <w:tcW w:w="6600" w:type="dxa"/>
          </w:tcPr>
          <w:p>
            <w:r>
              <w:rPr>
                <w:rFonts w:hint="eastAsia"/>
                <w:highlight w:val="lightGray"/>
              </w:rPr>
              <w:t>无出差目的地、预计费用、项目编号不能提交申请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r>
              <w:rPr>
                <w:rFonts w:hint="eastAsia"/>
                <w:highlight w:val="lightGray"/>
              </w:rPr>
              <w:t>审批流程：任务下发人、项目经理、部门负责人、中心负责人、常务副总裁、总裁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numPr>
                <w:ilvl w:val="0"/>
                <w:numId w:val="99"/>
              </w:numPr>
              <w:adjustRightInd w:val="0"/>
              <w:snapToGrid w:val="0"/>
              <w:spacing w:before="120" w:after="120"/>
              <w:ind w:firstLineChars="0"/>
              <w:jc w:val="left"/>
              <w:rPr>
                <w:highlight w:val="lightGray"/>
              </w:rPr>
            </w:pPr>
            <w:r>
              <w:rPr>
                <w:rFonts w:hint="eastAsia"/>
                <w:highlight w:val="lightGray"/>
              </w:rPr>
              <w:t>提交申请时，可以选择增加抄送人</w:t>
            </w:r>
          </w:p>
          <w:p>
            <w:pPr>
              <w:pStyle w:val="3"/>
              <w:numPr>
                <w:ilvl w:val="0"/>
                <w:numId w:val="99"/>
              </w:numPr>
              <w:adjustRightInd w:val="0"/>
              <w:snapToGrid w:val="0"/>
              <w:spacing w:before="120" w:after="120"/>
              <w:ind w:firstLineChars="0"/>
              <w:jc w:val="left"/>
              <w:rPr>
                <w:highlight w:val="lightGray"/>
              </w:rPr>
            </w:pPr>
            <w:r>
              <w:rPr>
                <w:highlight w:val="lightGray"/>
              </w:rPr>
              <w:t>部门</w:t>
            </w:r>
            <w:r>
              <w:rPr>
                <w:rFonts w:hint="eastAsia"/>
                <w:highlight w:val="lightGray"/>
              </w:rPr>
              <w:t>、</w:t>
            </w:r>
            <w:r>
              <w:rPr>
                <w:highlight w:val="lightGray"/>
              </w:rPr>
              <w:t>岗位</w:t>
            </w:r>
            <w:r>
              <w:rPr>
                <w:rFonts w:hint="eastAsia"/>
                <w:highlight w:val="lightGray"/>
              </w:rPr>
              <w:t>、</w:t>
            </w:r>
            <w:r>
              <w:rPr>
                <w:highlight w:val="lightGray"/>
              </w:rPr>
              <w:t>姓名</w:t>
            </w:r>
            <w:r>
              <w:rPr>
                <w:rFonts w:hint="eastAsia"/>
                <w:highlight w:val="lightGray"/>
              </w:rPr>
              <w:t>，</w:t>
            </w:r>
            <w:r>
              <w:rPr>
                <w:highlight w:val="lightGray"/>
              </w:rPr>
              <w:t>在点击</w:t>
            </w:r>
            <w:r>
              <w:rPr>
                <w:rFonts w:hint="eastAsia"/>
                <w:highlight w:val="lightGray"/>
              </w:rPr>
              <w:t>【添加】出差申请时，默认自动识别填写，支持代</w:t>
            </w:r>
            <w:r>
              <w:rPr>
                <w:highlight w:val="lightGray"/>
              </w:rPr>
              <w:t>填写情况修改</w:t>
            </w:r>
          </w:p>
          <w:p>
            <w:pPr>
              <w:pStyle w:val="3"/>
              <w:numPr>
                <w:ilvl w:val="0"/>
                <w:numId w:val="99"/>
              </w:numPr>
              <w:adjustRightInd w:val="0"/>
              <w:snapToGrid w:val="0"/>
              <w:spacing w:before="120" w:after="120"/>
              <w:ind w:firstLineChars="0"/>
              <w:jc w:val="left"/>
            </w:pPr>
            <w:r>
              <w:rPr>
                <w:highlight w:val="lightGray"/>
              </w:rPr>
              <w:t>未完成情况必须填写未完成原因</w:t>
            </w: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2203"/>
        <w:gridCol w:w="1610"/>
        <w:gridCol w:w="780"/>
        <w:gridCol w:w="1300"/>
        <w:gridCol w:w="1616"/>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ind w:firstLine="0" w:firstLineChars="0"/>
              <w:rPr>
                <w:sz w:val="21"/>
                <w:szCs w:val="21"/>
              </w:rPr>
            </w:pPr>
            <w:r>
              <w:rPr>
                <w:sz w:val="21"/>
                <w:szCs w:val="21"/>
              </w:rPr>
              <w:t>序号</w:t>
            </w:r>
          </w:p>
        </w:tc>
        <w:tc>
          <w:tcPr>
            <w:tcW w:w="2203"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0" w:type="dxa"/>
            <w:shd w:val="clear" w:color="auto" w:fill="auto"/>
          </w:tcPr>
          <w:p>
            <w:pPr>
              <w:ind w:firstLine="0" w:firstLineChars="0"/>
              <w:rPr>
                <w:sz w:val="21"/>
                <w:szCs w:val="21"/>
              </w:rPr>
            </w:pPr>
            <w:r>
              <w:rPr>
                <w:sz w:val="21"/>
                <w:szCs w:val="21"/>
              </w:rPr>
              <w:t>数据类型</w:t>
            </w:r>
          </w:p>
        </w:tc>
        <w:tc>
          <w:tcPr>
            <w:tcW w:w="780" w:type="dxa"/>
            <w:shd w:val="clear" w:color="auto" w:fill="auto"/>
          </w:tcPr>
          <w:p>
            <w:pPr>
              <w:ind w:firstLine="0" w:firstLineChars="0"/>
              <w:rPr>
                <w:sz w:val="21"/>
                <w:szCs w:val="21"/>
              </w:rPr>
            </w:pPr>
            <w:r>
              <w:rPr>
                <w:sz w:val="21"/>
                <w:szCs w:val="21"/>
              </w:rPr>
              <w:t>是否为空</w:t>
            </w:r>
          </w:p>
        </w:tc>
        <w:tc>
          <w:tcPr>
            <w:tcW w:w="1300" w:type="dxa"/>
          </w:tcPr>
          <w:p>
            <w:pPr>
              <w:ind w:firstLine="0" w:firstLineChars="0"/>
              <w:rPr>
                <w:sz w:val="21"/>
                <w:szCs w:val="21"/>
              </w:rPr>
            </w:pPr>
            <w:r>
              <w:rPr>
                <w:sz w:val="21"/>
                <w:szCs w:val="21"/>
              </w:rPr>
              <w:t>输入限制</w:t>
            </w:r>
          </w:p>
        </w:tc>
        <w:tc>
          <w:tcPr>
            <w:tcW w:w="1616" w:type="dxa"/>
          </w:tcPr>
          <w:p>
            <w:pPr>
              <w:ind w:firstLine="0" w:firstLineChars="0"/>
              <w:rPr>
                <w:sz w:val="21"/>
                <w:szCs w:val="21"/>
              </w:rPr>
            </w:pPr>
            <w:r>
              <w:rPr>
                <w:rFonts w:hint="eastAsia"/>
                <w:sz w:val="21"/>
                <w:szCs w:val="21"/>
              </w:rPr>
              <w:t>控件</w:t>
            </w:r>
            <w:r>
              <w:rPr>
                <w:sz w:val="21"/>
                <w:szCs w:val="21"/>
              </w:rPr>
              <w:t>类型</w:t>
            </w:r>
          </w:p>
        </w:tc>
        <w:tc>
          <w:tcPr>
            <w:tcW w:w="1694"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全局唯一</w:t>
            </w: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业务名称</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业务编号</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全局唯一</w:t>
            </w: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全局唯一</w:t>
            </w: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出差人姓名</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所在部门</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岗位</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出差</w:t>
            </w:r>
            <w:r>
              <w:rPr>
                <w:color w:val="000000"/>
                <w:sz w:val="21"/>
                <w:szCs w:val="21"/>
              </w:rPr>
              <w:t>初始地</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出差目的地</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同行人</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拟出差开始时间</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日历</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拟</w:t>
            </w:r>
            <w:r>
              <w:rPr>
                <w:color w:val="000000"/>
                <w:sz w:val="21"/>
                <w:szCs w:val="21"/>
              </w:rPr>
              <w:t>出差结束时间</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晚于</w:t>
            </w:r>
            <w:r>
              <w:rPr>
                <w:sz w:val="21"/>
                <w:szCs w:val="21"/>
              </w:rPr>
              <w:t>开始时间</w:t>
            </w:r>
          </w:p>
        </w:tc>
        <w:tc>
          <w:tcPr>
            <w:tcW w:w="1616" w:type="dxa"/>
          </w:tcPr>
          <w:p>
            <w:pPr>
              <w:ind w:firstLine="0" w:firstLineChars="0"/>
              <w:rPr>
                <w:sz w:val="21"/>
                <w:szCs w:val="21"/>
              </w:rPr>
            </w:pPr>
            <w:r>
              <w:rPr>
                <w:rFonts w:hint="eastAsia"/>
                <w:sz w:val="21"/>
                <w:szCs w:val="21"/>
              </w:rPr>
              <w:t>日历</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预计费用类别</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r>
              <w:rPr>
                <w:rFonts w:hint="eastAsia"/>
                <w:sz w:val="21"/>
                <w:szCs w:val="21"/>
              </w:rPr>
              <w:t>交通费、住宿费、材料费、招待费、其他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预计交通方式</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r>
              <w:rPr>
                <w:rFonts w:hint="eastAsia"/>
                <w:sz w:val="21"/>
                <w:szCs w:val="21"/>
              </w:rPr>
              <w:t>飞机、火车、汽车、船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计划任务信息</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实际完成结果</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单选</w:t>
            </w:r>
            <w:r>
              <w:rPr>
                <w:sz w:val="21"/>
                <w:szCs w:val="21"/>
              </w:rPr>
              <w:t>框</w:t>
            </w:r>
          </w:p>
        </w:tc>
        <w:tc>
          <w:tcPr>
            <w:tcW w:w="1694" w:type="dxa"/>
          </w:tcPr>
          <w:p>
            <w:pPr>
              <w:ind w:firstLine="0" w:firstLineChars="0"/>
              <w:rPr>
                <w:sz w:val="21"/>
                <w:szCs w:val="21"/>
              </w:rPr>
            </w:pPr>
            <w:r>
              <w:rPr>
                <w:rFonts w:hint="eastAsia"/>
                <w:sz w:val="21"/>
                <w:szCs w:val="21"/>
              </w:rPr>
              <w:t>完成</w:t>
            </w:r>
            <w:r>
              <w:rPr>
                <w:sz w:val="21"/>
                <w:szCs w:val="21"/>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未完成原因</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出差任务确认</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p>
        </w:tc>
        <w:tc>
          <w:tcPr>
            <w:tcW w:w="1300" w:type="dxa"/>
          </w:tcPr>
          <w:p>
            <w:pPr>
              <w:ind w:firstLine="0" w:firstLineChars="0"/>
              <w:rPr>
                <w:sz w:val="21"/>
                <w:szCs w:val="21"/>
              </w:rPr>
            </w:pPr>
          </w:p>
        </w:tc>
        <w:tc>
          <w:tcPr>
            <w:tcW w:w="1616" w:type="dxa"/>
          </w:tcPr>
          <w:p>
            <w:pPr>
              <w:ind w:firstLine="0" w:firstLineChars="0"/>
            </w:pPr>
            <w:r>
              <w:rPr>
                <w:rFonts w:hint="eastAsia"/>
              </w:rPr>
              <w:t>单选框</w:t>
            </w:r>
          </w:p>
        </w:tc>
        <w:tc>
          <w:tcPr>
            <w:tcW w:w="1694" w:type="dxa"/>
          </w:tcPr>
          <w:p>
            <w:pPr>
              <w:ind w:firstLine="0" w:firstLineChars="0"/>
              <w:rPr>
                <w:sz w:val="21"/>
                <w:szCs w:val="21"/>
              </w:rPr>
            </w:pPr>
            <w:r>
              <w:rPr>
                <w:rFonts w:hint="eastAsia"/>
              </w:rPr>
              <w:t>完成</w:t>
            </w:r>
            <w: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9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00"/>
              </w:numPr>
              <w:ind w:firstLineChars="0"/>
              <w:rPr>
                <w:sz w:val="21"/>
                <w:szCs w:val="21"/>
              </w:rPr>
            </w:pPr>
          </w:p>
        </w:tc>
        <w:tc>
          <w:tcPr>
            <w:tcW w:w="2203"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出差</w:t>
            </w:r>
            <w:r>
              <w:rPr>
                <w:color w:val="000000"/>
                <w:sz w:val="21"/>
                <w:szCs w:val="21"/>
              </w:rPr>
              <w:t>申请</w:t>
            </w:r>
            <w:r>
              <w:rPr>
                <w:rFonts w:hint="eastAsia"/>
                <w:color w:val="000000"/>
                <w:sz w:val="21"/>
                <w:szCs w:val="21"/>
              </w:rPr>
              <w:t>编号</w:t>
            </w:r>
          </w:p>
        </w:tc>
        <w:tc>
          <w:tcPr>
            <w:tcW w:w="1610"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全局</w:t>
            </w:r>
            <w:r>
              <w:rPr>
                <w:sz w:val="21"/>
                <w:szCs w:val="21"/>
              </w:rPr>
              <w:t>唯一</w:t>
            </w:r>
          </w:p>
        </w:tc>
        <w:tc>
          <w:tcPr>
            <w:tcW w:w="1616" w:type="dxa"/>
          </w:tcPr>
          <w:p>
            <w:pPr>
              <w:ind w:firstLine="0" w:firstLineChars="0"/>
              <w:rPr>
                <w:sz w:val="21"/>
                <w:szCs w:val="21"/>
              </w:rPr>
            </w:pPr>
            <w:r>
              <w:rPr>
                <w:rFonts w:hint="eastAsia"/>
                <w:sz w:val="21"/>
                <w:szCs w:val="21"/>
              </w:rPr>
              <w:t>标签</w:t>
            </w:r>
          </w:p>
        </w:tc>
        <w:tc>
          <w:tcPr>
            <w:tcW w:w="1694" w:type="dxa"/>
          </w:tcPr>
          <w:p>
            <w:pPr>
              <w:ind w:firstLine="0" w:firstLineChars="0"/>
              <w:rPr>
                <w:sz w:val="21"/>
                <w:szCs w:val="21"/>
              </w:rPr>
            </w:pPr>
            <w:r>
              <w:rPr>
                <w:rFonts w:hint="eastAsia"/>
                <w:sz w:val="21"/>
                <w:szCs w:val="21"/>
              </w:rPr>
              <w:t>主键</w:t>
            </w:r>
            <w:r>
              <w:rPr>
                <w:sz w:val="21"/>
                <w:szCs w:val="21"/>
              </w:rPr>
              <w:t>，保存自动生成</w:t>
            </w:r>
          </w:p>
        </w:tc>
      </w:tr>
    </w:tbl>
    <w:p>
      <w:pPr>
        <w:pStyle w:val="6"/>
      </w:pPr>
      <w:r>
        <w:br w:type="textWrapping"/>
      </w:r>
      <w:r>
        <w:rPr>
          <w:rFonts w:hint="eastAsia"/>
        </w:rPr>
        <w:t>输出</w:t>
      </w:r>
      <w:r>
        <w:t>信息</w:t>
      </w:r>
      <w:r>
        <w:rPr>
          <w:rFonts w:hint="eastAsia"/>
        </w:rPr>
        <w:t>详细</w:t>
      </w:r>
      <w:r>
        <w:t>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出差人姓名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w:t>
            </w:r>
            <w:r>
              <w:rPr>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出差目的地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拟出差开始时间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拟</w:t>
            </w:r>
            <w:r>
              <w:rPr>
                <w:color w:val="000000"/>
                <w:sz w:val="21"/>
                <w:szCs w:val="21"/>
              </w:rPr>
              <w:t>出差结束时间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1"/>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显示详细信息</w:t>
            </w:r>
          </w:p>
        </w:tc>
      </w:tr>
    </w:tbl>
    <w:p/>
    <w:p>
      <w:pPr>
        <w:pStyle w:val="5"/>
      </w:pPr>
      <w:r>
        <w:rPr>
          <w:rFonts w:hint="eastAsia"/>
        </w:rPr>
        <w:t>请款申请</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请款申请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填写请款申请，并由指定审批人对其进行审批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02"/>
              </w:numPr>
              <w:adjustRightInd w:val="0"/>
              <w:snapToGrid w:val="0"/>
              <w:spacing w:before="120" w:after="120"/>
              <w:ind w:firstLineChars="0"/>
              <w:jc w:val="left"/>
              <w:rPr>
                <w:highlight w:val="lightGray"/>
              </w:rPr>
            </w:pPr>
            <w:r>
              <w:rPr>
                <w:rFonts w:hint="eastAsia"/>
                <w:highlight w:val="lightGray"/>
              </w:rPr>
              <w:t>用户点击【请款申请】，选择【添加】，在弹出页面，填写请款单内容</w:t>
            </w:r>
          </w:p>
          <w:p>
            <w:pPr>
              <w:pStyle w:val="3"/>
              <w:numPr>
                <w:ilvl w:val="0"/>
                <w:numId w:val="102"/>
              </w:numPr>
              <w:adjustRightInd w:val="0"/>
              <w:snapToGrid w:val="0"/>
              <w:spacing w:before="120" w:after="120"/>
              <w:ind w:firstLineChars="0"/>
              <w:jc w:val="left"/>
              <w:rPr>
                <w:highlight w:val="lightGray"/>
              </w:rPr>
            </w:pPr>
            <w:r>
              <w:rPr>
                <w:highlight w:val="lightGray"/>
              </w:rPr>
              <w:t>请款单内容填写完成后</w:t>
            </w:r>
            <w:r>
              <w:rPr>
                <w:rFonts w:hint="eastAsia"/>
                <w:highlight w:val="lightGray"/>
              </w:rPr>
              <w:t>，</w:t>
            </w:r>
            <w:r>
              <w:rPr>
                <w:highlight w:val="lightGray"/>
              </w:rPr>
              <w:t>点击</w:t>
            </w:r>
            <w:r>
              <w:rPr>
                <w:rFonts w:hint="eastAsia"/>
                <w:highlight w:val="lightGray"/>
              </w:rPr>
              <w:t>【保存】，提交申请</w:t>
            </w:r>
          </w:p>
          <w:p>
            <w:pPr>
              <w:pStyle w:val="3"/>
              <w:numPr>
                <w:ilvl w:val="0"/>
                <w:numId w:val="102"/>
              </w:numPr>
              <w:adjustRightInd w:val="0"/>
              <w:snapToGrid w:val="0"/>
              <w:spacing w:before="120" w:after="120"/>
              <w:ind w:firstLineChars="0"/>
              <w:jc w:val="left"/>
            </w:pPr>
            <w:r>
              <w:rPr>
                <w:highlight w:val="lightGray"/>
              </w:rPr>
              <w:t>列出</w:t>
            </w:r>
            <w:r>
              <w:rPr>
                <w:rFonts w:hint="eastAsia"/>
                <w:highlight w:val="lightGray"/>
              </w:rPr>
              <w:t>用户</w:t>
            </w:r>
            <w:r>
              <w:rPr>
                <w:highlight w:val="lightGray"/>
              </w:rPr>
              <w:t>所有已提交申请列表</w:t>
            </w:r>
            <w:r>
              <w:rPr>
                <w:rFonts w:hint="eastAsia"/>
                <w:highlight w:val="lightGray"/>
              </w:rPr>
              <w:t>，</w:t>
            </w:r>
            <w:r>
              <w:rPr>
                <w:highlight w:val="lightGray"/>
              </w:rPr>
              <w:t>包括基本信息和审批动态</w:t>
            </w:r>
          </w:p>
          <w:p>
            <w:pPr>
              <w:pStyle w:val="3"/>
              <w:numPr>
                <w:ilvl w:val="0"/>
                <w:numId w:val="102"/>
              </w:numPr>
              <w:adjustRightInd w:val="0"/>
              <w:snapToGrid w:val="0"/>
              <w:spacing w:before="120" w:after="120"/>
              <w:ind w:firstLineChars="0"/>
              <w:jc w:val="left"/>
              <w:rPr>
                <w:highlight w:val="lightGray"/>
              </w:rPr>
            </w:pPr>
            <w:r>
              <w:rPr>
                <w:highlight w:val="lightGray"/>
              </w:rPr>
              <w:t>项目经理或者部门经理进行审批</w:t>
            </w:r>
          </w:p>
          <w:p>
            <w:pPr>
              <w:pStyle w:val="3"/>
              <w:numPr>
                <w:ilvl w:val="0"/>
                <w:numId w:val="102"/>
              </w:numPr>
              <w:adjustRightInd w:val="0"/>
              <w:snapToGrid w:val="0"/>
              <w:spacing w:before="120" w:after="120"/>
              <w:ind w:firstLineChars="0"/>
              <w:jc w:val="left"/>
              <w:rPr>
                <w:highlight w:val="lightGray"/>
              </w:rPr>
            </w:pPr>
            <w:r>
              <w:rPr>
                <w:rFonts w:hint="eastAsia"/>
                <w:highlight w:val="lightGray"/>
              </w:rPr>
              <w:t>财务</w:t>
            </w:r>
            <w:r>
              <w:rPr>
                <w:highlight w:val="lightGray"/>
              </w:rPr>
              <w:t>审核原始凭证</w:t>
            </w:r>
          </w:p>
          <w:p>
            <w:pPr>
              <w:pStyle w:val="3"/>
              <w:numPr>
                <w:ilvl w:val="0"/>
                <w:numId w:val="102"/>
              </w:numPr>
              <w:adjustRightInd w:val="0"/>
              <w:snapToGrid w:val="0"/>
              <w:spacing w:before="120" w:after="120"/>
              <w:ind w:firstLineChars="0"/>
              <w:jc w:val="left"/>
              <w:rPr>
                <w:highlight w:val="lightGray"/>
              </w:rPr>
            </w:pPr>
            <w:r>
              <w:rPr>
                <w:highlight w:val="lightGray"/>
              </w:rPr>
              <w:t>管理层审批</w:t>
            </w:r>
          </w:p>
          <w:p>
            <w:pPr>
              <w:pStyle w:val="3"/>
              <w:numPr>
                <w:ilvl w:val="0"/>
                <w:numId w:val="102"/>
              </w:numPr>
              <w:adjustRightInd w:val="0"/>
              <w:snapToGrid w:val="0"/>
              <w:spacing w:before="120" w:after="120"/>
              <w:ind w:firstLineChars="0"/>
              <w:jc w:val="left"/>
            </w:pPr>
            <w:r>
              <w:rPr>
                <w:highlight w:val="lightGray"/>
              </w:rPr>
              <w:t>财务处理流程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03"/>
              </w:numPr>
              <w:adjustRightInd w:val="0"/>
              <w:snapToGrid w:val="0"/>
              <w:spacing w:before="120" w:after="120"/>
              <w:ind w:firstLineChars="0"/>
              <w:jc w:val="left"/>
              <w:rPr>
                <w:highlight w:val="lightGray"/>
              </w:rPr>
            </w:pPr>
            <w:r>
              <w:rPr>
                <w:rFonts w:hint="eastAsia"/>
                <w:highlight w:val="lightGray"/>
              </w:rPr>
              <w:t>选中已提交申请列表中的某一个请款申请</w:t>
            </w:r>
          </w:p>
          <w:p>
            <w:pPr>
              <w:pStyle w:val="3"/>
              <w:numPr>
                <w:ilvl w:val="0"/>
                <w:numId w:val="103"/>
              </w:numPr>
              <w:adjustRightInd w:val="0"/>
              <w:snapToGrid w:val="0"/>
              <w:spacing w:before="120" w:after="120"/>
              <w:ind w:firstLineChars="0"/>
              <w:jc w:val="left"/>
            </w:pPr>
            <w:r>
              <w:rPr>
                <w:rFonts w:hint="eastAsia"/>
                <w:highlight w:val="lightGray"/>
              </w:rPr>
              <w:t>选择【修改】，请款人对已填写申请进行修改，其中如果申请被审批，则用户无法修改，则需要管理员协助修改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104"/>
              </w:numPr>
              <w:adjustRightInd w:val="0"/>
              <w:snapToGrid w:val="0"/>
              <w:spacing w:before="120" w:after="120"/>
              <w:ind w:firstLineChars="0"/>
              <w:jc w:val="left"/>
              <w:rPr>
                <w:highlight w:val="lightGray"/>
              </w:rPr>
            </w:pPr>
            <w:r>
              <w:rPr>
                <w:rFonts w:hint="eastAsia"/>
                <w:highlight w:val="lightGray"/>
              </w:rPr>
              <w:t>选中已提交申请列表中一个或者多个未审批申请</w:t>
            </w:r>
          </w:p>
          <w:p>
            <w:pPr>
              <w:pStyle w:val="3"/>
              <w:numPr>
                <w:ilvl w:val="0"/>
                <w:numId w:val="104"/>
              </w:numPr>
              <w:adjustRightInd w:val="0"/>
              <w:snapToGrid w:val="0"/>
              <w:spacing w:before="120" w:after="120"/>
              <w:ind w:firstLineChars="0"/>
              <w:jc w:val="left"/>
            </w:pPr>
            <w:r>
              <w:rPr>
                <w:highlight w:val="lightGray"/>
              </w:rPr>
              <w:t>用户对已填写的未经审批的申请进行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rPr>
              <w:t>在</w:t>
            </w:r>
            <w:r>
              <w:t>审批未进行情况下，</w:t>
            </w:r>
            <w:r>
              <w:rPr>
                <w:rFonts w:hint="eastAsia"/>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4</w:t>
            </w:r>
          </w:p>
        </w:tc>
        <w:tc>
          <w:tcPr>
            <w:tcW w:w="6600" w:type="dxa"/>
          </w:tcPr>
          <w:p>
            <w:pPr>
              <w:pStyle w:val="3"/>
              <w:numPr>
                <w:ilvl w:val="0"/>
                <w:numId w:val="105"/>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05"/>
              </w:numPr>
              <w:adjustRightInd w:val="0"/>
              <w:snapToGrid w:val="0"/>
              <w:spacing w:before="120" w:after="120"/>
              <w:ind w:firstLineChars="0"/>
              <w:jc w:val="left"/>
              <w:rPr>
                <w:highlight w:val="lightGray"/>
              </w:rPr>
            </w:pPr>
            <w:r>
              <w:rPr>
                <w:highlight w:val="lightGray"/>
              </w:rPr>
              <w:t>普通员工用户可以查询自己作为申请人和抄送人的所有</w:t>
            </w:r>
            <w:r>
              <w:rPr>
                <w:rFonts w:hint="eastAsia"/>
                <w:highlight w:val="lightGray"/>
              </w:rPr>
              <w:t>请款</w:t>
            </w:r>
            <w:r>
              <w:rPr>
                <w:highlight w:val="lightGray"/>
              </w:rPr>
              <w:t>列表</w:t>
            </w:r>
          </w:p>
          <w:p>
            <w:pPr>
              <w:pStyle w:val="3"/>
              <w:numPr>
                <w:ilvl w:val="0"/>
                <w:numId w:val="105"/>
              </w:numPr>
              <w:adjustRightInd w:val="0"/>
              <w:snapToGrid w:val="0"/>
              <w:spacing w:before="120" w:after="120"/>
              <w:ind w:firstLineChars="0"/>
              <w:jc w:val="left"/>
              <w:rPr>
                <w:highlight w:val="lightGray"/>
              </w:rPr>
            </w:pPr>
            <w:r>
              <w:rPr>
                <w:rFonts w:hint="eastAsia"/>
                <w:highlight w:val="lightGray"/>
              </w:rPr>
              <w:t>项目经理可以查询自己负责项目的所有请款列表</w:t>
            </w:r>
          </w:p>
          <w:p>
            <w:pPr>
              <w:pStyle w:val="3"/>
              <w:numPr>
                <w:ilvl w:val="0"/>
                <w:numId w:val="105"/>
              </w:numPr>
              <w:adjustRightInd w:val="0"/>
              <w:snapToGrid w:val="0"/>
              <w:spacing w:before="120" w:after="120"/>
              <w:ind w:firstLineChars="0"/>
              <w:jc w:val="left"/>
            </w:pPr>
            <w:r>
              <w:rPr>
                <w:rFonts w:hint="eastAsia"/>
                <w:highlight w:val="lightGray"/>
              </w:rPr>
              <w:t>财务</w:t>
            </w:r>
            <w:r>
              <w:rPr>
                <w:highlight w:val="lightGray"/>
              </w:rPr>
              <w:t>和管理层用户可以查询到公司所有项目的</w:t>
            </w:r>
            <w:r>
              <w:rPr>
                <w:rFonts w:hint="eastAsia"/>
                <w:highlight w:val="lightGray"/>
              </w:rPr>
              <w:t>请款</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highlight w:val="lightGray"/>
              </w:rPr>
              <w:t>无项目信息无法进行【保存】操作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审批流程：项目经理、部门负责人、中心负责人、常务副总裁、总裁</w:t>
            </w:r>
          </w:p>
          <w:p>
            <w:pPr>
              <w:pStyle w:val="3"/>
              <w:numPr>
                <w:ilvl w:val="0"/>
                <w:numId w:val="55"/>
              </w:numPr>
              <w:ind w:firstLineChars="0"/>
              <w:rPr>
                <w:highlight w:val="lightGray"/>
              </w:rPr>
            </w:pPr>
            <w:r>
              <w:rPr>
                <w:rFonts w:hint="eastAsia"/>
                <w:highlight w:val="lightGray"/>
              </w:rPr>
              <w:t>客户名称、客户编号、业务名称、业务编号、项目名称、项目编号、请款用途、在未填写的情况下，支持根据关联出差申请中内容进行同步</w:t>
            </w:r>
          </w:p>
          <w:p>
            <w:pPr>
              <w:pStyle w:val="3"/>
              <w:numPr>
                <w:ilvl w:val="0"/>
                <w:numId w:val="55"/>
              </w:numPr>
              <w:ind w:firstLineChars="0"/>
              <w:rPr>
                <w:highlight w:val="lightGray"/>
              </w:rPr>
            </w:pPr>
            <w:r>
              <w:rPr>
                <w:rFonts w:hint="eastAsia"/>
                <w:highlight w:val="lightGray"/>
              </w:rPr>
              <w:t>申请</w:t>
            </w:r>
            <w:r>
              <w:rPr>
                <w:highlight w:val="lightGray"/>
              </w:rPr>
              <w:t>人姓名</w:t>
            </w:r>
            <w:r>
              <w:rPr>
                <w:rFonts w:hint="eastAsia"/>
                <w:highlight w:val="lightGray"/>
              </w:rPr>
              <w:t>、</w:t>
            </w:r>
            <w:r>
              <w:rPr>
                <w:highlight w:val="lightGray"/>
              </w:rPr>
              <w:t>所在部门</w:t>
            </w:r>
            <w:r>
              <w:rPr>
                <w:rFonts w:hint="eastAsia"/>
                <w:highlight w:val="lightGray"/>
              </w:rPr>
              <w:t>、</w:t>
            </w:r>
            <w:r>
              <w:rPr>
                <w:highlight w:val="lightGray"/>
              </w:rPr>
              <w:t>岗位默认为当前填写人</w:t>
            </w:r>
            <w:r>
              <w:rPr>
                <w:rFonts w:hint="eastAsia"/>
                <w:highlight w:val="lightGray"/>
              </w:rPr>
              <w:t>，在选择【添加】时自动识别填写，支持修改成他人</w:t>
            </w:r>
          </w:p>
          <w:p>
            <w:pPr>
              <w:pStyle w:val="3"/>
              <w:numPr>
                <w:ilvl w:val="0"/>
                <w:numId w:val="55"/>
              </w:numPr>
              <w:ind w:firstLineChars="0"/>
              <w:rPr>
                <w:highlight w:val="lightGray"/>
              </w:rPr>
            </w:pPr>
            <w:r>
              <w:rPr>
                <w:rFonts w:hint="eastAsia"/>
                <w:highlight w:val="lightGray"/>
              </w:rPr>
              <w:t>提交申请时，可以选择增加抄送人</w:t>
            </w:r>
          </w:p>
          <w:p>
            <w:pPr>
              <w:pStyle w:val="3"/>
              <w:numPr>
                <w:ilvl w:val="0"/>
                <w:numId w:val="55"/>
              </w:numPr>
              <w:ind w:firstLineChars="0"/>
            </w:pPr>
            <w:r>
              <w:rPr>
                <w:highlight w:val="lightGray"/>
              </w:rPr>
              <w:t>结算方式为电汇时需要提供收款人银行卡号信息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申请人姓名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所在部门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岗位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请款</w:t>
            </w:r>
            <w:r>
              <w:rPr>
                <w:color w:val="000000"/>
                <w:sz w:val="21"/>
                <w:szCs w:val="21"/>
              </w:rPr>
              <w:t>用途</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请款金额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结算方式</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r>
              <w:rPr>
                <w:rFonts w:hint="eastAsia"/>
                <w:sz w:val="21"/>
                <w:szCs w:val="21"/>
              </w:rPr>
              <w:t>现金、</w:t>
            </w:r>
            <w:r>
              <w:rPr>
                <w:sz w:val="21"/>
                <w:szCs w:val="21"/>
              </w:rPr>
              <w:t>电汇、支票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收款人银行</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sz w:val="21"/>
                <w:szCs w:val="21"/>
              </w:rPr>
              <w:t>卡号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文本域</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关联</w:t>
            </w:r>
            <w:r>
              <w:rPr>
                <w:color w:val="000000"/>
                <w:sz w:val="21"/>
                <w:szCs w:val="21"/>
              </w:rPr>
              <w:t>出差</w:t>
            </w:r>
            <w:r>
              <w:rPr>
                <w:rFonts w:hint="eastAsia"/>
                <w:color w:val="000000"/>
                <w:sz w:val="21"/>
                <w:szCs w:val="21"/>
              </w:rPr>
              <w:t>申请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0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请款</w:t>
            </w:r>
            <w:r>
              <w:rPr>
                <w:color w:val="000000"/>
                <w:sz w:val="21"/>
                <w:szCs w:val="21"/>
              </w:rPr>
              <w:t>申请编号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标签</w:t>
            </w:r>
          </w:p>
        </w:tc>
        <w:tc>
          <w:tcPr>
            <w:tcW w:w="1685" w:type="dxa"/>
          </w:tcPr>
          <w:p>
            <w:pPr>
              <w:ind w:firstLine="0" w:firstLineChars="0"/>
              <w:rPr>
                <w:sz w:val="21"/>
                <w:szCs w:val="21"/>
              </w:rPr>
            </w:pPr>
            <w:r>
              <w:rPr>
                <w:rFonts w:hint="eastAsia"/>
                <w:sz w:val="21"/>
                <w:szCs w:val="21"/>
              </w:rPr>
              <w:t>主键</w:t>
            </w:r>
            <w:r>
              <w:rPr>
                <w:sz w:val="21"/>
                <w:szCs w:val="21"/>
              </w:rPr>
              <w:t>，保存自动生成</w:t>
            </w: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请款人姓名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w:t>
            </w:r>
            <w:r>
              <w:rPr>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请款</w:t>
            </w:r>
            <w:r>
              <w:rPr>
                <w:color w:val="000000"/>
                <w:sz w:val="21"/>
                <w:szCs w:val="21"/>
              </w:rPr>
              <w:t>金额</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请款用途</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0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显示详细信息</w:t>
            </w:r>
          </w:p>
        </w:tc>
      </w:tr>
    </w:tbl>
    <w:p>
      <w:pPr>
        <w:pStyle w:val="5"/>
      </w:pPr>
      <w:r>
        <w:rPr>
          <w:rFonts w:hint="eastAsia"/>
        </w:rPr>
        <w:t>报销</w:t>
      </w:r>
      <w:r>
        <w:t>申请</w:t>
      </w:r>
    </w:p>
    <w:p>
      <w:pPr>
        <w:pStyle w:val="6"/>
      </w:pPr>
      <w:r>
        <w:rPr>
          <w:rFonts w:hint="eastAsia"/>
        </w:rPr>
        <w:t>差旅</w:t>
      </w:r>
      <w:r>
        <w:t>报销</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差旅报销申请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填写差旅报销申请，并由指定审批人对其进行审批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发生实际差旅费用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08"/>
              </w:numPr>
              <w:adjustRightInd w:val="0"/>
              <w:snapToGrid w:val="0"/>
              <w:spacing w:before="120" w:after="120"/>
              <w:ind w:firstLineChars="0"/>
              <w:jc w:val="left"/>
              <w:rPr>
                <w:highlight w:val="lightGray"/>
              </w:rPr>
            </w:pPr>
            <w:r>
              <w:rPr>
                <w:rFonts w:hint="eastAsia"/>
                <w:highlight w:val="lightGray"/>
              </w:rPr>
              <w:t>用户点击【报销申请】-【差旅报销】，选择【添加】，在弹出页面中填写报销单内容</w:t>
            </w:r>
          </w:p>
          <w:p>
            <w:pPr>
              <w:pStyle w:val="3"/>
              <w:numPr>
                <w:ilvl w:val="0"/>
                <w:numId w:val="108"/>
              </w:numPr>
              <w:adjustRightInd w:val="0"/>
              <w:snapToGrid w:val="0"/>
              <w:spacing w:before="120" w:after="120"/>
              <w:ind w:firstLineChars="0"/>
              <w:jc w:val="left"/>
              <w:rPr>
                <w:highlight w:val="lightGray"/>
              </w:rPr>
            </w:pPr>
            <w:r>
              <w:rPr>
                <w:highlight w:val="lightGray"/>
              </w:rPr>
              <w:t>报销单内容填写完成后</w:t>
            </w:r>
            <w:r>
              <w:rPr>
                <w:rFonts w:hint="eastAsia"/>
                <w:highlight w:val="lightGray"/>
              </w:rPr>
              <w:t>，</w:t>
            </w:r>
            <w:r>
              <w:rPr>
                <w:highlight w:val="lightGray"/>
              </w:rPr>
              <w:t>点击</w:t>
            </w:r>
            <w:r>
              <w:rPr>
                <w:rFonts w:hint="eastAsia"/>
                <w:highlight w:val="lightGray"/>
              </w:rPr>
              <w:t>【保存】，提交申请</w:t>
            </w:r>
          </w:p>
          <w:p>
            <w:pPr>
              <w:pStyle w:val="3"/>
              <w:numPr>
                <w:ilvl w:val="0"/>
                <w:numId w:val="108"/>
              </w:numPr>
              <w:adjustRightInd w:val="0"/>
              <w:snapToGrid w:val="0"/>
              <w:spacing w:before="120" w:after="120"/>
              <w:ind w:firstLineChars="0"/>
              <w:jc w:val="left"/>
              <w:rPr>
                <w:highlight w:val="lightGray"/>
              </w:rPr>
            </w:pPr>
            <w:r>
              <w:rPr>
                <w:highlight w:val="lightGray"/>
              </w:rPr>
              <w:t>列出</w:t>
            </w:r>
            <w:r>
              <w:rPr>
                <w:rFonts w:hint="eastAsia"/>
                <w:highlight w:val="lightGray"/>
              </w:rPr>
              <w:t>用户</w:t>
            </w:r>
            <w:r>
              <w:rPr>
                <w:highlight w:val="lightGray"/>
              </w:rPr>
              <w:t>所有已提交申请列表</w:t>
            </w:r>
            <w:r>
              <w:rPr>
                <w:rFonts w:hint="eastAsia"/>
                <w:highlight w:val="lightGray"/>
              </w:rPr>
              <w:t>，</w:t>
            </w:r>
            <w:r>
              <w:rPr>
                <w:highlight w:val="lightGray"/>
              </w:rPr>
              <w:t>包括基本信息和审批动态</w:t>
            </w:r>
          </w:p>
          <w:p>
            <w:pPr>
              <w:pStyle w:val="3"/>
              <w:numPr>
                <w:ilvl w:val="0"/>
                <w:numId w:val="108"/>
              </w:numPr>
              <w:adjustRightInd w:val="0"/>
              <w:snapToGrid w:val="0"/>
              <w:spacing w:before="120" w:after="120"/>
              <w:ind w:firstLineChars="0"/>
              <w:jc w:val="left"/>
              <w:rPr>
                <w:highlight w:val="lightGray"/>
              </w:rPr>
            </w:pPr>
            <w:r>
              <w:rPr>
                <w:highlight w:val="lightGray"/>
              </w:rPr>
              <w:t>项目经理或者部门经理进行审批</w:t>
            </w:r>
          </w:p>
          <w:p>
            <w:pPr>
              <w:pStyle w:val="3"/>
              <w:numPr>
                <w:ilvl w:val="0"/>
                <w:numId w:val="108"/>
              </w:numPr>
              <w:adjustRightInd w:val="0"/>
              <w:snapToGrid w:val="0"/>
              <w:spacing w:before="120" w:after="120"/>
              <w:ind w:firstLineChars="0"/>
              <w:jc w:val="left"/>
              <w:rPr>
                <w:highlight w:val="lightGray"/>
              </w:rPr>
            </w:pPr>
            <w:r>
              <w:rPr>
                <w:rFonts w:hint="eastAsia"/>
                <w:highlight w:val="lightGray"/>
              </w:rPr>
              <w:t>财务</w:t>
            </w:r>
            <w:r>
              <w:rPr>
                <w:highlight w:val="lightGray"/>
              </w:rPr>
              <w:t>审核原始凭证</w:t>
            </w:r>
          </w:p>
          <w:p>
            <w:pPr>
              <w:pStyle w:val="3"/>
              <w:numPr>
                <w:ilvl w:val="0"/>
                <w:numId w:val="108"/>
              </w:numPr>
              <w:adjustRightInd w:val="0"/>
              <w:snapToGrid w:val="0"/>
              <w:spacing w:before="120" w:after="120"/>
              <w:ind w:firstLineChars="0"/>
              <w:jc w:val="left"/>
              <w:rPr>
                <w:highlight w:val="lightGray"/>
              </w:rPr>
            </w:pPr>
            <w:r>
              <w:rPr>
                <w:highlight w:val="lightGray"/>
              </w:rPr>
              <w:t>管理层审批</w:t>
            </w:r>
          </w:p>
          <w:p>
            <w:pPr>
              <w:pStyle w:val="3"/>
              <w:numPr>
                <w:ilvl w:val="0"/>
                <w:numId w:val="108"/>
              </w:numPr>
              <w:adjustRightInd w:val="0"/>
              <w:snapToGrid w:val="0"/>
              <w:spacing w:before="120" w:after="120"/>
              <w:ind w:firstLineChars="0"/>
              <w:jc w:val="left"/>
            </w:pPr>
            <w:r>
              <w:rPr>
                <w:highlight w:val="lightGray"/>
              </w:rPr>
              <w:t>财务处理流程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09"/>
              </w:numPr>
              <w:adjustRightInd w:val="0"/>
              <w:snapToGrid w:val="0"/>
              <w:spacing w:before="120" w:after="120"/>
              <w:ind w:firstLineChars="0"/>
              <w:jc w:val="left"/>
              <w:rPr>
                <w:highlight w:val="lightGray"/>
              </w:rPr>
            </w:pPr>
            <w:r>
              <w:rPr>
                <w:rFonts w:hint="eastAsia"/>
                <w:highlight w:val="lightGray"/>
              </w:rPr>
              <w:t>选中已提交申请列表中的某一个报销申请</w:t>
            </w:r>
          </w:p>
          <w:p>
            <w:pPr>
              <w:pStyle w:val="3"/>
              <w:numPr>
                <w:ilvl w:val="0"/>
                <w:numId w:val="109"/>
              </w:numPr>
              <w:adjustRightInd w:val="0"/>
              <w:snapToGrid w:val="0"/>
              <w:spacing w:before="120" w:after="120"/>
              <w:ind w:firstLineChars="0"/>
              <w:jc w:val="left"/>
            </w:pPr>
            <w:r>
              <w:rPr>
                <w:rFonts w:hint="eastAsia"/>
                <w:highlight w:val="lightGray"/>
              </w:rPr>
              <w:t>选择【修改】，出差人对已填写申请进行修改，其中如果申请被审批，则用户无法修改，则需要管理员协助修改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110"/>
              </w:numPr>
              <w:adjustRightInd w:val="0"/>
              <w:snapToGrid w:val="0"/>
              <w:spacing w:before="120" w:after="120"/>
              <w:ind w:firstLineChars="0"/>
              <w:jc w:val="left"/>
              <w:rPr>
                <w:highlight w:val="lightGray"/>
              </w:rPr>
            </w:pPr>
            <w:r>
              <w:rPr>
                <w:rFonts w:hint="eastAsia"/>
                <w:highlight w:val="lightGray"/>
              </w:rPr>
              <w:t>选中已提交申请列表中一个或者多个未审批申请</w:t>
            </w:r>
          </w:p>
          <w:p>
            <w:pPr>
              <w:pStyle w:val="3"/>
              <w:numPr>
                <w:ilvl w:val="0"/>
                <w:numId w:val="110"/>
              </w:numPr>
              <w:adjustRightInd w:val="0"/>
              <w:snapToGrid w:val="0"/>
              <w:spacing w:before="120" w:after="120"/>
              <w:ind w:firstLineChars="0"/>
              <w:jc w:val="left"/>
            </w:pPr>
            <w:r>
              <w:rPr>
                <w:highlight w:val="lightGray"/>
              </w:rPr>
              <w:t>用户对已填写的未经审批的申请进行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highlight w:val="lightGray"/>
              </w:rPr>
              <w:t>在</w:t>
            </w:r>
            <w:r>
              <w:rPr>
                <w:highlight w:val="lightGray"/>
              </w:rPr>
              <w:t>审批人未</w:t>
            </w:r>
            <w:r>
              <w:rPr>
                <w:rFonts w:hint="eastAsia"/>
                <w:highlight w:val="lightGray"/>
              </w:rPr>
              <w:t>审批</w:t>
            </w:r>
            <w:r>
              <w:rPr>
                <w:highlight w:val="lightGray"/>
              </w:rPr>
              <w:t>的情况下，</w:t>
            </w:r>
            <w:r>
              <w:rPr>
                <w:rFonts w:hint="eastAsia"/>
                <w:highlight w:val="lightGray"/>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4</w:t>
            </w:r>
          </w:p>
        </w:tc>
        <w:tc>
          <w:tcPr>
            <w:tcW w:w="6600" w:type="dxa"/>
          </w:tcPr>
          <w:p>
            <w:pPr>
              <w:pStyle w:val="3"/>
              <w:numPr>
                <w:ilvl w:val="0"/>
                <w:numId w:val="111"/>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11"/>
              </w:numPr>
              <w:adjustRightInd w:val="0"/>
              <w:snapToGrid w:val="0"/>
              <w:spacing w:before="120" w:after="120"/>
              <w:ind w:firstLineChars="0"/>
              <w:jc w:val="left"/>
              <w:rPr>
                <w:highlight w:val="lightGray"/>
              </w:rPr>
            </w:pPr>
            <w:r>
              <w:rPr>
                <w:highlight w:val="lightGray"/>
              </w:rPr>
              <w:t>普通员工用户可以查询自己作为申请人和抄送人的所有差旅报销列表</w:t>
            </w:r>
          </w:p>
          <w:p>
            <w:pPr>
              <w:pStyle w:val="3"/>
              <w:numPr>
                <w:ilvl w:val="0"/>
                <w:numId w:val="111"/>
              </w:numPr>
              <w:adjustRightInd w:val="0"/>
              <w:snapToGrid w:val="0"/>
              <w:spacing w:before="120" w:after="120"/>
              <w:ind w:firstLineChars="0"/>
              <w:jc w:val="left"/>
              <w:rPr>
                <w:highlight w:val="lightGray"/>
              </w:rPr>
            </w:pPr>
            <w:r>
              <w:rPr>
                <w:rFonts w:hint="eastAsia"/>
                <w:highlight w:val="lightGray"/>
              </w:rPr>
              <w:t>项目经理可以查询自己负责项目的所有差旅报销列表</w:t>
            </w:r>
          </w:p>
          <w:p>
            <w:pPr>
              <w:pStyle w:val="3"/>
              <w:numPr>
                <w:ilvl w:val="0"/>
                <w:numId w:val="111"/>
              </w:numPr>
              <w:adjustRightInd w:val="0"/>
              <w:snapToGrid w:val="0"/>
              <w:spacing w:before="120" w:after="120"/>
              <w:ind w:firstLineChars="0"/>
              <w:jc w:val="left"/>
            </w:pPr>
            <w:r>
              <w:rPr>
                <w:highlight w:val="lightGray"/>
              </w:rPr>
              <w:t>管理层用户可以查询到公司所有项目的差旅报销列表</w:t>
            </w:r>
            <w:r>
              <w:rPr>
                <w:rFonts w:hint="eastAsia"/>
                <w:highlight w:val="lightGray"/>
              </w:rPr>
              <w:t>，</w:t>
            </w:r>
            <w:r>
              <w:rPr>
                <w:highlight w:val="lightGray"/>
              </w:rPr>
              <w:t>支持按照人员和项目进行查询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异常</w:t>
            </w:r>
            <w:r>
              <w:rPr>
                <w:rFonts w:hint="eastAsia"/>
                <w:b/>
              </w:rPr>
              <w:t>流</w:t>
            </w:r>
          </w:p>
        </w:tc>
        <w:tc>
          <w:tcPr>
            <w:tcW w:w="6600" w:type="dxa"/>
          </w:tcPr>
          <w:p>
            <w:r>
              <w:rPr>
                <w:rFonts w:hint="eastAsia"/>
                <w:highlight w:val="lightGray"/>
              </w:rPr>
              <w:t>无客户、业务、项目编号不能提交申请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审批流程：项目经理、部门负责人、中心负责人、常务副总裁、总裁</w:t>
            </w:r>
          </w:p>
          <w:p>
            <w:pPr>
              <w:pStyle w:val="3"/>
              <w:numPr>
                <w:ilvl w:val="0"/>
                <w:numId w:val="55"/>
              </w:numPr>
              <w:ind w:firstLineChars="0"/>
              <w:rPr>
                <w:highlight w:val="lightGray"/>
              </w:rPr>
            </w:pPr>
            <w:r>
              <w:rPr>
                <w:highlight w:val="lightGray"/>
              </w:rPr>
              <w:t>出差补助自动计算</w:t>
            </w:r>
          </w:p>
          <w:p>
            <w:pPr>
              <w:pStyle w:val="3"/>
              <w:numPr>
                <w:ilvl w:val="0"/>
                <w:numId w:val="55"/>
              </w:numPr>
              <w:ind w:firstLineChars="0"/>
              <w:rPr>
                <w:highlight w:val="lightGray"/>
              </w:rPr>
            </w:pPr>
            <w:r>
              <w:rPr>
                <w:highlight w:val="lightGray"/>
              </w:rPr>
              <w:t>支持多条出发地及到达地报销信息</w:t>
            </w:r>
          </w:p>
          <w:p>
            <w:pPr>
              <w:pStyle w:val="3"/>
              <w:numPr>
                <w:ilvl w:val="0"/>
                <w:numId w:val="55"/>
              </w:numPr>
              <w:ind w:firstLineChars="0"/>
              <w:rPr>
                <w:highlight w:val="lightGray"/>
              </w:rPr>
            </w:pPr>
            <w:r>
              <w:rPr>
                <w:highlight w:val="lightGray"/>
              </w:rPr>
              <w:t>宿费标准根据住宿标准表中地点和用户级别自动生成</w:t>
            </w:r>
          </w:p>
          <w:p>
            <w:pPr>
              <w:pStyle w:val="3"/>
              <w:numPr>
                <w:ilvl w:val="0"/>
                <w:numId w:val="55"/>
              </w:numPr>
              <w:ind w:firstLineChars="0"/>
              <w:rPr>
                <w:highlight w:val="lightGray"/>
              </w:rPr>
            </w:pPr>
            <w:r>
              <w:rPr>
                <w:rFonts w:hint="eastAsia"/>
                <w:highlight w:val="lightGray"/>
              </w:rPr>
              <w:t>关联出差申请、关联请款申请支持下拉列表中体现出差人出差申请列表，且按照时间顺序最新申请在前</w:t>
            </w:r>
          </w:p>
          <w:p>
            <w:pPr>
              <w:pStyle w:val="3"/>
              <w:numPr>
                <w:ilvl w:val="0"/>
                <w:numId w:val="55"/>
              </w:numPr>
              <w:ind w:firstLineChars="0"/>
              <w:rPr>
                <w:highlight w:val="lightGray"/>
              </w:rPr>
            </w:pPr>
            <w:r>
              <w:rPr>
                <w:rFonts w:hint="eastAsia"/>
                <w:highlight w:val="lightGray"/>
              </w:rPr>
              <w:t>客户名称、客户编号、业务名称、业务编号、项目名称、项目编号、出差任务等在未填写的情况下，支持根据选定关联出差申请中内容进行同步</w:t>
            </w:r>
          </w:p>
          <w:p>
            <w:pPr>
              <w:pStyle w:val="3"/>
              <w:numPr>
                <w:ilvl w:val="0"/>
                <w:numId w:val="55"/>
              </w:numPr>
              <w:ind w:firstLineChars="0"/>
              <w:rPr>
                <w:highlight w:val="lightGray"/>
              </w:rPr>
            </w:pPr>
            <w:r>
              <w:rPr>
                <w:highlight w:val="lightGray"/>
              </w:rPr>
              <w:t>出差人姓名</w:t>
            </w:r>
            <w:r>
              <w:rPr>
                <w:rFonts w:hint="eastAsia"/>
                <w:highlight w:val="lightGray"/>
              </w:rPr>
              <w:t>、</w:t>
            </w:r>
            <w:r>
              <w:rPr>
                <w:highlight w:val="lightGray"/>
              </w:rPr>
              <w:t>所在部门</w:t>
            </w:r>
            <w:r>
              <w:rPr>
                <w:rFonts w:hint="eastAsia"/>
                <w:highlight w:val="lightGray"/>
              </w:rPr>
              <w:t>、</w:t>
            </w:r>
            <w:r>
              <w:rPr>
                <w:highlight w:val="lightGray"/>
              </w:rPr>
              <w:t>岗位默认为当前填写人</w:t>
            </w:r>
            <w:r>
              <w:rPr>
                <w:rFonts w:hint="eastAsia"/>
                <w:highlight w:val="lightGray"/>
              </w:rPr>
              <w:t>，在选择【添加】时自动识别填写</w:t>
            </w:r>
          </w:p>
          <w:p>
            <w:pPr>
              <w:pStyle w:val="3"/>
              <w:numPr>
                <w:ilvl w:val="0"/>
                <w:numId w:val="55"/>
              </w:numPr>
              <w:ind w:firstLineChars="0"/>
              <w:rPr>
                <w:highlight w:val="lightGray"/>
              </w:rPr>
            </w:pPr>
            <w:r>
              <w:rPr>
                <w:rFonts w:hint="eastAsia"/>
                <w:highlight w:val="lightGray"/>
              </w:rPr>
              <w:t>提交申请时，可以选择增加抄送人</w:t>
            </w:r>
          </w:p>
          <w:p>
            <w:pPr>
              <w:pStyle w:val="3"/>
              <w:numPr>
                <w:ilvl w:val="0"/>
                <w:numId w:val="55"/>
              </w:numPr>
              <w:ind w:firstLineChars="0"/>
            </w:pPr>
            <w:r>
              <w:rPr>
                <w:highlight w:val="lightGray"/>
              </w:rPr>
              <w:t>在结算方式为电汇时</w:t>
            </w:r>
            <w:r>
              <w:rPr>
                <w:rFonts w:hint="eastAsia"/>
                <w:highlight w:val="lightGray"/>
              </w:rPr>
              <w:t>，</w:t>
            </w:r>
            <w:r>
              <w:rPr>
                <w:highlight w:val="lightGray"/>
              </w:rPr>
              <w:t>需要填写申请人银行卡信息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0" w:firstLineChars="0"/>
              <w:jc w:val="left"/>
              <w:rPr>
                <w:highlight w:val="lightGray"/>
              </w:rPr>
            </w:pPr>
            <w:r>
              <w:rPr>
                <w:rFonts w:hint="eastAsia"/>
                <w:highlight w:val="lightGray"/>
              </w:rPr>
              <w:t>差补计算：实际差补=差补+话费补助</w:t>
            </w:r>
          </w:p>
          <w:p>
            <w:pPr>
              <w:pStyle w:val="3"/>
              <w:numPr>
                <w:ilvl w:val="0"/>
                <w:numId w:val="112"/>
              </w:numPr>
              <w:adjustRightInd w:val="0"/>
              <w:snapToGrid w:val="0"/>
              <w:spacing w:before="120" w:after="120"/>
              <w:ind w:firstLineChars="0"/>
              <w:jc w:val="left"/>
              <w:rPr>
                <w:highlight w:val="lightGray"/>
              </w:rPr>
            </w:pPr>
            <w:r>
              <w:rPr>
                <w:rFonts w:hint="eastAsia"/>
                <w:highlight w:val="lightGray"/>
              </w:rPr>
              <w:t>差补，当天中午12点之前出差计算当日50元补助，12点以后出差不计算当日差补</w:t>
            </w:r>
          </w:p>
          <w:p>
            <w:pPr>
              <w:pStyle w:val="3"/>
              <w:numPr>
                <w:ilvl w:val="0"/>
                <w:numId w:val="112"/>
              </w:numPr>
              <w:adjustRightInd w:val="0"/>
              <w:snapToGrid w:val="0"/>
              <w:spacing w:before="120" w:after="120"/>
              <w:ind w:firstLineChars="0"/>
              <w:jc w:val="left"/>
            </w:pPr>
            <w:r>
              <w:rPr>
                <w:rFonts w:hint="eastAsia"/>
                <w:highlight w:val="lightGray"/>
              </w:rPr>
              <w:t>话补，无公司电话卡计算当日5元补助，有公司电话卡不计算当日5元补助</w:t>
            </w:r>
          </w:p>
        </w:tc>
      </w:tr>
    </w:tbl>
    <w:p>
      <w:pPr>
        <w:ind w:firstLine="0" w:firstLineChars="0"/>
      </w:pPr>
    </w:p>
    <w:p>
      <w:r>
        <w:t>住宿标准参考如下</w:t>
      </w:r>
      <w:r>
        <w:rPr>
          <w:rFonts w:hint="eastAsia"/>
        </w:rPr>
        <w:t>：</w:t>
      </w:r>
    </w:p>
    <w:tbl>
      <w:tblPr>
        <w:tblStyle w:val="25"/>
        <w:tblW w:w="8896" w:type="dxa"/>
        <w:tblInd w:w="0" w:type="dxa"/>
        <w:tblLayout w:type="fixed"/>
        <w:tblCellMar>
          <w:top w:w="0" w:type="dxa"/>
          <w:left w:w="108" w:type="dxa"/>
          <w:bottom w:w="0" w:type="dxa"/>
          <w:right w:w="108" w:type="dxa"/>
        </w:tblCellMar>
      </w:tblPr>
      <w:tblGrid>
        <w:gridCol w:w="1962"/>
        <w:gridCol w:w="2650"/>
        <w:gridCol w:w="2142"/>
        <w:gridCol w:w="2142"/>
      </w:tblGrid>
      <w:tr>
        <w:tblPrEx>
          <w:tblLayout w:type="fixed"/>
          <w:tblCellMar>
            <w:top w:w="0" w:type="dxa"/>
            <w:left w:w="108" w:type="dxa"/>
            <w:bottom w:w="0" w:type="dxa"/>
            <w:right w:w="108" w:type="dxa"/>
          </w:tblCellMar>
        </w:tblPrEx>
        <w:tc>
          <w:tcPr>
            <w:tcW w:w="1962" w:type="dxa"/>
            <w:tcBorders>
              <w:top w:val="single" w:color="000000" w:sz="4" w:space="0"/>
              <w:left w:val="single" w:color="000000" w:sz="4" w:space="0"/>
              <w:bottom w:val="single" w:color="000000" w:sz="4" w:space="0"/>
              <w:right w:val="single" w:color="000000" w:sz="4" w:space="0"/>
            </w:tcBorders>
          </w:tcPr>
          <w:p>
            <w:pPr>
              <w:widowControl/>
              <w:rPr>
                <w:rFonts w:ascii="宋体" w:hAnsi="宋体"/>
                <w:kern w:val="0"/>
                <w:highlight w:val="lightGray"/>
              </w:rPr>
            </w:pPr>
            <w:r>
              <w:rPr>
                <w:rFonts w:hint="eastAsia" w:ascii="宋体" w:hAnsi="宋体"/>
                <w:kern w:val="0"/>
                <w:highlight w:val="lightGray"/>
              </w:rPr>
              <w:t>职务       标准</w:t>
            </w:r>
          </w:p>
        </w:tc>
        <w:tc>
          <w:tcPr>
            <w:tcW w:w="2650" w:type="dxa"/>
            <w:tcBorders>
              <w:top w:val="single" w:color="000000" w:sz="4" w:space="0"/>
              <w:left w:val="nil"/>
              <w:bottom w:val="single" w:color="000000" w:sz="4" w:space="0"/>
              <w:right w:val="single" w:color="000000" w:sz="4" w:space="0"/>
            </w:tcBorders>
          </w:tcPr>
          <w:p>
            <w:pPr>
              <w:widowControl/>
              <w:jc w:val="left"/>
              <w:rPr>
                <w:rFonts w:ascii="宋体" w:hAnsi="宋体"/>
                <w:kern w:val="0"/>
                <w:highlight w:val="lightGray"/>
              </w:rPr>
            </w:pPr>
            <w:r>
              <w:rPr>
                <w:rFonts w:hint="eastAsia" w:ascii="宋体" w:hAnsi="宋体"/>
                <w:kern w:val="0"/>
                <w:highlight w:val="lightGray"/>
              </w:rPr>
              <w:t>一线城市：北、上、津、厦门、广东省、海南省等及各省会城市及旅游城市</w:t>
            </w:r>
          </w:p>
        </w:tc>
        <w:tc>
          <w:tcPr>
            <w:tcW w:w="2142" w:type="dxa"/>
            <w:tcBorders>
              <w:top w:val="single" w:color="000000" w:sz="4" w:space="0"/>
              <w:left w:val="nil"/>
              <w:bottom w:val="single" w:color="000000" w:sz="4" w:space="0"/>
              <w:right w:val="single" w:color="000000" w:sz="4" w:space="0"/>
            </w:tcBorders>
            <w:vAlign w:val="center"/>
          </w:tcPr>
          <w:p>
            <w:pPr>
              <w:widowControl/>
              <w:jc w:val="center"/>
              <w:rPr>
                <w:rFonts w:ascii="宋体" w:hAnsi="宋体"/>
                <w:kern w:val="0"/>
                <w:highlight w:val="lightGray"/>
              </w:rPr>
            </w:pPr>
            <w:r>
              <w:rPr>
                <w:rFonts w:hint="eastAsia" w:ascii="宋体" w:hAnsi="宋体"/>
                <w:kern w:val="0"/>
                <w:highlight w:val="lightGray"/>
              </w:rPr>
              <w:t>二、三线城市</w:t>
            </w:r>
          </w:p>
        </w:tc>
        <w:tc>
          <w:tcPr>
            <w:tcW w:w="2142" w:type="dxa"/>
            <w:tcBorders>
              <w:top w:val="single" w:color="000000" w:sz="4" w:space="0"/>
              <w:left w:val="nil"/>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备注</w:t>
            </w:r>
          </w:p>
        </w:tc>
      </w:tr>
      <w:tr>
        <w:tblPrEx>
          <w:tblLayout w:type="fixed"/>
          <w:tblCellMar>
            <w:top w:w="0" w:type="dxa"/>
            <w:left w:w="108" w:type="dxa"/>
            <w:bottom w:w="0" w:type="dxa"/>
            <w:right w:w="108" w:type="dxa"/>
          </w:tblCellMar>
        </w:tblPrEx>
        <w:trPr>
          <w:trHeight w:val="301" w:hRule="atLeast"/>
        </w:trPr>
        <w:tc>
          <w:tcPr>
            <w:tcW w:w="1962" w:type="dxa"/>
            <w:tcBorders>
              <w:top w:val="single" w:color="000000" w:sz="4" w:space="0"/>
              <w:left w:val="single" w:color="000000" w:sz="4" w:space="0"/>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总裁</w:t>
            </w:r>
          </w:p>
        </w:tc>
        <w:tc>
          <w:tcPr>
            <w:tcW w:w="2650" w:type="dxa"/>
            <w:tcBorders>
              <w:top w:val="single" w:color="000000" w:sz="4" w:space="0"/>
              <w:left w:val="nil"/>
              <w:bottom w:val="single" w:color="000000" w:sz="4" w:space="0"/>
              <w:right w:val="single" w:color="000000" w:sz="4" w:space="0"/>
            </w:tcBorders>
          </w:tcPr>
          <w:p>
            <w:pPr>
              <w:widowControl/>
              <w:jc w:val="center"/>
              <w:rPr>
                <w:kern w:val="0"/>
                <w:highlight w:val="lightGray"/>
              </w:rPr>
            </w:pPr>
            <w:r>
              <w:rPr>
                <w:rFonts w:hint="eastAsia" w:ascii="宋体" w:hAnsi="宋体"/>
                <w:kern w:val="0"/>
                <w:highlight w:val="lightGray"/>
              </w:rPr>
              <w:t>实报实销</w:t>
            </w:r>
          </w:p>
        </w:tc>
        <w:tc>
          <w:tcPr>
            <w:tcW w:w="2142" w:type="dxa"/>
            <w:tcBorders>
              <w:top w:val="single" w:color="000000" w:sz="4" w:space="0"/>
              <w:left w:val="nil"/>
              <w:bottom w:val="single" w:color="000000" w:sz="4" w:space="0"/>
              <w:right w:val="single" w:color="000000" w:sz="4" w:space="0"/>
            </w:tcBorders>
          </w:tcPr>
          <w:p>
            <w:pPr>
              <w:widowControl/>
              <w:jc w:val="center"/>
              <w:rPr>
                <w:kern w:val="0"/>
                <w:highlight w:val="lightGray"/>
              </w:rPr>
            </w:pPr>
            <w:r>
              <w:rPr>
                <w:rFonts w:hint="eastAsia" w:ascii="宋体" w:hAnsi="宋体"/>
                <w:kern w:val="0"/>
                <w:highlight w:val="lightGray"/>
              </w:rPr>
              <w:t>实报实销</w:t>
            </w:r>
          </w:p>
        </w:tc>
        <w:tc>
          <w:tcPr>
            <w:tcW w:w="2142" w:type="dxa"/>
            <w:tcBorders>
              <w:top w:val="single" w:color="000000" w:sz="4" w:space="0"/>
              <w:left w:val="nil"/>
              <w:bottom w:val="single" w:color="000000" w:sz="4" w:space="0"/>
              <w:right w:val="single" w:color="000000" w:sz="4" w:space="0"/>
            </w:tcBorders>
          </w:tcPr>
          <w:p>
            <w:pPr>
              <w:widowControl/>
              <w:jc w:val="center"/>
              <w:rPr>
                <w:rFonts w:ascii="宋体" w:hAnsi="宋体"/>
                <w:kern w:val="0"/>
                <w:highlight w:val="lightGray"/>
              </w:rPr>
            </w:pPr>
          </w:p>
        </w:tc>
      </w:tr>
      <w:tr>
        <w:tblPrEx>
          <w:tblLayout w:type="fixed"/>
          <w:tblCellMar>
            <w:top w:w="0" w:type="dxa"/>
            <w:left w:w="108" w:type="dxa"/>
            <w:bottom w:w="0" w:type="dxa"/>
            <w:right w:w="108" w:type="dxa"/>
          </w:tblCellMar>
        </w:tblPrEx>
        <w:trPr>
          <w:trHeight w:val="265" w:hRule="atLeast"/>
        </w:trPr>
        <w:tc>
          <w:tcPr>
            <w:tcW w:w="1962" w:type="dxa"/>
            <w:tcBorders>
              <w:top w:val="single" w:color="000000" w:sz="4" w:space="0"/>
              <w:left w:val="single" w:color="000000" w:sz="4" w:space="0"/>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营销商务谈判</w:t>
            </w:r>
          </w:p>
        </w:tc>
        <w:tc>
          <w:tcPr>
            <w:tcW w:w="2650" w:type="dxa"/>
            <w:tcBorders>
              <w:top w:val="single" w:color="000000" w:sz="4" w:space="0"/>
              <w:left w:val="nil"/>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实报实销</w:t>
            </w:r>
          </w:p>
        </w:tc>
        <w:tc>
          <w:tcPr>
            <w:tcW w:w="2142" w:type="dxa"/>
            <w:tcBorders>
              <w:top w:val="single" w:color="000000" w:sz="4" w:space="0"/>
              <w:left w:val="nil"/>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实报实销</w:t>
            </w:r>
          </w:p>
        </w:tc>
        <w:tc>
          <w:tcPr>
            <w:tcW w:w="2142" w:type="dxa"/>
            <w:tcBorders>
              <w:top w:val="single" w:color="000000" w:sz="4" w:space="0"/>
              <w:left w:val="nil"/>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视具体情况、注意节俭</w:t>
            </w:r>
          </w:p>
        </w:tc>
      </w:tr>
      <w:tr>
        <w:tblPrEx>
          <w:tblLayout w:type="fixed"/>
          <w:tblCellMar>
            <w:top w:w="0" w:type="dxa"/>
            <w:left w:w="108" w:type="dxa"/>
            <w:bottom w:w="0" w:type="dxa"/>
            <w:right w:w="108" w:type="dxa"/>
          </w:tblCellMar>
        </w:tblPrEx>
        <w:trPr>
          <w:trHeight w:val="243" w:hRule="atLeast"/>
        </w:trPr>
        <w:tc>
          <w:tcPr>
            <w:tcW w:w="1962" w:type="dxa"/>
            <w:tcBorders>
              <w:top w:val="single" w:color="000000" w:sz="4" w:space="0"/>
              <w:left w:val="single" w:color="000000" w:sz="4" w:space="0"/>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部门经理以上</w:t>
            </w:r>
          </w:p>
        </w:tc>
        <w:tc>
          <w:tcPr>
            <w:tcW w:w="2650" w:type="dxa"/>
            <w:tcBorders>
              <w:top w:val="single" w:color="000000" w:sz="4" w:space="0"/>
              <w:left w:val="nil"/>
              <w:bottom w:val="single" w:color="000000" w:sz="4" w:space="0"/>
              <w:right w:val="single" w:color="000000" w:sz="4" w:space="0"/>
            </w:tcBorders>
          </w:tcPr>
          <w:p>
            <w:pPr>
              <w:widowControl/>
              <w:jc w:val="center"/>
              <w:rPr>
                <w:kern w:val="0"/>
                <w:highlight w:val="lightGray"/>
              </w:rPr>
            </w:pPr>
            <w:r>
              <w:rPr>
                <w:rFonts w:hint="eastAsia" w:ascii="宋体" w:hAnsi="宋体"/>
                <w:kern w:val="0"/>
                <w:highlight w:val="lightGray"/>
              </w:rPr>
              <w:t>330元</w:t>
            </w:r>
            <w:r>
              <w:rPr>
                <w:kern w:val="0"/>
                <w:highlight w:val="lightGray"/>
              </w:rPr>
              <w:t>/</w:t>
            </w:r>
            <w:r>
              <w:rPr>
                <w:rFonts w:hint="eastAsia" w:ascii="宋体" w:hAnsi="宋体"/>
                <w:kern w:val="0"/>
                <w:highlight w:val="lightGray"/>
              </w:rPr>
              <w:t>人</w:t>
            </w:r>
            <w:r>
              <w:rPr>
                <w:kern w:val="0"/>
                <w:highlight w:val="lightGray"/>
              </w:rPr>
              <w:t>/</w:t>
            </w:r>
            <w:r>
              <w:rPr>
                <w:rFonts w:hint="eastAsia" w:ascii="宋体" w:hAnsi="宋体"/>
                <w:kern w:val="0"/>
                <w:highlight w:val="lightGray"/>
              </w:rPr>
              <w:t>天</w:t>
            </w:r>
          </w:p>
        </w:tc>
        <w:tc>
          <w:tcPr>
            <w:tcW w:w="2142" w:type="dxa"/>
            <w:tcBorders>
              <w:top w:val="single" w:color="000000" w:sz="4" w:space="0"/>
              <w:left w:val="nil"/>
              <w:bottom w:val="single" w:color="000000" w:sz="4" w:space="0"/>
              <w:right w:val="single" w:color="000000" w:sz="4" w:space="0"/>
            </w:tcBorders>
          </w:tcPr>
          <w:p>
            <w:pPr>
              <w:widowControl/>
              <w:jc w:val="center"/>
              <w:rPr>
                <w:kern w:val="0"/>
                <w:highlight w:val="lightGray"/>
              </w:rPr>
            </w:pPr>
            <w:r>
              <w:rPr>
                <w:rFonts w:hint="eastAsia" w:ascii="宋体" w:hAnsi="宋体"/>
                <w:kern w:val="0"/>
                <w:highlight w:val="lightGray"/>
              </w:rPr>
              <w:t>220元</w:t>
            </w:r>
            <w:r>
              <w:rPr>
                <w:kern w:val="0"/>
                <w:highlight w:val="lightGray"/>
              </w:rPr>
              <w:t>/</w:t>
            </w:r>
            <w:r>
              <w:rPr>
                <w:rFonts w:hint="eastAsia" w:ascii="宋体" w:hAnsi="宋体"/>
                <w:kern w:val="0"/>
                <w:highlight w:val="lightGray"/>
              </w:rPr>
              <w:t>人</w:t>
            </w:r>
            <w:r>
              <w:rPr>
                <w:kern w:val="0"/>
                <w:highlight w:val="lightGray"/>
              </w:rPr>
              <w:t>/</w:t>
            </w:r>
            <w:r>
              <w:rPr>
                <w:rFonts w:hint="eastAsia" w:ascii="宋体" w:hAnsi="宋体"/>
                <w:kern w:val="0"/>
                <w:highlight w:val="lightGray"/>
              </w:rPr>
              <w:t>天</w:t>
            </w:r>
          </w:p>
        </w:tc>
        <w:tc>
          <w:tcPr>
            <w:tcW w:w="2142" w:type="dxa"/>
            <w:tcBorders>
              <w:top w:val="single" w:color="000000" w:sz="4" w:space="0"/>
              <w:left w:val="nil"/>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参与工作检查或商务谈判</w:t>
            </w:r>
          </w:p>
        </w:tc>
      </w:tr>
      <w:tr>
        <w:tblPrEx>
          <w:tblLayout w:type="fixed"/>
          <w:tblCellMar>
            <w:top w:w="0" w:type="dxa"/>
            <w:left w:w="108" w:type="dxa"/>
            <w:bottom w:w="0" w:type="dxa"/>
            <w:right w:w="108" w:type="dxa"/>
          </w:tblCellMar>
        </w:tblPrEx>
        <w:tc>
          <w:tcPr>
            <w:tcW w:w="1962" w:type="dxa"/>
            <w:tcBorders>
              <w:top w:val="single" w:color="000000" w:sz="4" w:space="0"/>
              <w:left w:val="single" w:color="000000" w:sz="4" w:space="0"/>
              <w:bottom w:val="single" w:color="000000" w:sz="4" w:space="0"/>
              <w:right w:val="single" w:color="000000" w:sz="4" w:space="0"/>
            </w:tcBorders>
          </w:tcPr>
          <w:p>
            <w:pPr>
              <w:widowControl/>
              <w:jc w:val="center"/>
              <w:rPr>
                <w:rFonts w:ascii="宋体" w:hAnsi="宋体"/>
                <w:kern w:val="0"/>
                <w:highlight w:val="lightGray"/>
              </w:rPr>
            </w:pPr>
            <w:r>
              <w:rPr>
                <w:rFonts w:hint="eastAsia" w:ascii="宋体" w:hAnsi="宋体"/>
                <w:kern w:val="0"/>
                <w:highlight w:val="lightGray"/>
              </w:rPr>
              <w:t>其他</w:t>
            </w:r>
          </w:p>
        </w:tc>
        <w:tc>
          <w:tcPr>
            <w:tcW w:w="2650" w:type="dxa"/>
            <w:tcBorders>
              <w:top w:val="single" w:color="000000" w:sz="4" w:space="0"/>
              <w:left w:val="nil"/>
              <w:bottom w:val="single" w:color="000000" w:sz="4" w:space="0"/>
              <w:right w:val="single" w:color="000000" w:sz="4" w:space="0"/>
            </w:tcBorders>
          </w:tcPr>
          <w:p>
            <w:pPr>
              <w:widowControl/>
              <w:jc w:val="center"/>
              <w:rPr>
                <w:kern w:val="0"/>
                <w:highlight w:val="lightGray"/>
              </w:rPr>
            </w:pPr>
            <w:r>
              <w:rPr>
                <w:rFonts w:hint="eastAsia" w:ascii="宋体" w:hAnsi="宋体"/>
                <w:kern w:val="0"/>
                <w:highlight w:val="lightGray"/>
              </w:rPr>
              <w:t>220元</w:t>
            </w:r>
            <w:r>
              <w:rPr>
                <w:kern w:val="0"/>
                <w:highlight w:val="lightGray"/>
              </w:rPr>
              <w:t>/</w:t>
            </w:r>
            <w:r>
              <w:rPr>
                <w:rFonts w:hint="eastAsia" w:ascii="宋体" w:hAnsi="宋体"/>
                <w:kern w:val="0"/>
                <w:highlight w:val="lightGray"/>
              </w:rPr>
              <w:t>人</w:t>
            </w:r>
            <w:r>
              <w:rPr>
                <w:kern w:val="0"/>
                <w:highlight w:val="lightGray"/>
              </w:rPr>
              <w:t>/</w:t>
            </w:r>
            <w:r>
              <w:rPr>
                <w:rFonts w:hint="eastAsia" w:ascii="宋体" w:hAnsi="宋体"/>
                <w:kern w:val="0"/>
                <w:highlight w:val="lightGray"/>
              </w:rPr>
              <w:t>天</w:t>
            </w:r>
          </w:p>
        </w:tc>
        <w:tc>
          <w:tcPr>
            <w:tcW w:w="2142" w:type="dxa"/>
            <w:tcBorders>
              <w:top w:val="single" w:color="000000" w:sz="4" w:space="0"/>
              <w:left w:val="nil"/>
              <w:bottom w:val="single" w:color="000000" w:sz="4" w:space="0"/>
              <w:right w:val="single" w:color="000000" w:sz="4" w:space="0"/>
            </w:tcBorders>
          </w:tcPr>
          <w:p>
            <w:pPr>
              <w:widowControl/>
              <w:jc w:val="center"/>
              <w:rPr>
                <w:kern w:val="0"/>
                <w:highlight w:val="lightGray"/>
              </w:rPr>
            </w:pPr>
            <w:r>
              <w:rPr>
                <w:rFonts w:hint="eastAsia" w:ascii="宋体" w:hAnsi="宋体"/>
                <w:kern w:val="0"/>
                <w:highlight w:val="lightGray"/>
              </w:rPr>
              <w:t>132元</w:t>
            </w:r>
            <w:r>
              <w:rPr>
                <w:kern w:val="0"/>
                <w:highlight w:val="lightGray"/>
              </w:rPr>
              <w:t>/</w:t>
            </w:r>
            <w:r>
              <w:rPr>
                <w:rFonts w:hint="eastAsia" w:ascii="宋体" w:hAnsi="宋体"/>
                <w:kern w:val="0"/>
                <w:highlight w:val="lightGray"/>
              </w:rPr>
              <w:t>人</w:t>
            </w:r>
            <w:r>
              <w:rPr>
                <w:kern w:val="0"/>
                <w:highlight w:val="lightGray"/>
              </w:rPr>
              <w:t>/</w:t>
            </w:r>
            <w:r>
              <w:rPr>
                <w:rFonts w:hint="eastAsia" w:ascii="宋体" w:hAnsi="宋体"/>
                <w:kern w:val="0"/>
                <w:highlight w:val="lightGray"/>
              </w:rPr>
              <w:t>天</w:t>
            </w:r>
          </w:p>
        </w:tc>
        <w:tc>
          <w:tcPr>
            <w:tcW w:w="2142" w:type="dxa"/>
            <w:tcBorders>
              <w:top w:val="single" w:color="000000" w:sz="4" w:space="0"/>
              <w:left w:val="nil"/>
              <w:bottom w:val="single" w:color="000000" w:sz="4" w:space="0"/>
              <w:right w:val="single" w:color="000000" w:sz="4" w:space="0"/>
            </w:tcBorders>
          </w:tcPr>
          <w:p>
            <w:pPr>
              <w:widowControl/>
              <w:jc w:val="center"/>
              <w:rPr>
                <w:rFonts w:ascii="宋体" w:hAnsi="宋体"/>
                <w:kern w:val="0"/>
                <w:highlight w:val="lightGray"/>
              </w:rPr>
            </w:pPr>
          </w:p>
        </w:tc>
      </w:tr>
    </w:tbl>
    <w:p/>
    <w:p>
      <w:pPr>
        <w:pStyle w:val="7"/>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2"/>
        <w:gridCol w:w="2196"/>
        <w:gridCol w:w="1606"/>
        <w:gridCol w:w="779"/>
        <w:gridCol w:w="1297"/>
        <w:gridCol w:w="1611"/>
        <w:gridCol w:w="1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2" w:type="dxa"/>
          </w:tcPr>
          <w:p>
            <w:pPr>
              <w:ind w:firstLine="0" w:firstLineChars="0"/>
              <w:rPr>
                <w:sz w:val="21"/>
                <w:szCs w:val="21"/>
              </w:rPr>
            </w:pPr>
            <w:r>
              <w:rPr>
                <w:sz w:val="21"/>
                <w:szCs w:val="21"/>
              </w:rPr>
              <w:t>序号</w:t>
            </w:r>
          </w:p>
        </w:tc>
        <w:tc>
          <w:tcPr>
            <w:tcW w:w="2196"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06" w:type="dxa"/>
            <w:shd w:val="clear" w:color="auto" w:fill="auto"/>
          </w:tcPr>
          <w:p>
            <w:pPr>
              <w:ind w:firstLine="0" w:firstLineChars="0"/>
              <w:rPr>
                <w:sz w:val="21"/>
                <w:szCs w:val="21"/>
              </w:rPr>
            </w:pPr>
            <w:r>
              <w:rPr>
                <w:sz w:val="21"/>
                <w:szCs w:val="21"/>
              </w:rPr>
              <w:t>数据类型</w:t>
            </w:r>
          </w:p>
        </w:tc>
        <w:tc>
          <w:tcPr>
            <w:tcW w:w="779" w:type="dxa"/>
            <w:shd w:val="clear" w:color="auto" w:fill="auto"/>
          </w:tcPr>
          <w:p>
            <w:pPr>
              <w:ind w:firstLine="0" w:firstLineChars="0"/>
              <w:rPr>
                <w:sz w:val="21"/>
                <w:szCs w:val="21"/>
              </w:rPr>
            </w:pPr>
            <w:r>
              <w:rPr>
                <w:sz w:val="21"/>
                <w:szCs w:val="21"/>
              </w:rPr>
              <w:t>是否为空</w:t>
            </w:r>
          </w:p>
        </w:tc>
        <w:tc>
          <w:tcPr>
            <w:tcW w:w="1297" w:type="dxa"/>
          </w:tcPr>
          <w:p>
            <w:pPr>
              <w:ind w:firstLine="0" w:firstLineChars="0"/>
              <w:rPr>
                <w:sz w:val="21"/>
                <w:szCs w:val="21"/>
              </w:rPr>
            </w:pPr>
            <w:r>
              <w:rPr>
                <w:sz w:val="21"/>
                <w:szCs w:val="21"/>
              </w:rPr>
              <w:t>输入限制</w:t>
            </w:r>
          </w:p>
        </w:tc>
        <w:tc>
          <w:tcPr>
            <w:tcW w:w="1611" w:type="dxa"/>
          </w:tcPr>
          <w:p>
            <w:pPr>
              <w:ind w:firstLine="0" w:firstLineChars="0"/>
              <w:rPr>
                <w:sz w:val="21"/>
                <w:szCs w:val="21"/>
              </w:rPr>
            </w:pPr>
            <w:r>
              <w:rPr>
                <w:rFonts w:hint="eastAsia"/>
                <w:sz w:val="21"/>
                <w:szCs w:val="21"/>
              </w:rPr>
              <w:t>控件</w:t>
            </w:r>
            <w:r>
              <w:rPr>
                <w:sz w:val="21"/>
                <w:szCs w:val="21"/>
              </w:rPr>
              <w:t>类型</w:t>
            </w:r>
          </w:p>
        </w:tc>
        <w:tc>
          <w:tcPr>
            <w:tcW w:w="171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客户名称</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客户编号</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r>
              <w:rPr>
                <w:rFonts w:hint="eastAsia"/>
                <w:sz w:val="21"/>
                <w:szCs w:val="21"/>
              </w:rPr>
              <w:t>全局唯一</w:t>
            </w: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业务编号</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r>
              <w:rPr>
                <w:rFonts w:hint="eastAsia"/>
                <w:sz w:val="21"/>
                <w:szCs w:val="21"/>
              </w:rPr>
              <w:t>全局唯一</w:t>
            </w: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项目名称</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项目编号</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r>
              <w:rPr>
                <w:rFonts w:hint="eastAsia"/>
                <w:sz w:val="21"/>
                <w:szCs w:val="21"/>
              </w:rPr>
              <w:t>全局唯一</w:t>
            </w: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出差人姓名</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所在部门</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岗位</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出差任务</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出发地</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出发时间</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日历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到达地</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到达时间</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r>
              <w:rPr>
                <w:rFonts w:hint="eastAsia"/>
                <w:sz w:val="21"/>
                <w:szCs w:val="21"/>
              </w:rPr>
              <w:t>晚于出发</w:t>
            </w:r>
            <w:r>
              <w:rPr>
                <w:sz w:val="21"/>
                <w:szCs w:val="21"/>
              </w:rPr>
              <w:t>时间</w:t>
            </w:r>
          </w:p>
        </w:tc>
        <w:tc>
          <w:tcPr>
            <w:tcW w:w="1611" w:type="dxa"/>
          </w:tcPr>
          <w:p>
            <w:pPr>
              <w:ind w:firstLine="0" w:firstLineChars="0"/>
              <w:rPr>
                <w:sz w:val="21"/>
                <w:szCs w:val="21"/>
              </w:rPr>
            </w:pPr>
            <w:r>
              <w:rPr>
                <w:rFonts w:hint="eastAsia"/>
                <w:sz w:val="21"/>
                <w:szCs w:val="21"/>
              </w:rPr>
              <w:t>日历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交通费用类型</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r>
              <w:rPr>
                <w:sz w:val="21"/>
                <w:szCs w:val="21"/>
              </w:rPr>
              <w:t>机票费</w:t>
            </w:r>
            <w:r>
              <w:rPr>
                <w:rFonts w:hint="eastAsia"/>
                <w:sz w:val="21"/>
                <w:szCs w:val="21"/>
              </w:rPr>
              <w:t>、</w:t>
            </w:r>
            <w:r>
              <w:rPr>
                <w:sz w:val="21"/>
                <w:szCs w:val="21"/>
              </w:rPr>
              <w:t>车</w:t>
            </w:r>
            <w:r>
              <w:rPr>
                <w:rFonts w:hint="eastAsia"/>
                <w:sz w:val="21"/>
                <w:szCs w:val="21"/>
              </w:rPr>
              <w:t>（船）费、卧铺费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费用金额</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市内交通费</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出差补助</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宿费标准</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宿费实支</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其他费用类型</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其他费用金额</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合计</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r>
              <w:rPr>
                <w:rFonts w:hint="eastAsia"/>
                <w:sz w:val="21"/>
                <w:szCs w:val="21"/>
              </w:rPr>
              <w:t>自动</w:t>
            </w:r>
            <w:r>
              <w:rPr>
                <w:sz w:val="21"/>
                <w:szCs w:val="21"/>
              </w:rPr>
              <w:t>计算</w:t>
            </w: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预借金额</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关联出差申请</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r>
              <w:rPr>
                <w:rFonts w:hint="eastAsia"/>
                <w:sz w:val="21"/>
                <w:szCs w:val="21"/>
              </w:rPr>
              <w:t>出差</w:t>
            </w:r>
            <w:r>
              <w:rPr>
                <w:sz w:val="21"/>
                <w:szCs w:val="21"/>
              </w:rPr>
              <w:t>申请编号为外键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关联请款申请</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r>
              <w:rPr>
                <w:rFonts w:hint="eastAsia"/>
                <w:sz w:val="21"/>
                <w:szCs w:val="21"/>
              </w:rPr>
              <w:t>请款</w:t>
            </w:r>
            <w:r>
              <w:rPr>
                <w:sz w:val="21"/>
                <w:szCs w:val="21"/>
              </w:rPr>
              <w:t>申请编号为外键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结算方式</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r>
              <w:rPr>
                <w:rFonts w:hint="eastAsia"/>
                <w:sz w:val="21"/>
                <w:szCs w:val="21"/>
              </w:rPr>
              <w:t>现金</w:t>
            </w:r>
            <w:r>
              <w:rPr>
                <w:sz w:val="21"/>
                <w:szCs w:val="21"/>
              </w:rPr>
              <w:t>、电汇、支票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收款人银行</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卡号</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文本框</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p>
        </w:tc>
        <w:tc>
          <w:tcPr>
            <w:tcW w:w="1297" w:type="dxa"/>
          </w:tcPr>
          <w:p>
            <w:pPr>
              <w:ind w:firstLine="0" w:firstLineChars="0"/>
              <w:rPr>
                <w:sz w:val="21"/>
                <w:szCs w:val="21"/>
              </w:rPr>
            </w:pPr>
          </w:p>
        </w:tc>
        <w:tc>
          <w:tcPr>
            <w:tcW w:w="1611" w:type="dxa"/>
          </w:tcPr>
          <w:p>
            <w:pPr>
              <w:ind w:firstLine="0" w:firstLineChars="0"/>
              <w:rPr>
                <w:sz w:val="21"/>
                <w:szCs w:val="21"/>
              </w:rPr>
            </w:pPr>
            <w:r>
              <w:rPr>
                <w:rFonts w:hint="eastAsia"/>
                <w:sz w:val="21"/>
                <w:szCs w:val="21"/>
              </w:rPr>
              <w:t>下拉</w:t>
            </w:r>
            <w:r>
              <w:rPr>
                <w:sz w:val="21"/>
                <w:szCs w:val="21"/>
              </w:rPr>
              <w:t>列表</w:t>
            </w:r>
          </w:p>
        </w:tc>
        <w:tc>
          <w:tcPr>
            <w:tcW w:w="171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2" w:type="dxa"/>
          </w:tcPr>
          <w:p>
            <w:pPr>
              <w:pStyle w:val="3"/>
              <w:numPr>
                <w:ilvl w:val="0"/>
                <w:numId w:val="113"/>
              </w:numPr>
              <w:ind w:firstLineChars="0"/>
              <w:rPr>
                <w:sz w:val="21"/>
                <w:szCs w:val="21"/>
              </w:rPr>
            </w:pPr>
          </w:p>
        </w:tc>
        <w:tc>
          <w:tcPr>
            <w:tcW w:w="2196"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报销</w:t>
            </w:r>
            <w:r>
              <w:rPr>
                <w:color w:val="000000"/>
                <w:sz w:val="21"/>
                <w:szCs w:val="21"/>
              </w:rPr>
              <w:t>申请编号</w:t>
            </w:r>
          </w:p>
        </w:tc>
        <w:tc>
          <w:tcPr>
            <w:tcW w:w="1606"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79" w:type="dxa"/>
            <w:shd w:val="clear" w:color="auto" w:fill="auto"/>
          </w:tcPr>
          <w:p>
            <w:pPr>
              <w:ind w:firstLine="0" w:firstLineChars="0"/>
              <w:rPr>
                <w:sz w:val="21"/>
                <w:szCs w:val="21"/>
              </w:rPr>
            </w:pPr>
            <w:r>
              <w:rPr>
                <w:rFonts w:hint="eastAsia"/>
                <w:sz w:val="21"/>
                <w:szCs w:val="21"/>
              </w:rPr>
              <w:t>否</w:t>
            </w:r>
          </w:p>
        </w:tc>
        <w:tc>
          <w:tcPr>
            <w:tcW w:w="1297" w:type="dxa"/>
          </w:tcPr>
          <w:p>
            <w:pPr>
              <w:ind w:firstLine="0" w:firstLineChars="0"/>
              <w:rPr>
                <w:sz w:val="21"/>
                <w:szCs w:val="21"/>
              </w:rPr>
            </w:pPr>
            <w:r>
              <w:rPr>
                <w:rFonts w:hint="eastAsia"/>
                <w:sz w:val="21"/>
                <w:szCs w:val="21"/>
              </w:rPr>
              <w:t>全局</w:t>
            </w:r>
            <w:r>
              <w:rPr>
                <w:sz w:val="21"/>
                <w:szCs w:val="21"/>
              </w:rPr>
              <w:t>唯一</w:t>
            </w:r>
          </w:p>
        </w:tc>
        <w:tc>
          <w:tcPr>
            <w:tcW w:w="1611" w:type="dxa"/>
          </w:tcPr>
          <w:p>
            <w:pPr>
              <w:ind w:firstLine="0" w:firstLineChars="0"/>
              <w:rPr>
                <w:sz w:val="21"/>
                <w:szCs w:val="21"/>
              </w:rPr>
            </w:pPr>
            <w:r>
              <w:rPr>
                <w:rFonts w:hint="eastAsia"/>
                <w:sz w:val="21"/>
                <w:szCs w:val="21"/>
              </w:rPr>
              <w:t>标签</w:t>
            </w:r>
          </w:p>
        </w:tc>
        <w:tc>
          <w:tcPr>
            <w:tcW w:w="1715" w:type="dxa"/>
          </w:tcPr>
          <w:p>
            <w:pPr>
              <w:ind w:firstLine="0" w:firstLineChars="0"/>
              <w:rPr>
                <w:sz w:val="21"/>
                <w:szCs w:val="21"/>
              </w:rPr>
            </w:pPr>
            <w:r>
              <w:rPr>
                <w:rFonts w:hint="eastAsia"/>
                <w:sz w:val="21"/>
                <w:szCs w:val="21"/>
              </w:rPr>
              <w:t>主键</w:t>
            </w:r>
            <w:r>
              <w:rPr>
                <w:sz w:val="21"/>
                <w:szCs w:val="21"/>
              </w:rPr>
              <w:t>，</w:t>
            </w:r>
            <w:r>
              <w:rPr>
                <w:rFonts w:hint="eastAsia"/>
                <w:sz w:val="21"/>
                <w:szCs w:val="21"/>
              </w:rPr>
              <w:t>保存</w:t>
            </w:r>
            <w:r>
              <w:rPr>
                <w:sz w:val="21"/>
                <w:szCs w:val="21"/>
              </w:rPr>
              <w:t>自动生成</w:t>
            </w:r>
          </w:p>
        </w:tc>
      </w:tr>
    </w:tbl>
    <w:p>
      <w:pPr>
        <w:pStyle w:val="7"/>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申请人姓名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w:t>
            </w:r>
            <w:r>
              <w:rPr>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交通费用</w:t>
            </w:r>
            <w:r>
              <w:rPr>
                <w:color w:val="000000"/>
                <w:sz w:val="21"/>
                <w:szCs w:val="21"/>
              </w:rPr>
              <w:t>类型</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费用</w:t>
            </w:r>
            <w:r>
              <w:rPr>
                <w:color w:val="000000"/>
                <w:sz w:val="21"/>
                <w:szCs w:val="21"/>
              </w:rPr>
              <w:t>金额</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合计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14"/>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显示详细信息</w:t>
            </w:r>
          </w:p>
        </w:tc>
      </w:tr>
    </w:tbl>
    <w:p>
      <w:pPr>
        <w:pStyle w:val="6"/>
      </w:pPr>
      <w:r>
        <w:t>普通报销</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普通报销申请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填写普通报销申请，并由指定审批人对其进行审批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发生实际</w:t>
            </w:r>
            <w:r>
              <w:rPr>
                <w:rFonts w:hint="eastAsia"/>
              </w:rPr>
              <w:t>项目</w:t>
            </w:r>
            <w: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15"/>
              </w:numPr>
              <w:adjustRightInd w:val="0"/>
              <w:snapToGrid w:val="0"/>
              <w:spacing w:before="120" w:after="120"/>
              <w:ind w:firstLineChars="0"/>
              <w:jc w:val="left"/>
              <w:rPr>
                <w:highlight w:val="lightGray"/>
              </w:rPr>
            </w:pPr>
            <w:r>
              <w:rPr>
                <w:rFonts w:hint="eastAsia"/>
                <w:highlight w:val="lightGray"/>
              </w:rPr>
              <w:t>用户点击【报销申请】-【差旅报销】，选择【添加】，在弹出页面，填写报销单内容</w:t>
            </w:r>
          </w:p>
          <w:p>
            <w:pPr>
              <w:pStyle w:val="3"/>
              <w:numPr>
                <w:ilvl w:val="0"/>
                <w:numId w:val="115"/>
              </w:numPr>
              <w:adjustRightInd w:val="0"/>
              <w:snapToGrid w:val="0"/>
              <w:spacing w:before="120" w:after="120"/>
              <w:ind w:firstLineChars="0"/>
              <w:jc w:val="left"/>
              <w:rPr>
                <w:highlight w:val="lightGray"/>
              </w:rPr>
            </w:pPr>
            <w:r>
              <w:rPr>
                <w:highlight w:val="lightGray"/>
              </w:rPr>
              <w:t>报销单内容填写完成后</w:t>
            </w:r>
            <w:r>
              <w:rPr>
                <w:rFonts w:hint="eastAsia"/>
                <w:highlight w:val="lightGray"/>
              </w:rPr>
              <w:t>，</w:t>
            </w:r>
            <w:r>
              <w:rPr>
                <w:highlight w:val="lightGray"/>
              </w:rPr>
              <w:t>点击</w:t>
            </w:r>
            <w:r>
              <w:rPr>
                <w:rFonts w:hint="eastAsia"/>
                <w:highlight w:val="lightGray"/>
              </w:rPr>
              <w:t>【保存】，提交申请</w:t>
            </w:r>
          </w:p>
          <w:p>
            <w:pPr>
              <w:pStyle w:val="3"/>
              <w:numPr>
                <w:ilvl w:val="0"/>
                <w:numId w:val="115"/>
              </w:numPr>
              <w:adjustRightInd w:val="0"/>
              <w:snapToGrid w:val="0"/>
              <w:spacing w:before="120" w:after="120"/>
              <w:ind w:firstLineChars="0"/>
              <w:jc w:val="left"/>
              <w:rPr>
                <w:highlight w:val="lightGray"/>
              </w:rPr>
            </w:pPr>
            <w:r>
              <w:rPr>
                <w:highlight w:val="lightGray"/>
              </w:rPr>
              <w:t>列出</w:t>
            </w:r>
            <w:r>
              <w:rPr>
                <w:rFonts w:hint="eastAsia"/>
                <w:highlight w:val="lightGray"/>
              </w:rPr>
              <w:t>用户</w:t>
            </w:r>
            <w:r>
              <w:rPr>
                <w:highlight w:val="lightGray"/>
              </w:rPr>
              <w:t>所有已提交申请列表</w:t>
            </w:r>
            <w:r>
              <w:rPr>
                <w:rFonts w:hint="eastAsia"/>
                <w:highlight w:val="lightGray"/>
              </w:rPr>
              <w:t>，</w:t>
            </w:r>
            <w:r>
              <w:rPr>
                <w:highlight w:val="lightGray"/>
              </w:rPr>
              <w:t>包括基本信息和审批动态</w:t>
            </w:r>
          </w:p>
          <w:p>
            <w:pPr>
              <w:pStyle w:val="3"/>
              <w:numPr>
                <w:ilvl w:val="0"/>
                <w:numId w:val="115"/>
              </w:numPr>
              <w:adjustRightInd w:val="0"/>
              <w:snapToGrid w:val="0"/>
              <w:spacing w:before="120" w:after="120"/>
              <w:ind w:firstLineChars="0"/>
              <w:jc w:val="left"/>
              <w:rPr>
                <w:highlight w:val="lightGray"/>
              </w:rPr>
            </w:pPr>
            <w:r>
              <w:rPr>
                <w:highlight w:val="lightGray"/>
              </w:rPr>
              <w:t>项目经理或者部门经理进行审批</w:t>
            </w:r>
          </w:p>
          <w:p>
            <w:pPr>
              <w:pStyle w:val="3"/>
              <w:numPr>
                <w:ilvl w:val="0"/>
                <w:numId w:val="115"/>
              </w:numPr>
              <w:adjustRightInd w:val="0"/>
              <w:snapToGrid w:val="0"/>
              <w:spacing w:before="120" w:after="120"/>
              <w:ind w:firstLineChars="0"/>
              <w:jc w:val="left"/>
              <w:rPr>
                <w:highlight w:val="lightGray"/>
              </w:rPr>
            </w:pPr>
            <w:r>
              <w:rPr>
                <w:rFonts w:hint="eastAsia"/>
                <w:highlight w:val="lightGray"/>
              </w:rPr>
              <w:t>财务</w:t>
            </w:r>
            <w:r>
              <w:rPr>
                <w:highlight w:val="lightGray"/>
              </w:rPr>
              <w:t>审核原始凭证</w:t>
            </w:r>
          </w:p>
          <w:p>
            <w:pPr>
              <w:pStyle w:val="3"/>
              <w:numPr>
                <w:ilvl w:val="0"/>
                <w:numId w:val="115"/>
              </w:numPr>
              <w:adjustRightInd w:val="0"/>
              <w:snapToGrid w:val="0"/>
              <w:spacing w:before="120" w:after="120"/>
              <w:ind w:firstLineChars="0"/>
              <w:jc w:val="left"/>
              <w:rPr>
                <w:highlight w:val="lightGray"/>
              </w:rPr>
            </w:pPr>
            <w:r>
              <w:rPr>
                <w:highlight w:val="lightGray"/>
              </w:rPr>
              <w:t>管理层审批</w:t>
            </w:r>
          </w:p>
          <w:p>
            <w:pPr>
              <w:pStyle w:val="3"/>
              <w:numPr>
                <w:ilvl w:val="0"/>
                <w:numId w:val="115"/>
              </w:numPr>
              <w:adjustRightInd w:val="0"/>
              <w:snapToGrid w:val="0"/>
              <w:spacing w:before="120" w:after="120"/>
              <w:ind w:firstLineChars="0"/>
              <w:jc w:val="left"/>
            </w:pPr>
            <w:r>
              <w:rPr>
                <w:highlight w:val="lightGray"/>
              </w:rPr>
              <w:t>财务处理流程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16"/>
              </w:numPr>
              <w:adjustRightInd w:val="0"/>
              <w:snapToGrid w:val="0"/>
              <w:spacing w:before="120" w:after="120"/>
              <w:ind w:firstLineChars="0"/>
              <w:jc w:val="left"/>
              <w:rPr>
                <w:highlight w:val="lightGray"/>
              </w:rPr>
            </w:pPr>
            <w:r>
              <w:rPr>
                <w:rFonts w:hint="eastAsia"/>
                <w:highlight w:val="lightGray"/>
              </w:rPr>
              <w:t>选中已提交申请列表中的某一个报销申请</w:t>
            </w:r>
          </w:p>
          <w:p>
            <w:pPr>
              <w:pStyle w:val="3"/>
              <w:numPr>
                <w:ilvl w:val="0"/>
                <w:numId w:val="116"/>
              </w:numPr>
              <w:adjustRightInd w:val="0"/>
              <w:snapToGrid w:val="0"/>
              <w:spacing w:before="120" w:after="120"/>
              <w:ind w:firstLineChars="0"/>
              <w:jc w:val="left"/>
            </w:pPr>
            <w:r>
              <w:rPr>
                <w:rFonts w:hint="eastAsia"/>
                <w:highlight w:val="lightGray"/>
              </w:rPr>
              <w:t>选择【修改】，报销人对已填写申请进行修改，其中如果申请被审批，则用户无法修改，则需要管理员协助修改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117"/>
              </w:numPr>
              <w:adjustRightInd w:val="0"/>
              <w:snapToGrid w:val="0"/>
              <w:spacing w:before="120" w:after="120"/>
              <w:ind w:firstLineChars="0"/>
              <w:jc w:val="left"/>
              <w:rPr>
                <w:highlight w:val="lightGray"/>
              </w:rPr>
            </w:pPr>
            <w:r>
              <w:rPr>
                <w:rFonts w:hint="eastAsia"/>
                <w:highlight w:val="lightGray"/>
              </w:rPr>
              <w:t>选中已提交申请列表中一个或者多个未审批申请</w:t>
            </w:r>
          </w:p>
          <w:p>
            <w:pPr>
              <w:pStyle w:val="3"/>
              <w:numPr>
                <w:ilvl w:val="0"/>
                <w:numId w:val="117"/>
              </w:numPr>
              <w:adjustRightInd w:val="0"/>
              <w:snapToGrid w:val="0"/>
              <w:spacing w:before="120" w:after="120"/>
              <w:ind w:firstLineChars="0"/>
              <w:jc w:val="left"/>
            </w:pPr>
            <w:r>
              <w:rPr>
                <w:highlight w:val="lightGray"/>
              </w:rPr>
              <w:t>用户对已填写的未经审批的申请进行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highlight w:val="lightGray"/>
              </w:rPr>
              <w:t>在</w:t>
            </w:r>
            <w:r>
              <w:rPr>
                <w:highlight w:val="lightGray"/>
              </w:rPr>
              <w:t>审批人未</w:t>
            </w:r>
            <w:r>
              <w:rPr>
                <w:rFonts w:hint="eastAsia"/>
                <w:highlight w:val="lightGray"/>
              </w:rPr>
              <w:t>审批</w:t>
            </w:r>
            <w:r>
              <w:rPr>
                <w:highlight w:val="lightGray"/>
              </w:rPr>
              <w:t>的情况</w:t>
            </w:r>
            <w:r>
              <w:rPr>
                <w:rFonts w:hint="eastAsia"/>
                <w:highlight w:val="lightGray"/>
              </w:rPr>
              <w:t>下</w:t>
            </w:r>
            <w:r>
              <w:rPr>
                <w:highlight w:val="lightGray"/>
              </w:rPr>
              <w:t>，</w:t>
            </w:r>
            <w:r>
              <w:rPr>
                <w:rFonts w:hint="eastAsia"/>
                <w:highlight w:val="lightGray"/>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4</w:t>
            </w:r>
          </w:p>
        </w:tc>
        <w:tc>
          <w:tcPr>
            <w:tcW w:w="6600" w:type="dxa"/>
          </w:tcPr>
          <w:p>
            <w:pPr>
              <w:pStyle w:val="3"/>
              <w:numPr>
                <w:ilvl w:val="0"/>
                <w:numId w:val="118"/>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18"/>
              </w:numPr>
              <w:adjustRightInd w:val="0"/>
              <w:snapToGrid w:val="0"/>
              <w:spacing w:before="120" w:after="120"/>
              <w:ind w:firstLineChars="0"/>
              <w:jc w:val="left"/>
              <w:rPr>
                <w:highlight w:val="lightGray"/>
              </w:rPr>
            </w:pPr>
            <w:r>
              <w:rPr>
                <w:highlight w:val="lightGray"/>
              </w:rPr>
              <w:t>普通员工用户可以查询自己作为申请人和抄送人的所有报销列表</w:t>
            </w:r>
          </w:p>
          <w:p>
            <w:pPr>
              <w:pStyle w:val="3"/>
              <w:numPr>
                <w:ilvl w:val="0"/>
                <w:numId w:val="118"/>
              </w:numPr>
              <w:adjustRightInd w:val="0"/>
              <w:snapToGrid w:val="0"/>
              <w:spacing w:before="120" w:after="120"/>
              <w:ind w:firstLineChars="0"/>
              <w:jc w:val="left"/>
              <w:rPr>
                <w:highlight w:val="lightGray"/>
              </w:rPr>
            </w:pPr>
            <w:r>
              <w:rPr>
                <w:rFonts w:hint="eastAsia"/>
                <w:highlight w:val="lightGray"/>
              </w:rPr>
              <w:t>项目经理可以查询自己负责项目的所有报销列表</w:t>
            </w:r>
          </w:p>
          <w:p>
            <w:pPr>
              <w:pStyle w:val="3"/>
              <w:numPr>
                <w:ilvl w:val="0"/>
                <w:numId w:val="118"/>
              </w:numPr>
              <w:adjustRightInd w:val="0"/>
              <w:snapToGrid w:val="0"/>
              <w:spacing w:before="120" w:after="120"/>
              <w:ind w:firstLineChars="0"/>
              <w:jc w:val="left"/>
            </w:pPr>
            <w:r>
              <w:rPr>
                <w:highlight w:val="lightGray"/>
              </w:rPr>
              <w:t>管理层用户可以查询到公司所有项目的报销列表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rPr>
              <w:t>无项目信息无法进行【保存】操作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审批流程：项目经理、部门负责人、中心负责人、常务副总裁、总裁</w:t>
            </w:r>
          </w:p>
          <w:p>
            <w:pPr>
              <w:pStyle w:val="3"/>
              <w:numPr>
                <w:ilvl w:val="0"/>
                <w:numId w:val="55"/>
              </w:numPr>
              <w:ind w:firstLineChars="0"/>
              <w:rPr>
                <w:highlight w:val="lightGray"/>
              </w:rPr>
            </w:pPr>
            <w:r>
              <w:rPr>
                <w:highlight w:val="lightGray"/>
              </w:rPr>
              <w:t>支持同项目多条报销信息</w:t>
            </w:r>
          </w:p>
          <w:p>
            <w:pPr>
              <w:pStyle w:val="3"/>
              <w:numPr>
                <w:ilvl w:val="0"/>
                <w:numId w:val="55"/>
              </w:numPr>
              <w:ind w:firstLineChars="0"/>
              <w:rPr>
                <w:highlight w:val="lightGray"/>
              </w:rPr>
            </w:pPr>
            <w:r>
              <w:rPr>
                <w:rFonts w:hint="eastAsia"/>
                <w:highlight w:val="lightGray"/>
              </w:rPr>
              <w:t>关联请款申请，支持下拉列表中体现申请人的申请列表，且按照时间顺序最新申请在前</w:t>
            </w:r>
          </w:p>
          <w:p>
            <w:pPr>
              <w:pStyle w:val="3"/>
              <w:numPr>
                <w:ilvl w:val="0"/>
                <w:numId w:val="55"/>
              </w:numPr>
              <w:ind w:firstLineChars="0"/>
              <w:rPr>
                <w:highlight w:val="lightGray"/>
              </w:rPr>
            </w:pPr>
            <w:r>
              <w:rPr>
                <w:rFonts w:hint="eastAsia"/>
                <w:highlight w:val="lightGray"/>
              </w:rPr>
              <w:t>客户名称、客户编号、业务名称、业务编号、项目名称、项目编号、请款用途、在未填写的情况下，支持根据关联请款申请中内容进行同步</w:t>
            </w:r>
          </w:p>
          <w:p>
            <w:pPr>
              <w:pStyle w:val="3"/>
              <w:numPr>
                <w:ilvl w:val="0"/>
                <w:numId w:val="55"/>
              </w:numPr>
              <w:ind w:firstLineChars="0"/>
              <w:rPr>
                <w:highlight w:val="lightGray"/>
              </w:rPr>
            </w:pPr>
            <w:r>
              <w:rPr>
                <w:rFonts w:hint="eastAsia"/>
                <w:highlight w:val="lightGray"/>
              </w:rPr>
              <w:t>申请</w:t>
            </w:r>
            <w:r>
              <w:rPr>
                <w:highlight w:val="lightGray"/>
              </w:rPr>
              <w:t>人姓名</w:t>
            </w:r>
            <w:r>
              <w:rPr>
                <w:rFonts w:hint="eastAsia"/>
                <w:highlight w:val="lightGray"/>
              </w:rPr>
              <w:t>、</w:t>
            </w:r>
            <w:r>
              <w:rPr>
                <w:highlight w:val="lightGray"/>
              </w:rPr>
              <w:t>所在部门</w:t>
            </w:r>
            <w:r>
              <w:rPr>
                <w:rFonts w:hint="eastAsia"/>
                <w:highlight w:val="lightGray"/>
              </w:rPr>
              <w:t>、</w:t>
            </w:r>
            <w:r>
              <w:rPr>
                <w:highlight w:val="lightGray"/>
              </w:rPr>
              <w:t>岗位默认为当前填写人</w:t>
            </w:r>
            <w:r>
              <w:rPr>
                <w:rFonts w:hint="eastAsia"/>
                <w:highlight w:val="lightGray"/>
              </w:rPr>
              <w:t>，在选择【添加】时自动识别填写，支持修改成他人</w:t>
            </w:r>
          </w:p>
          <w:p>
            <w:pPr>
              <w:pStyle w:val="3"/>
              <w:numPr>
                <w:ilvl w:val="0"/>
                <w:numId w:val="55"/>
              </w:numPr>
              <w:ind w:firstLineChars="0"/>
            </w:pPr>
            <w:r>
              <w:rPr>
                <w:rFonts w:hint="eastAsia"/>
                <w:highlight w:val="lightGray"/>
              </w:rPr>
              <w:t>提交申请时，可以选择增加抄送人</w:t>
            </w:r>
          </w:p>
          <w:p>
            <w:pPr>
              <w:pStyle w:val="3"/>
              <w:numPr>
                <w:ilvl w:val="0"/>
                <w:numId w:val="55"/>
              </w:numPr>
              <w:ind w:firstLineChars="0"/>
            </w:pPr>
            <w:r>
              <w:rPr>
                <w:highlight w:val="lightGray"/>
              </w:rPr>
              <w:t>报销如果为内部项目报销</w:t>
            </w:r>
            <w:r>
              <w:rPr>
                <w:rFonts w:hint="eastAsia"/>
                <w:highlight w:val="lightGray"/>
              </w:rPr>
              <w:t>，</w:t>
            </w:r>
            <w:r>
              <w:rPr>
                <w:highlight w:val="lightGray"/>
              </w:rPr>
              <w:t>则不涉及客户编号</w:t>
            </w:r>
            <w:r>
              <w:rPr>
                <w:rFonts w:hint="eastAsia"/>
                <w:highlight w:val="lightGray"/>
              </w:rPr>
              <w:t>，</w:t>
            </w:r>
            <w:r>
              <w:rPr>
                <w:highlight w:val="lightGray"/>
              </w:rPr>
              <w:t>客户名称和客户编号可以不填写</w:t>
            </w:r>
          </w:p>
          <w:p>
            <w:pPr>
              <w:pStyle w:val="3"/>
              <w:numPr>
                <w:ilvl w:val="0"/>
                <w:numId w:val="55"/>
              </w:numPr>
              <w:ind w:firstLineChars="0"/>
            </w:pPr>
            <w:r>
              <w:rPr>
                <w:highlight w:val="lightGray"/>
              </w:rPr>
              <w:t>结算方式为电汇时需要提供收款人银行卡号信息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tc>
      </w:tr>
    </w:tbl>
    <w:p>
      <w:pPr>
        <w:pStyle w:val="7"/>
      </w:pPr>
      <w:r>
        <w:rPr>
          <w:rFonts w:hint="eastAsia"/>
        </w:rPr>
        <w:t>输入</w:t>
      </w:r>
      <w:r>
        <w:t>信息详细描述</w:t>
      </w:r>
    </w:p>
    <w:p>
      <w:r>
        <w:rPr>
          <w:rFonts w:hint="eastAsia"/>
        </w:rPr>
        <w:t>同</w:t>
      </w:r>
      <w:r>
        <w:t>请款申请输入信息</w:t>
      </w:r>
    </w:p>
    <w:p>
      <w:pPr>
        <w:pStyle w:val="7"/>
      </w:pPr>
      <w:r>
        <w:rPr>
          <w:rFonts w:hint="eastAsia"/>
        </w:rPr>
        <w:t>输出</w:t>
      </w:r>
      <w:r>
        <w:t>信息详细描述</w:t>
      </w:r>
    </w:p>
    <w:p>
      <w:r>
        <w:rPr>
          <w:rFonts w:hint="eastAsia"/>
        </w:rPr>
        <w:t>同</w:t>
      </w:r>
      <w:r>
        <w:t>请款申请</w:t>
      </w:r>
      <w:r>
        <w:rPr>
          <w:rFonts w:hint="eastAsia"/>
        </w:rPr>
        <w:t>输出</w:t>
      </w:r>
      <w:r>
        <w:t>信息</w:t>
      </w:r>
    </w:p>
    <w:p>
      <w:pPr>
        <w:pStyle w:val="5"/>
      </w:pPr>
      <w:r>
        <w:t>合同管理</w:t>
      </w:r>
    </w:p>
    <w:p>
      <w:pPr>
        <w:pStyle w:val="6"/>
      </w:pPr>
      <w:r>
        <w:t>合同</w:t>
      </w:r>
      <w:r>
        <w:rPr>
          <w:rFonts w:hint="eastAsia"/>
        </w:rPr>
        <w:t>起草</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合同起草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公司公共（销售、采购、分包、施工）、管理层、管理员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填写合同基本信息，并由指定审批人对其进行审批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客户信息</w:t>
            </w:r>
            <w:r>
              <w:t>、业务信息已录入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19"/>
              </w:numPr>
              <w:adjustRightInd w:val="0"/>
              <w:snapToGrid w:val="0"/>
              <w:spacing w:before="120" w:after="120"/>
              <w:ind w:firstLineChars="0"/>
              <w:jc w:val="left"/>
              <w:rPr>
                <w:highlight w:val="lightGray"/>
              </w:rPr>
            </w:pPr>
            <w:r>
              <w:rPr>
                <w:rFonts w:hint="eastAsia"/>
                <w:highlight w:val="lightGray"/>
              </w:rPr>
              <w:t>用户点击【合同起草】，选择【添加】，在弹出页面，填写合同基本内容</w:t>
            </w:r>
          </w:p>
          <w:p>
            <w:pPr>
              <w:pStyle w:val="3"/>
              <w:numPr>
                <w:ilvl w:val="0"/>
                <w:numId w:val="119"/>
              </w:numPr>
              <w:adjustRightInd w:val="0"/>
              <w:snapToGrid w:val="0"/>
              <w:spacing w:before="120" w:after="120"/>
              <w:ind w:firstLineChars="0"/>
              <w:jc w:val="left"/>
              <w:rPr>
                <w:highlight w:val="lightGray"/>
              </w:rPr>
            </w:pPr>
            <w:r>
              <w:rPr>
                <w:rFonts w:hint="eastAsia"/>
                <w:highlight w:val="lightGray"/>
              </w:rPr>
              <w:t>合同</w:t>
            </w:r>
            <w:r>
              <w:rPr>
                <w:highlight w:val="lightGray"/>
              </w:rPr>
              <w:t>内容填写完成后</w:t>
            </w:r>
            <w:r>
              <w:rPr>
                <w:rFonts w:hint="eastAsia"/>
                <w:highlight w:val="lightGray"/>
              </w:rPr>
              <w:t>，添加合同附件，</w:t>
            </w:r>
            <w:r>
              <w:rPr>
                <w:highlight w:val="lightGray"/>
              </w:rPr>
              <w:t>点击</w:t>
            </w:r>
            <w:r>
              <w:rPr>
                <w:rFonts w:hint="eastAsia"/>
                <w:highlight w:val="lightGray"/>
              </w:rPr>
              <w:t>【保存】，提交审批</w:t>
            </w:r>
          </w:p>
          <w:p>
            <w:pPr>
              <w:pStyle w:val="3"/>
              <w:numPr>
                <w:ilvl w:val="0"/>
                <w:numId w:val="119"/>
              </w:numPr>
              <w:adjustRightInd w:val="0"/>
              <w:snapToGrid w:val="0"/>
              <w:spacing w:before="120" w:after="120"/>
              <w:ind w:firstLineChars="0"/>
              <w:jc w:val="left"/>
              <w:rPr>
                <w:highlight w:val="lightGray"/>
              </w:rPr>
            </w:pPr>
            <w:r>
              <w:rPr>
                <w:highlight w:val="lightGray"/>
              </w:rPr>
              <w:t>列出</w:t>
            </w:r>
            <w:r>
              <w:rPr>
                <w:rFonts w:hint="eastAsia"/>
                <w:highlight w:val="lightGray"/>
              </w:rPr>
              <w:t>用户</w:t>
            </w:r>
            <w:r>
              <w:rPr>
                <w:highlight w:val="lightGray"/>
              </w:rPr>
              <w:t>所有已提交申请列表</w:t>
            </w:r>
            <w:r>
              <w:rPr>
                <w:rFonts w:hint="eastAsia"/>
                <w:highlight w:val="lightGray"/>
              </w:rPr>
              <w:t>，</w:t>
            </w:r>
            <w:r>
              <w:rPr>
                <w:highlight w:val="lightGray"/>
              </w:rPr>
              <w:t>包括基本信息和审批动态</w:t>
            </w:r>
          </w:p>
          <w:p>
            <w:pPr>
              <w:pStyle w:val="3"/>
              <w:numPr>
                <w:ilvl w:val="0"/>
                <w:numId w:val="119"/>
              </w:numPr>
              <w:adjustRightInd w:val="0"/>
              <w:snapToGrid w:val="0"/>
              <w:spacing w:before="120" w:after="120"/>
              <w:ind w:firstLineChars="0"/>
              <w:jc w:val="left"/>
              <w:rPr>
                <w:highlight w:val="lightGray"/>
              </w:rPr>
            </w:pPr>
            <w:r>
              <w:rPr>
                <w:rFonts w:hint="eastAsia"/>
                <w:highlight w:val="lightGray"/>
              </w:rPr>
              <w:t>财务</w:t>
            </w:r>
            <w:r>
              <w:rPr>
                <w:highlight w:val="lightGray"/>
              </w:rPr>
              <w:t>审核</w:t>
            </w:r>
          </w:p>
          <w:p>
            <w:pPr>
              <w:pStyle w:val="3"/>
              <w:numPr>
                <w:ilvl w:val="0"/>
                <w:numId w:val="119"/>
              </w:numPr>
              <w:adjustRightInd w:val="0"/>
              <w:snapToGrid w:val="0"/>
              <w:spacing w:before="120" w:after="120"/>
              <w:ind w:firstLineChars="0"/>
              <w:jc w:val="left"/>
            </w:pPr>
            <w:r>
              <w:rPr>
                <w:highlight w:val="lightGray"/>
              </w:rPr>
              <w:t>管理层审批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20"/>
              </w:numPr>
              <w:adjustRightInd w:val="0"/>
              <w:snapToGrid w:val="0"/>
              <w:spacing w:before="120" w:after="120"/>
              <w:ind w:firstLineChars="0"/>
              <w:jc w:val="left"/>
              <w:rPr>
                <w:highlight w:val="lightGray"/>
              </w:rPr>
            </w:pPr>
            <w:r>
              <w:rPr>
                <w:rFonts w:hint="eastAsia"/>
                <w:highlight w:val="lightGray"/>
              </w:rPr>
              <w:t>选中已提交申请列表中的某一个合同项</w:t>
            </w:r>
          </w:p>
          <w:p>
            <w:pPr>
              <w:pStyle w:val="3"/>
              <w:numPr>
                <w:ilvl w:val="0"/>
                <w:numId w:val="120"/>
              </w:numPr>
              <w:adjustRightInd w:val="0"/>
              <w:snapToGrid w:val="0"/>
              <w:spacing w:before="120" w:after="120"/>
              <w:ind w:firstLineChars="0"/>
              <w:jc w:val="left"/>
            </w:pPr>
            <w:r>
              <w:rPr>
                <w:rFonts w:hint="eastAsia"/>
                <w:highlight w:val="lightGray"/>
              </w:rPr>
              <w:t>选择【修改】，合同起草人对已填写申请进行修改，其中如果申请被审批，则用户无法修改，则需要管理员协助修改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121"/>
              </w:numPr>
              <w:adjustRightInd w:val="0"/>
              <w:snapToGrid w:val="0"/>
              <w:spacing w:before="120" w:after="120"/>
              <w:ind w:firstLineChars="0"/>
              <w:jc w:val="left"/>
              <w:rPr>
                <w:highlight w:val="lightGray"/>
              </w:rPr>
            </w:pPr>
            <w:r>
              <w:rPr>
                <w:rFonts w:hint="eastAsia"/>
                <w:highlight w:val="lightGray"/>
              </w:rPr>
              <w:t>选中已提交申请列表中一个或者多个未审批合同</w:t>
            </w:r>
          </w:p>
          <w:p>
            <w:pPr>
              <w:pStyle w:val="3"/>
              <w:numPr>
                <w:ilvl w:val="0"/>
                <w:numId w:val="121"/>
              </w:numPr>
              <w:adjustRightInd w:val="0"/>
              <w:snapToGrid w:val="0"/>
              <w:spacing w:before="120" w:after="120"/>
              <w:ind w:firstLineChars="0"/>
              <w:jc w:val="left"/>
            </w:pPr>
            <w:r>
              <w:rPr>
                <w:highlight w:val="lightGray"/>
              </w:rPr>
              <w:t>用户对已填写的未经审批的</w:t>
            </w:r>
            <w:r>
              <w:rPr>
                <w:rFonts w:hint="eastAsia"/>
                <w:highlight w:val="lightGray"/>
              </w:rPr>
              <w:t>合同</w:t>
            </w:r>
            <w:r>
              <w:rPr>
                <w:highlight w:val="lightGray"/>
              </w:rPr>
              <w:t>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highlight w:val="lightGray"/>
              </w:rPr>
              <w:t>在</w:t>
            </w:r>
            <w:r>
              <w:rPr>
                <w:highlight w:val="lightGray"/>
              </w:rPr>
              <w:t>审批人未申请的情况下，</w:t>
            </w:r>
            <w:r>
              <w:rPr>
                <w:rFonts w:hint="eastAsia"/>
                <w:highlight w:val="lightGray"/>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4</w:t>
            </w:r>
          </w:p>
        </w:tc>
        <w:tc>
          <w:tcPr>
            <w:tcW w:w="6600" w:type="dxa"/>
          </w:tcPr>
          <w:p>
            <w:pPr>
              <w:pStyle w:val="3"/>
              <w:numPr>
                <w:ilvl w:val="0"/>
                <w:numId w:val="122"/>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22"/>
              </w:numPr>
              <w:adjustRightInd w:val="0"/>
              <w:snapToGrid w:val="0"/>
              <w:spacing w:before="120" w:after="120"/>
              <w:ind w:firstLineChars="0"/>
              <w:jc w:val="left"/>
              <w:rPr>
                <w:highlight w:val="lightGray"/>
              </w:rPr>
            </w:pPr>
            <w:r>
              <w:rPr>
                <w:highlight w:val="lightGray"/>
              </w:rPr>
              <w:t>普通员工用户可以查询自己作为申请人和抄送人的所有</w:t>
            </w:r>
            <w:r>
              <w:rPr>
                <w:rFonts w:hint="eastAsia"/>
                <w:highlight w:val="lightGray"/>
              </w:rPr>
              <w:t>合同</w:t>
            </w:r>
            <w:r>
              <w:rPr>
                <w:highlight w:val="lightGray"/>
              </w:rPr>
              <w:t>列表</w:t>
            </w:r>
          </w:p>
          <w:p>
            <w:pPr>
              <w:pStyle w:val="3"/>
              <w:numPr>
                <w:ilvl w:val="0"/>
                <w:numId w:val="122"/>
              </w:numPr>
              <w:adjustRightInd w:val="0"/>
              <w:snapToGrid w:val="0"/>
              <w:spacing w:before="120" w:after="120"/>
              <w:ind w:firstLineChars="0"/>
              <w:jc w:val="left"/>
              <w:rPr>
                <w:highlight w:val="lightGray"/>
              </w:rPr>
            </w:pPr>
            <w:r>
              <w:rPr>
                <w:rFonts w:hint="eastAsia"/>
                <w:highlight w:val="lightGray"/>
              </w:rPr>
              <w:t>项目经理可以查询自己负责项目的所有合同列表</w:t>
            </w:r>
          </w:p>
          <w:p>
            <w:pPr>
              <w:pStyle w:val="3"/>
              <w:numPr>
                <w:ilvl w:val="0"/>
                <w:numId w:val="122"/>
              </w:numPr>
              <w:adjustRightInd w:val="0"/>
              <w:snapToGrid w:val="0"/>
              <w:spacing w:before="120" w:after="120"/>
              <w:ind w:firstLineChars="0"/>
              <w:jc w:val="left"/>
            </w:pPr>
            <w:r>
              <w:rPr>
                <w:highlight w:val="lightGray"/>
              </w:rPr>
              <w:t>管理层用户可以查询到公司所有项目的</w:t>
            </w:r>
            <w:r>
              <w:rPr>
                <w:rFonts w:hint="eastAsia"/>
                <w:highlight w:val="lightGray"/>
              </w:rPr>
              <w:t>合同</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highlight w:val="lightGray"/>
              </w:rPr>
              <w:t>无项目信息无法进行【保存】操作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审批流程：财务审核，</w:t>
            </w:r>
            <w:r>
              <w:rPr>
                <w:highlight w:val="lightGray"/>
              </w:rPr>
              <w:t>管理层审核</w:t>
            </w:r>
          </w:p>
          <w:p>
            <w:pPr>
              <w:pStyle w:val="3"/>
              <w:numPr>
                <w:ilvl w:val="0"/>
                <w:numId w:val="55"/>
              </w:numPr>
              <w:ind w:firstLineChars="0"/>
              <w:rPr>
                <w:highlight w:val="lightGray"/>
              </w:rPr>
            </w:pPr>
            <w:r>
              <w:rPr>
                <w:rFonts w:hint="eastAsia"/>
                <w:highlight w:val="lightGray"/>
              </w:rPr>
              <w:t>客户名称、客户编号、业务名称、业务编号、项目名称、项目编号、支持已有编号下拉列表，关联合同名称支持下拉列表及模糊查询</w:t>
            </w:r>
          </w:p>
          <w:p>
            <w:pPr>
              <w:pStyle w:val="3"/>
              <w:numPr>
                <w:ilvl w:val="0"/>
                <w:numId w:val="55"/>
              </w:numPr>
              <w:ind w:firstLineChars="0"/>
            </w:pPr>
            <w:r>
              <w:rPr>
                <w:rFonts w:hint="eastAsia"/>
                <w:highlight w:val="lightGray"/>
              </w:rPr>
              <w:t>申请</w:t>
            </w:r>
            <w:r>
              <w:rPr>
                <w:highlight w:val="lightGray"/>
              </w:rPr>
              <w:t>人姓名</w:t>
            </w:r>
            <w:r>
              <w:rPr>
                <w:rFonts w:hint="eastAsia"/>
                <w:highlight w:val="lightGray"/>
              </w:rPr>
              <w:t>、</w:t>
            </w:r>
            <w:r>
              <w:rPr>
                <w:highlight w:val="lightGray"/>
              </w:rPr>
              <w:t>所在部门</w:t>
            </w:r>
            <w:r>
              <w:rPr>
                <w:rFonts w:hint="eastAsia"/>
                <w:highlight w:val="lightGray"/>
              </w:rPr>
              <w:t>、</w:t>
            </w:r>
            <w:r>
              <w:rPr>
                <w:highlight w:val="lightGray"/>
              </w:rPr>
              <w:t>岗位默认为当前填写人</w:t>
            </w:r>
            <w:r>
              <w:rPr>
                <w:rFonts w:hint="eastAsia"/>
                <w:highlight w:val="lightGray"/>
              </w:rPr>
              <w:t>，在选择【添加】时自动识别填写，支持修改成他人</w:t>
            </w:r>
          </w:p>
          <w:p>
            <w:pPr>
              <w:pStyle w:val="3"/>
              <w:numPr>
                <w:ilvl w:val="0"/>
                <w:numId w:val="55"/>
              </w:numPr>
              <w:ind w:firstLineChars="0"/>
            </w:pPr>
            <w:r>
              <w:rPr>
                <w:rFonts w:hint="eastAsia"/>
                <w:highlight w:val="lightGray"/>
              </w:rPr>
              <w:t>提交申请时，可以选择增加抄送人</w:t>
            </w:r>
          </w:p>
          <w:p>
            <w:pPr>
              <w:pStyle w:val="3"/>
              <w:numPr>
                <w:ilvl w:val="0"/>
                <w:numId w:val="55"/>
              </w:numPr>
              <w:ind w:firstLineChars="0"/>
            </w:pPr>
            <w:r>
              <w:t>根据合同种类不同</w:t>
            </w:r>
            <w:r>
              <w:rPr>
                <w:rFonts w:hint="eastAsia"/>
              </w:rPr>
              <w:t>，</w:t>
            </w:r>
            <w:r>
              <w:t>税率不同</w:t>
            </w:r>
            <w:r>
              <w:rPr>
                <w:rFonts w:hint="eastAsia"/>
              </w:rPr>
              <w:t>，</w:t>
            </w:r>
            <w:r>
              <w:t>软件</w:t>
            </w:r>
            <w:r>
              <w:rPr>
                <w:rFonts w:hint="eastAsia"/>
              </w:rPr>
              <w:t>- 6%、</w:t>
            </w:r>
            <w:r>
              <w:t>硬件</w:t>
            </w:r>
            <w:r>
              <w:rPr>
                <w:rFonts w:hint="eastAsia"/>
              </w:rPr>
              <w:t>17%、</w:t>
            </w:r>
            <w:r>
              <w:t>软硬件结合</w:t>
            </w:r>
            <w:r>
              <w:rPr>
                <w:rFonts w:hint="eastAsia"/>
              </w:rPr>
              <w:t>17%、</w:t>
            </w:r>
            <w:r>
              <w:t>技术</w:t>
            </w:r>
            <w:r>
              <w:rPr>
                <w:rFonts w:hint="eastAsia"/>
              </w:rPr>
              <w:t>开发0%</w:t>
            </w:r>
          </w:p>
          <w:p>
            <w:pPr>
              <w:pStyle w:val="3"/>
              <w:numPr>
                <w:ilvl w:val="0"/>
                <w:numId w:val="55"/>
              </w:numPr>
              <w:ind w:firstLineChars="0"/>
              <w:rPr>
                <w:highlight w:val="lightGray"/>
              </w:rPr>
            </w:pPr>
            <w:r>
              <w:rPr>
                <w:highlight w:val="lightGray"/>
              </w:rPr>
              <w:t>应付</w:t>
            </w:r>
            <w:r>
              <w:rPr>
                <w:rFonts w:hint="eastAsia"/>
                <w:highlight w:val="lightGray"/>
              </w:rPr>
              <w:t>、</w:t>
            </w:r>
            <w:r>
              <w:rPr>
                <w:highlight w:val="lightGray"/>
              </w:rPr>
              <w:t>应收</w:t>
            </w:r>
            <w:r>
              <w:rPr>
                <w:rFonts w:hint="eastAsia"/>
                <w:highlight w:val="lightGray"/>
              </w:rPr>
              <w:t>、</w:t>
            </w:r>
            <w:r>
              <w:rPr>
                <w:highlight w:val="lightGray"/>
              </w:rPr>
              <w:t>交付等计划内容均支持多条信息</w:t>
            </w:r>
          </w:p>
          <w:p>
            <w:pPr>
              <w:pStyle w:val="3"/>
              <w:numPr>
                <w:ilvl w:val="0"/>
                <w:numId w:val="55"/>
              </w:numPr>
              <w:ind w:firstLineChars="0"/>
              <w:rPr>
                <w:highlight w:val="lightGray"/>
              </w:rPr>
            </w:pPr>
            <w:r>
              <w:rPr>
                <w:highlight w:val="lightGray"/>
              </w:rPr>
              <w:t>支持根据合同信息列表</w:t>
            </w:r>
            <w:r>
              <w:rPr>
                <w:rFonts w:hint="eastAsia"/>
                <w:highlight w:val="lightGray"/>
              </w:rPr>
              <w:t>excel导入相关数据，导入老项目，为财务预留【导入】选项</w:t>
            </w:r>
          </w:p>
          <w:p>
            <w:pPr>
              <w:pStyle w:val="3"/>
              <w:numPr>
                <w:ilvl w:val="0"/>
                <w:numId w:val="55"/>
              </w:numPr>
              <w:ind w:firstLineChars="0"/>
            </w:pPr>
            <w:r>
              <w:rPr>
                <w:rFonts w:hint="eastAsia"/>
                <w:highlight w:val="lightGray"/>
              </w:rPr>
              <w:t>支持合同附件上传</w:t>
            </w:r>
          </w:p>
          <w:p>
            <w:pPr>
              <w:pStyle w:val="3"/>
              <w:numPr>
                <w:ilvl w:val="0"/>
                <w:numId w:val="55"/>
              </w:numPr>
              <w:ind w:firstLineChars="0"/>
            </w:pPr>
            <w:r>
              <w:rPr>
                <w:rFonts w:hint="eastAsia"/>
                <w:highlight w:val="lightGray"/>
              </w:rPr>
              <w:t>如果</w:t>
            </w:r>
            <w:r>
              <w:rPr>
                <w:highlight w:val="lightGray"/>
              </w:rPr>
              <w:t>是销售合同，则需要上传合同中的硬件设备明细表及软件功能列表，采用固定格式文件导入方式</w:t>
            </w:r>
          </w:p>
          <w:p>
            <w:pPr>
              <w:pStyle w:val="3"/>
              <w:numPr>
                <w:ilvl w:val="0"/>
                <w:numId w:val="55"/>
              </w:numPr>
              <w:ind w:firstLineChars="0"/>
            </w:pPr>
            <w:r>
              <w:rPr>
                <w:rFonts w:hint="eastAsia"/>
                <w:highlight w:val="lightGray"/>
              </w:rPr>
              <w:t>合同</w:t>
            </w:r>
            <w:r>
              <w:rPr>
                <w:highlight w:val="lightGray"/>
              </w:rPr>
              <w:t>关键信息修改支持记录，如项目经理、销售负责人、</w:t>
            </w:r>
            <w:r>
              <w:rPr>
                <w:rFonts w:hint="eastAsia"/>
                <w:highlight w:val="lightGray"/>
              </w:rPr>
              <w:t>硬件</w:t>
            </w:r>
            <w:r>
              <w:rPr>
                <w:highlight w:val="lightGray"/>
              </w:rPr>
              <w:t>明细表及软件功能列表等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numPr>
                <w:ilvl w:val="0"/>
                <w:numId w:val="123"/>
              </w:numPr>
              <w:ind w:firstLineChars="0"/>
            </w:pPr>
            <w:r>
              <w:rPr>
                <w:rFonts w:hint="eastAsia"/>
              </w:rPr>
              <w:t>后续可扩展合同模板、合同打印等功能</w:t>
            </w:r>
          </w:p>
        </w:tc>
      </w:tr>
    </w:tbl>
    <w:p>
      <w:pPr>
        <w:pStyle w:val="7"/>
      </w:pPr>
      <w:r>
        <w:rPr>
          <w:rFonts w:hint="eastAsia"/>
        </w:rPr>
        <w:t>输入</w:t>
      </w:r>
      <w:r>
        <w:t>信息详细描述</w:t>
      </w:r>
    </w:p>
    <w:p>
      <w:r>
        <w:rPr>
          <w:rFonts w:hint="eastAsia"/>
        </w:rPr>
        <w:t>基本</w:t>
      </w:r>
      <w:r>
        <w:t>信息：</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客户编号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项目编号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申请人姓名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所在部门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岗位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标签</w:t>
            </w:r>
          </w:p>
        </w:tc>
        <w:tc>
          <w:tcPr>
            <w:tcW w:w="1685" w:type="dxa"/>
          </w:tcPr>
          <w:p>
            <w:pPr>
              <w:ind w:firstLine="0" w:firstLineChars="0"/>
              <w:rPr>
                <w:sz w:val="21"/>
                <w:szCs w:val="21"/>
              </w:rPr>
            </w:pPr>
            <w:r>
              <w:rPr>
                <w:rFonts w:hint="eastAsia"/>
                <w:sz w:val="21"/>
                <w:szCs w:val="21"/>
              </w:rPr>
              <w:t>主键</w:t>
            </w:r>
            <w:r>
              <w:rPr>
                <w:sz w:val="21"/>
                <w:szCs w:val="21"/>
              </w:rPr>
              <w:t>，</w:t>
            </w:r>
            <w:r>
              <w:rPr>
                <w:rFonts w:hint="eastAsia"/>
                <w:sz w:val="21"/>
                <w:szCs w:val="21"/>
              </w:rPr>
              <w:t>保存</w:t>
            </w:r>
            <w:r>
              <w:rPr>
                <w:sz w:val="21"/>
                <w:szCs w:val="21"/>
              </w:rPr>
              <w:t>时自动生成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建设单位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sz w:val="21"/>
                <w:szCs w:val="21"/>
              </w:rPr>
              <w:t>销售、采购</w:t>
            </w:r>
            <w:r>
              <w:rPr>
                <w:rFonts w:hint="eastAsia"/>
                <w:sz w:val="21"/>
                <w:szCs w:val="21"/>
              </w:rPr>
              <w:t>、</w:t>
            </w:r>
            <w:r>
              <w:rPr>
                <w:sz w:val="21"/>
                <w:szCs w:val="21"/>
              </w:rPr>
              <w:t>分包</w:t>
            </w:r>
            <w:r>
              <w:rPr>
                <w:rFonts w:hint="eastAsia"/>
                <w:sz w:val="21"/>
                <w:szCs w:val="21"/>
              </w:rPr>
              <w:t>、</w:t>
            </w:r>
            <w:r>
              <w:rPr>
                <w:sz w:val="21"/>
                <w:szCs w:val="21"/>
              </w:rPr>
              <w:t>施工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合同种类</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sz w:val="21"/>
                <w:szCs w:val="21"/>
              </w:rPr>
              <w:t>软件</w:t>
            </w:r>
            <w:r>
              <w:rPr>
                <w:rFonts w:hint="eastAsia"/>
                <w:sz w:val="21"/>
                <w:szCs w:val="21"/>
              </w:rPr>
              <w:t>、</w:t>
            </w:r>
            <w:r>
              <w:rPr>
                <w:sz w:val="21"/>
                <w:szCs w:val="21"/>
              </w:rPr>
              <w:t>硬件</w:t>
            </w:r>
            <w:r>
              <w:rPr>
                <w:rFonts w:hint="eastAsia"/>
                <w:sz w:val="21"/>
                <w:szCs w:val="21"/>
              </w:rPr>
              <w:t>、</w:t>
            </w:r>
            <w:r>
              <w:rPr>
                <w:sz w:val="21"/>
                <w:szCs w:val="21"/>
              </w:rPr>
              <w:t>软硬件结合</w:t>
            </w:r>
            <w:r>
              <w:rPr>
                <w:rFonts w:hint="eastAsia"/>
                <w:sz w:val="21"/>
                <w:szCs w:val="21"/>
              </w:rPr>
              <w:t>、</w:t>
            </w:r>
            <w:r>
              <w:rPr>
                <w:sz w:val="21"/>
                <w:szCs w:val="21"/>
              </w:rPr>
              <w:t>技术</w:t>
            </w:r>
            <w:r>
              <w:rPr>
                <w:rFonts w:hint="eastAsia"/>
                <w:sz w:val="21"/>
                <w:szCs w:val="21"/>
              </w:rPr>
              <w:t>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合同总金额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合同发起部门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业务发起人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合同拟订人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销售负责人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提交评审时间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正文附件</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对象</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关联合同名称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关联合同编号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发票类型</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r>
              <w:rPr>
                <w:sz w:val="21"/>
                <w:szCs w:val="21"/>
              </w:rPr>
              <w:t>增值税发票</w:t>
            </w:r>
            <w:r>
              <w:rPr>
                <w:rFonts w:hint="eastAsia"/>
                <w:sz w:val="21"/>
                <w:szCs w:val="21"/>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预计开具发票时间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硬件</w:t>
            </w:r>
            <w:r>
              <w:rPr>
                <w:color w:val="000000"/>
                <w:sz w:val="21"/>
                <w:szCs w:val="21"/>
              </w:rPr>
              <w:t>设备明细表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对象</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r>
              <w:rPr>
                <w:rFonts w:hint="eastAsia"/>
                <w:sz w:val="21"/>
                <w:szCs w:val="21"/>
              </w:rPr>
              <w:t>固定</w:t>
            </w:r>
            <w:r>
              <w:rPr>
                <w:sz w:val="21"/>
                <w:szCs w:val="21"/>
              </w:rPr>
              <w:t>模板</w:t>
            </w:r>
            <w:r>
              <w:rPr>
                <w:rFonts w:hint="eastAsia"/>
                <w:sz w:val="21"/>
                <w:szCs w:val="21"/>
              </w:rPr>
              <w:t>导入</w:t>
            </w:r>
            <w:r>
              <w:rPr>
                <w:sz w:val="21"/>
                <w:szCs w:val="21"/>
              </w:rPr>
              <w:t>合同数据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软件</w:t>
            </w:r>
            <w:r>
              <w:rPr>
                <w:color w:val="000000"/>
                <w:sz w:val="21"/>
                <w:szCs w:val="21"/>
              </w:rPr>
              <w:t>功能列表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对象</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r>
              <w:rPr>
                <w:rFonts w:hint="eastAsia"/>
                <w:sz w:val="21"/>
                <w:szCs w:val="21"/>
              </w:rPr>
              <w:t>固定</w:t>
            </w:r>
            <w:r>
              <w:rPr>
                <w:sz w:val="21"/>
                <w:szCs w:val="21"/>
              </w:rPr>
              <w:t>模板</w:t>
            </w:r>
            <w:r>
              <w:rPr>
                <w:rFonts w:hint="eastAsia"/>
                <w:sz w:val="21"/>
                <w:szCs w:val="21"/>
              </w:rPr>
              <w:t>导入</w:t>
            </w:r>
            <w:r>
              <w:rPr>
                <w:sz w:val="21"/>
                <w:szCs w:val="21"/>
              </w:rPr>
              <w:t>合同数据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bl>
    <w:p>
      <w:r>
        <w:rPr>
          <w:rFonts w:hint="eastAsia"/>
        </w:rPr>
        <w:t>计划</w:t>
      </w:r>
      <w:r>
        <w:t>信息：</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付款计划时间</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w:t>
            </w:r>
            <w:r>
              <w:rPr>
                <w:sz w:val="21"/>
                <w:szCs w:val="21"/>
              </w:rPr>
              <w:t>合同付款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付款计划金额</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w:t>
            </w:r>
            <w:r>
              <w:rPr>
                <w:sz w:val="21"/>
                <w:szCs w:val="21"/>
              </w:rPr>
              <w:t>合同付款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收款计划时间</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w:t>
            </w:r>
            <w:r>
              <w:rPr>
                <w:sz w:val="21"/>
                <w:szCs w:val="21"/>
              </w:rPr>
              <w:t>合同收款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收款计划金额</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w:t>
            </w:r>
            <w:r>
              <w:rPr>
                <w:sz w:val="21"/>
                <w:szCs w:val="21"/>
              </w:rPr>
              <w:t>合同收款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收款负责人</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计划交付时间</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计划交付内容</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长文本</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项目经理姓名</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所在部门</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职务</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bl>
    <w:p>
      <w:pPr>
        <w:pStyle w:val="7"/>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合同类型</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合同种类</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合同总金额</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销售负责人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提交评审时间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合同审批</w:t>
            </w:r>
            <w:r>
              <w:rPr>
                <w:color w:val="000000"/>
                <w:sz w:val="21"/>
                <w:szCs w:val="21"/>
              </w:rPr>
              <w:t>状态</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26"/>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w:t>
            </w:r>
            <w:r>
              <w:rPr>
                <w:color w:val="000000"/>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显示合同详情及审批详情</w:t>
            </w:r>
          </w:p>
        </w:tc>
      </w:tr>
    </w:tbl>
    <w:p>
      <w:pPr>
        <w:pStyle w:val="6"/>
      </w:pPr>
      <w:r>
        <w:rPr>
          <w:rFonts w:hint="eastAsia"/>
        </w:rPr>
        <w:t>合同</w:t>
      </w:r>
      <w:r>
        <w:t>增补记录</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ind w:firstLine="482"/>
              <w:rPr>
                <w:b/>
              </w:rPr>
            </w:pPr>
            <w:r>
              <w:rPr>
                <w:b/>
              </w:rPr>
              <w:t>用例名称</w:t>
            </w:r>
          </w:p>
        </w:tc>
        <w:tc>
          <w:tcPr>
            <w:tcW w:w="6600" w:type="dxa"/>
          </w:tcPr>
          <w:p>
            <w:r>
              <w:rPr>
                <w:rFonts w:hint="eastAsia"/>
              </w:rPr>
              <w:t>合同起草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公司公共（销售、采购、分包、施工）、管理层、管理员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填写合同增补信息，并由指定审批人对其进行审批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合同信息</w:t>
            </w:r>
            <w:r>
              <w:t>已录入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27"/>
              </w:numPr>
              <w:adjustRightInd w:val="0"/>
              <w:snapToGrid w:val="0"/>
              <w:spacing w:before="120" w:after="120"/>
              <w:ind w:firstLineChars="0"/>
              <w:jc w:val="left"/>
              <w:rPr>
                <w:highlight w:val="none"/>
              </w:rPr>
            </w:pPr>
            <w:r>
              <w:rPr>
                <w:rFonts w:hint="eastAsia"/>
                <w:highlight w:val="none"/>
              </w:rPr>
              <w:t>选中</w:t>
            </w:r>
            <w:r>
              <w:rPr>
                <w:highlight w:val="none"/>
              </w:rPr>
              <w:t>合同，</w:t>
            </w:r>
            <w:r>
              <w:rPr>
                <w:rFonts w:hint="eastAsia"/>
                <w:highlight w:val="none"/>
              </w:rPr>
              <w:t>用户点击【合同增补】，选择【添加】，在弹出页面，填写合同增补内容</w:t>
            </w:r>
          </w:p>
          <w:p>
            <w:pPr>
              <w:pStyle w:val="3"/>
              <w:numPr>
                <w:ilvl w:val="0"/>
                <w:numId w:val="127"/>
              </w:numPr>
              <w:adjustRightInd w:val="0"/>
              <w:snapToGrid w:val="0"/>
              <w:spacing w:before="120" w:after="120"/>
              <w:ind w:firstLineChars="0"/>
              <w:jc w:val="left"/>
              <w:rPr>
                <w:highlight w:val="lightGray"/>
              </w:rPr>
            </w:pPr>
            <w:r>
              <w:rPr>
                <w:highlight w:val="lightGray"/>
              </w:rPr>
              <w:t>内容填写完成后</w:t>
            </w:r>
            <w:r>
              <w:rPr>
                <w:rFonts w:hint="eastAsia"/>
                <w:highlight w:val="lightGray"/>
              </w:rPr>
              <w:t>，</w:t>
            </w:r>
            <w:r>
              <w:rPr>
                <w:highlight w:val="lightGray"/>
              </w:rPr>
              <w:t>点击</w:t>
            </w:r>
            <w:r>
              <w:rPr>
                <w:rFonts w:hint="eastAsia"/>
                <w:highlight w:val="lightGray"/>
              </w:rPr>
              <w:t>【保存】，提交审批</w:t>
            </w:r>
          </w:p>
          <w:p>
            <w:pPr>
              <w:pStyle w:val="3"/>
              <w:numPr>
                <w:ilvl w:val="0"/>
                <w:numId w:val="127"/>
              </w:numPr>
              <w:adjustRightInd w:val="0"/>
              <w:snapToGrid w:val="0"/>
              <w:spacing w:before="120" w:after="120"/>
              <w:ind w:firstLineChars="0"/>
              <w:jc w:val="left"/>
              <w:rPr>
                <w:highlight w:val="lightGray"/>
              </w:rPr>
            </w:pPr>
            <w:r>
              <w:rPr>
                <w:highlight w:val="lightGray"/>
              </w:rPr>
              <w:t>列出</w:t>
            </w:r>
            <w:r>
              <w:rPr>
                <w:rFonts w:hint="eastAsia"/>
                <w:highlight w:val="lightGray"/>
              </w:rPr>
              <w:t>用户</w:t>
            </w:r>
            <w:r>
              <w:rPr>
                <w:highlight w:val="lightGray"/>
              </w:rPr>
              <w:t>所有已提交申请列表</w:t>
            </w:r>
            <w:r>
              <w:rPr>
                <w:rFonts w:hint="eastAsia"/>
                <w:highlight w:val="lightGray"/>
              </w:rPr>
              <w:t>，</w:t>
            </w:r>
            <w:r>
              <w:rPr>
                <w:highlight w:val="lightGray"/>
              </w:rPr>
              <w:t>包括基本信息和审批动态</w:t>
            </w:r>
          </w:p>
          <w:p>
            <w:pPr>
              <w:pStyle w:val="3"/>
              <w:numPr>
                <w:ilvl w:val="0"/>
                <w:numId w:val="127"/>
              </w:numPr>
              <w:adjustRightInd w:val="0"/>
              <w:snapToGrid w:val="0"/>
              <w:spacing w:before="120" w:after="120"/>
              <w:ind w:firstLineChars="0"/>
              <w:jc w:val="left"/>
              <w:rPr>
                <w:highlight w:val="lightGray"/>
              </w:rPr>
            </w:pPr>
            <w:r>
              <w:rPr>
                <w:rFonts w:hint="eastAsia"/>
                <w:highlight w:val="lightGray"/>
              </w:rPr>
              <w:t>财务</w:t>
            </w:r>
            <w:r>
              <w:rPr>
                <w:highlight w:val="lightGray"/>
              </w:rPr>
              <w:t>审核</w:t>
            </w:r>
          </w:p>
          <w:p>
            <w:pPr>
              <w:pStyle w:val="3"/>
              <w:numPr>
                <w:ilvl w:val="0"/>
                <w:numId w:val="127"/>
              </w:numPr>
              <w:adjustRightInd w:val="0"/>
              <w:snapToGrid w:val="0"/>
              <w:spacing w:before="120" w:after="120"/>
              <w:ind w:firstLineChars="0"/>
              <w:jc w:val="left"/>
            </w:pPr>
            <w:r>
              <w:rPr>
                <w:highlight w:val="lightGray"/>
              </w:rPr>
              <w:t>管理层审批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28"/>
              </w:numPr>
              <w:adjustRightInd w:val="0"/>
              <w:snapToGrid w:val="0"/>
              <w:spacing w:before="120" w:after="120"/>
              <w:ind w:firstLineChars="0"/>
              <w:jc w:val="left"/>
              <w:rPr>
                <w:highlight w:val="lightGray"/>
              </w:rPr>
            </w:pPr>
            <w:r>
              <w:rPr>
                <w:rFonts w:hint="eastAsia"/>
                <w:highlight w:val="lightGray"/>
              </w:rPr>
              <w:t>选中已提交申请列表中的某一个合同项</w:t>
            </w:r>
          </w:p>
          <w:p>
            <w:pPr>
              <w:pStyle w:val="3"/>
              <w:numPr>
                <w:ilvl w:val="0"/>
                <w:numId w:val="128"/>
              </w:numPr>
              <w:adjustRightInd w:val="0"/>
              <w:snapToGrid w:val="0"/>
              <w:spacing w:before="120" w:after="120"/>
              <w:ind w:firstLineChars="0"/>
              <w:jc w:val="left"/>
            </w:pPr>
            <w:r>
              <w:rPr>
                <w:rFonts w:hint="eastAsia"/>
                <w:highlight w:val="lightGray"/>
              </w:rPr>
              <w:t>选择【修改】，合同起草人对已填写申请进行修改，其中如果申请被审批，则用户无法修改，则需要管理员协助修改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r>
              <w:t>审批人未申请的情况下，</w:t>
            </w:r>
            <w:r>
              <w:rPr>
                <w:rFonts w:hint="eastAsia"/>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pPr>
            <w:r>
              <w:rPr>
                <w:rFonts w:hint="eastAsia"/>
              </w:rPr>
              <w:t>审批流程：财务审核，</w:t>
            </w:r>
            <w:r>
              <w:t>管理层审核</w:t>
            </w:r>
          </w:p>
          <w:p>
            <w:pPr>
              <w:pStyle w:val="3"/>
              <w:numPr>
                <w:ilvl w:val="0"/>
                <w:numId w:val="55"/>
              </w:numPr>
              <w:ind w:firstLineChars="0"/>
              <w:rPr>
                <w:highlight w:val="lightGray"/>
              </w:rPr>
            </w:pPr>
            <w:r>
              <w:rPr>
                <w:rFonts w:hint="eastAsia"/>
                <w:highlight w:val="lightGray"/>
              </w:rPr>
              <w:t>增补</w:t>
            </w:r>
            <w:r>
              <w:rPr>
                <w:highlight w:val="lightGray"/>
              </w:rPr>
              <w:t>信息</w:t>
            </w:r>
            <w:r>
              <w:rPr>
                <w:rFonts w:hint="eastAsia"/>
                <w:highlight w:val="lightGray"/>
              </w:rPr>
              <w:t>查参考</w:t>
            </w:r>
            <w:r>
              <w:rPr>
                <w:highlight w:val="lightGray"/>
              </w:rPr>
              <w:t>合同信息查询</w:t>
            </w:r>
            <w:r>
              <w:rPr>
                <w:rFonts w:hint="eastAsia"/>
                <w:highlight w:val="lightGray"/>
              </w:rPr>
              <w:t>，</w:t>
            </w:r>
            <w:r>
              <w:rPr>
                <w:highlight w:val="lightGray"/>
              </w:rPr>
              <w:t>支持查询当前</w:t>
            </w:r>
            <w:r>
              <w:rPr>
                <w:rFonts w:hint="eastAsia"/>
                <w:highlight w:val="lightGray"/>
              </w:rPr>
              <w:t>合同</w:t>
            </w:r>
            <w:r>
              <w:rPr>
                <w:highlight w:val="lightGray"/>
              </w:rPr>
              <w:t>历史增补信息</w:t>
            </w:r>
          </w:p>
          <w:p>
            <w:pPr>
              <w:pStyle w:val="3"/>
              <w:numPr>
                <w:ilvl w:val="0"/>
                <w:numId w:val="55"/>
              </w:numPr>
              <w:ind w:firstLineChars="0"/>
            </w:pPr>
            <w:r>
              <w:rPr>
                <w:rFonts w:hint="eastAsia"/>
                <w:highlight w:val="lightGray"/>
              </w:rPr>
              <w:t>同一条</w:t>
            </w:r>
            <w:r>
              <w:rPr>
                <w:highlight w:val="lightGray"/>
              </w:rPr>
              <w:t>合同</w:t>
            </w:r>
            <w:r>
              <w:rPr>
                <w:rFonts w:hint="eastAsia"/>
                <w:highlight w:val="lightGray"/>
              </w:rPr>
              <w:t>增补合同</w:t>
            </w:r>
            <w:r>
              <w:rPr>
                <w:highlight w:val="lightGray"/>
              </w:rPr>
              <w:t>信息支持添加</w:t>
            </w:r>
            <w:r>
              <w:rPr>
                <w:rFonts w:hint="eastAsia"/>
                <w:highlight w:val="lightGray"/>
              </w:rPr>
              <w:t>多条</w:t>
            </w:r>
          </w:p>
          <w:p>
            <w:pPr>
              <w:pStyle w:val="3"/>
              <w:numPr>
                <w:ilvl w:val="0"/>
                <w:numId w:val="55"/>
              </w:numPr>
              <w:ind w:firstLineChars="0"/>
            </w:pPr>
            <w:r>
              <w:rPr>
                <w:rFonts w:hint="eastAsia"/>
                <w:highlight w:val="lightGray"/>
              </w:rPr>
              <w:t>增补</w:t>
            </w:r>
            <w:r>
              <w:rPr>
                <w:highlight w:val="lightGray"/>
              </w:rPr>
              <w:t>合同信息</w:t>
            </w:r>
            <w:r>
              <w:rPr>
                <w:rFonts w:hint="eastAsia"/>
                <w:highlight w:val="lightGray"/>
              </w:rPr>
              <w:t>需要</w:t>
            </w:r>
            <w:r>
              <w:rPr>
                <w:highlight w:val="lightGray"/>
              </w:rPr>
              <w:t>添加</w:t>
            </w:r>
            <w:r>
              <w:rPr>
                <w:rFonts w:hint="eastAsia"/>
                <w:highlight w:val="lightGray"/>
              </w:rPr>
              <w:t>硬件</w:t>
            </w:r>
            <w:r>
              <w:rPr>
                <w:highlight w:val="lightGray"/>
              </w:rPr>
              <w:t>设备明细表及软件功能列表，支持固定格式模板导入内容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ind w:left="900" w:firstLine="0" w:firstLineChars="0"/>
            </w:pPr>
          </w:p>
        </w:tc>
      </w:tr>
    </w:tbl>
    <w:p>
      <w:pPr>
        <w:pStyle w:val="7"/>
      </w:pPr>
      <w:r>
        <w:rPr>
          <w:rFonts w:hint="eastAsia"/>
        </w:rPr>
        <w:t>输入</w:t>
      </w:r>
      <w:r>
        <w:t>信息详细描述</w:t>
      </w:r>
    </w:p>
    <w:p>
      <w:r>
        <w:rPr>
          <w:rFonts w:hint="eastAsia"/>
        </w:rPr>
        <w:t>基本</w:t>
      </w:r>
      <w:r>
        <w:t>信息：</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申请人姓名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所在部门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岗位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标签</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建设单位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增补总金额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增补内容</w:t>
            </w:r>
            <w:r>
              <w:rPr>
                <w:color w:val="000000"/>
                <w:sz w:val="21"/>
                <w:szCs w:val="21"/>
              </w:rPr>
              <w:t>描述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长</w:t>
            </w:r>
            <w:r>
              <w:rPr>
                <w:sz w:val="21"/>
                <w:szCs w:val="21"/>
              </w:rPr>
              <w:t>文本</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增补</w:t>
            </w:r>
            <w:r>
              <w:rPr>
                <w:color w:val="000000"/>
                <w:sz w:val="21"/>
                <w:szCs w:val="21"/>
              </w:rPr>
              <w:t>原因</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长</w:t>
            </w:r>
            <w:r>
              <w:rPr>
                <w:sz w:val="21"/>
                <w:szCs w:val="21"/>
              </w:rPr>
              <w:t>文本</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销售负责人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提交评审时间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正文附件</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对象</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关联合同名称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关联合同编号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硬件</w:t>
            </w:r>
            <w:r>
              <w:rPr>
                <w:color w:val="000000"/>
                <w:sz w:val="21"/>
                <w:szCs w:val="21"/>
              </w:rPr>
              <w:t>设备明细表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对象</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r>
              <w:rPr>
                <w:rFonts w:hint="eastAsia"/>
                <w:sz w:val="21"/>
                <w:szCs w:val="21"/>
              </w:rPr>
              <w:t>固定</w:t>
            </w:r>
            <w:r>
              <w:rPr>
                <w:sz w:val="21"/>
                <w:szCs w:val="21"/>
              </w:rPr>
              <w:t>模板</w:t>
            </w:r>
            <w:r>
              <w:rPr>
                <w:rFonts w:hint="eastAsia"/>
                <w:sz w:val="21"/>
                <w:szCs w:val="21"/>
              </w:rPr>
              <w:t>导入</w:t>
            </w:r>
            <w:r>
              <w:rPr>
                <w:sz w:val="21"/>
                <w:szCs w:val="21"/>
              </w:rPr>
              <w:t>合同数据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软件</w:t>
            </w:r>
            <w:r>
              <w:rPr>
                <w:color w:val="000000"/>
                <w:sz w:val="21"/>
                <w:szCs w:val="21"/>
              </w:rPr>
              <w:t>功能列表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对象</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r>
              <w:rPr>
                <w:rFonts w:hint="eastAsia"/>
                <w:sz w:val="21"/>
                <w:szCs w:val="21"/>
              </w:rPr>
              <w:t>固定</w:t>
            </w:r>
            <w:r>
              <w:rPr>
                <w:sz w:val="21"/>
                <w:szCs w:val="21"/>
              </w:rPr>
              <w:t>模板</w:t>
            </w:r>
            <w:r>
              <w:rPr>
                <w:rFonts w:hint="eastAsia"/>
                <w:sz w:val="21"/>
                <w:szCs w:val="21"/>
              </w:rPr>
              <w:t>导入</w:t>
            </w:r>
            <w:r>
              <w:rPr>
                <w:sz w:val="21"/>
                <w:szCs w:val="21"/>
              </w:rPr>
              <w:t>合同数据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29"/>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p>
        </w:tc>
        <w:tc>
          <w:tcPr>
            <w:tcW w:w="1685" w:type="dxa"/>
          </w:tcPr>
          <w:p>
            <w:pPr>
              <w:ind w:firstLine="0" w:firstLineChars="0"/>
              <w:rPr>
                <w:sz w:val="21"/>
                <w:szCs w:val="21"/>
              </w:rPr>
            </w:pPr>
          </w:p>
        </w:tc>
      </w:tr>
    </w:tbl>
    <w:p>
      <w:r>
        <w:rPr>
          <w:rFonts w:hint="eastAsia"/>
        </w:rPr>
        <w:t>回款</w:t>
      </w:r>
      <w:r>
        <w:t>计划：</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付款计划时间</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对应增补</w:t>
            </w:r>
            <w:r>
              <w:rPr>
                <w:sz w:val="21"/>
                <w:szCs w:val="21"/>
              </w:rPr>
              <w:t>合同付款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付款计划金额</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对应增补</w:t>
            </w:r>
            <w:r>
              <w:rPr>
                <w:sz w:val="21"/>
                <w:szCs w:val="21"/>
              </w:rPr>
              <w:t>合同付款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收款计划时间</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对应增补</w:t>
            </w:r>
            <w:r>
              <w:rPr>
                <w:sz w:val="21"/>
                <w:szCs w:val="21"/>
              </w:rPr>
              <w:t>合同收款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收款计划金额</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货币</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对应增补</w:t>
            </w:r>
            <w:r>
              <w:rPr>
                <w:sz w:val="21"/>
                <w:szCs w:val="21"/>
              </w:rPr>
              <w:t>合同收款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收款负责人</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计划交付时间</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计划交付内容</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长文本</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项目经理姓名</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所在部门</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rPr>
            </w:pPr>
            <w:r>
              <w:rPr>
                <w:rFonts w:hint="eastAsia"/>
                <w:color w:val="000000"/>
              </w:rPr>
              <w:t>职务</w:t>
            </w:r>
          </w:p>
        </w:tc>
        <w:tc>
          <w:tcPr>
            <w:tcW w:w="1843"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bl>
    <w:p/>
    <w:p>
      <w:pPr>
        <w:pStyle w:val="7"/>
      </w:pPr>
      <w:r>
        <w:rPr>
          <w:rFonts w:hint="eastAsia"/>
        </w:rPr>
        <w:t>输出信息</w:t>
      </w:r>
      <w:r>
        <w:t>详细描述</w:t>
      </w:r>
    </w:p>
    <w:p>
      <w:r>
        <w:rPr>
          <w:rFonts w:hint="eastAsia"/>
        </w:rPr>
        <w:t>合同</w:t>
      </w:r>
      <w:r>
        <w:t>信息+</w:t>
      </w:r>
      <w:r>
        <w:rPr>
          <w:rFonts w:hint="eastAsia"/>
        </w:rPr>
        <w:t>下列输出内容。</w:t>
      </w:r>
    </w:p>
    <w:tbl>
      <w:tblPr>
        <w:tblStyle w:val="25"/>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申请人姓名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增补总金额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增补内容</w:t>
            </w:r>
            <w:r>
              <w:rPr>
                <w:color w:val="000000"/>
                <w:sz w:val="21"/>
                <w:szCs w:val="21"/>
              </w:rPr>
              <w:t>描述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增补</w:t>
            </w:r>
            <w:r>
              <w:rPr>
                <w:color w:val="000000"/>
                <w:sz w:val="21"/>
                <w:szCs w:val="21"/>
              </w:rPr>
              <w:t>原因</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销售负责人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详细信息</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781" w:type="dxa"/>
            <w:shd w:val="clear" w:color="auto" w:fill="auto"/>
          </w:tcPr>
          <w:p>
            <w:pPr>
              <w:ind w:firstLine="0" w:firstLineChars="0"/>
              <w:rPr>
                <w:sz w:val="21"/>
                <w:szCs w:val="21"/>
              </w:rPr>
            </w:pPr>
          </w:p>
        </w:tc>
        <w:tc>
          <w:tcPr>
            <w:tcW w:w="1685" w:type="dxa"/>
          </w:tcPr>
          <w:p>
            <w:pPr>
              <w:ind w:firstLine="0" w:firstLineChars="0"/>
              <w:rPr>
                <w:sz w:val="21"/>
                <w:szCs w:val="21"/>
              </w:rPr>
            </w:pPr>
            <w:r>
              <w:rPr>
                <w:rFonts w:hint="eastAsia"/>
                <w:sz w:val="21"/>
                <w:szCs w:val="21"/>
              </w:rPr>
              <w:t>合同</w:t>
            </w:r>
            <w:r>
              <w:rPr>
                <w:sz w:val="21"/>
                <w:szCs w:val="21"/>
              </w:rPr>
              <w:t>信息+增补记录</w:t>
            </w:r>
            <w:r>
              <w:rPr>
                <w:rFonts w:hint="eastAsia"/>
                <w:sz w:val="21"/>
                <w:szCs w:val="21"/>
              </w:rPr>
              <w:t>详细</w:t>
            </w:r>
            <w:r>
              <w:rPr>
                <w:sz w:val="21"/>
                <w:szCs w:val="21"/>
              </w:rPr>
              <w:t>信息</w:t>
            </w:r>
          </w:p>
        </w:tc>
      </w:tr>
    </w:tbl>
    <w:p/>
    <w:p>
      <w:pPr>
        <w:pStyle w:val="6"/>
      </w:pPr>
      <w:r>
        <w:t>合同执行</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合同执行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合同执行人员、财务人员、管理层、管理员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更新填写合同执行动态信息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合同</w:t>
            </w:r>
            <w:r>
              <w:t>起草审批完成，开始执行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32"/>
              </w:numPr>
              <w:adjustRightInd w:val="0"/>
              <w:snapToGrid w:val="0"/>
              <w:spacing w:before="120" w:after="120"/>
              <w:ind w:firstLineChars="0"/>
              <w:jc w:val="left"/>
              <w:rPr>
                <w:highlight w:val="lightGray"/>
              </w:rPr>
            </w:pPr>
            <w:r>
              <w:rPr>
                <w:rFonts w:hint="eastAsia"/>
                <w:highlight w:val="lightGray"/>
              </w:rPr>
              <w:t>用户点击【合同执行】，选择其中一项审批通过的合同，在弹出页面，填写合同执行动态内容，</w:t>
            </w:r>
            <w:r>
              <w:rPr>
                <w:highlight w:val="lightGray"/>
              </w:rPr>
              <w:t>执行动态分成应收管理、应付管理</w:t>
            </w:r>
            <w:r>
              <w:rPr>
                <w:rFonts w:hint="eastAsia"/>
                <w:highlight w:val="lightGray"/>
              </w:rPr>
              <w:t>、</w:t>
            </w:r>
            <w:r>
              <w:rPr>
                <w:highlight w:val="lightGray"/>
              </w:rPr>
              <w:t>开票管理和交付管理，</w:t>
            </w:r>
            <w:r>
              <w:rPr>
                <w:rFonts w:hint="eastAsia"/>
                <w:highlight w:val="lightGray"/>
              </w:rPr>
              <w:t>此</w:t>
            </w:r>
            <w:r>
              <w:rPr>
                <w:highlight w:val="lightGray"/>
              </w:rPr>
              <w:t>处只涉及交付管理，其他</w:t>
            </w:r>
            <w:r>
              <w:rPr>
                <w:rFonts w:hint="eastAsia"/>
                <w:highlight w:val="lightGray"/>
              </w:rPr>
              <w:t>详情</w:t>
            </w:r>
            <w:r>
              <w:rPr>
                <w:highlight w:val="lightGray"/>
              </w:rPr>
              <w:t>参考财务管理</w:t>
            </w:r>
          </w:p>
          <w:p>
            <w:pPr>
              <w:pStyle w:val="3"/>
              <w:numPr>
                <w:ilvl w:val="0"/>
                <w:numId w:val="132"/>
              </w:numPr>
              <w:adjustRightInd w:val="0"/>
              <w:snapToGrid w:val="0"/>
              <w:spacing w:before="120" w:after="120"/>
              <w:ind w:firstLineChars="0"/>
              <w:jc w:val="left"/>
              <w:rPr>
                <w:highlight w:val="lightGray"/>
              </w:rPr>
            </w:pPr>
            <w:r>
              <w:rPr>
                <w:rFonts w:hint="eastAsia"/>
                <w:highlight w:val="lightGray"/>
              </w:rPr>
              <w:t>合同动态</w:t>
            </w:r>
            <w:r>
              <w:rPr>
                <w:highlight w:val="lightGray"/>
              </w:rPr>
              <w:t>内容更新填写完成后</w:t>
            </w:r>
            <w:r>
              <w:rPr>
                <w:rFonts w:hint="eastAsia"/>
                <w:highlight w:val="lightGray"/>
              </w:rPr>
              <w:t>，</w:t>
            </w:r>
            <w:r>
              <w:rPr>
                <w:highlight w:val="lightGray"/>
              </w:rPr>
              <w:t>点击</w:t>
            </w:r>
            <w:r>
              <w:rPr>
                <w:rFonts w:hint="eastAsia"/>
                <w:highlight w:val="lightGray"/>
              </w:rPr>
              <w:t>【保存】</w:t>
            </w:r>
          </w:p>
          <w:p>
            <w:pPr>
              <w:pStyle w:val="3"/>
              <w:numPr>
                <w:ilvl w:val="0"/>
                <w:numId w:val="132"/>
              </w:numPr>
              <w:adjustRightInd w:val="0"/>
              <w:snapToGrid w:val="0"/>
              <w:spacing w:before="120" w:after="120"/>
              <w:ind w:firstLineChars="0"/>
              <w:jc w:val="left"/>
            </w:pPr>
            <w:r>
              <w:rPr>
                <w:highlight w:val="lightGray"/>
              </w:rPr>
              <w:t>列出</w:t>
            </w:r>
            <w:r>
              <w:rPr>
                <w:rFonts w:hint="eastAsia"/>
                <w:highlight w:val="lightGray"/>
              </w:rPr>
              <w:t>用户</w:t>
            </w:r>
            <w:r>
              <w:rPr>
                <w:highlight w:val="lightGray"/>
              </w:rPr>
              <w:t>所有已</w:t>
            </w:r>
            <w:r>
              <w:rPr>
                <w:rFonts w:hint="eastAsia"/>
                <w:highlight w:val="lightGray"/>
              </w:rPr>
              <w:t>更新合同</w:t>
            </w:r>
            <w:r>
              <w:rPr>
                <w:highlight w:val="lightGray"/>
              </w:rPr>
              <w:t>列表</w:t>
            </w:r>
            <w:r>
              <w:rPr>
                <w:rFonts w:hint="eastAsia"/>
                <w:highlight w:val="lightGray"/>
              </w:rPr>
              <w:t>，</w:t>
            </w:r>
            <w:r>
              <w:rPr>
                <w:highlight w:val="lightGray"/>
              </w:rPr>
              <w:t>包括基本信息和动态信息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流2</w:t>
            </w:r>
          </w:p>
        </w:tc>
        <w:tc>
          <w:tcPr>
            <w:tcW w:w="6600" w:type="dxa"/>
          </w:tcPr>
          <w:p>
            <w:pPr>
              <w:pStyle w:val="3"/>
              <w:numPr>
                <w:ilvl w:val="0"/>
                <w:numId w:val="133"/>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33"/>
              </w:numPr>
              <w:adjustRightInd w:val="0"/>
              <w:snapToGrid w:val="0"/>
              <w:spacing w:before="120" w:after="120"/>
              <w:ind w:firstLineChars="0"/>
              <w:jc w:val="left"/>
              <w:rPr>
                <w:highlight w:val="lightGray"/>
              </w:rPr>
            </w:pPr>
            <w:r>
              <w:rPr>
                <w:highlight w:val="lightGray"/>
              </w:rPr>
              <w:t>普通员工用户可以查询自己作为申请人和抄送人的所有</w:t>
            </w:r>
            <w:r>
              <w:rPr>
                <w:rFonts w:hint="eastAsia"/>
                <w:highlight w:val="lightGray"/>
              </w:rPr>
              <w:t>合同</w:t>
            </w:r>
            <w:r>
              <w:rPr>
                <w:highlight w:val="lightGray"/>
              </w:rPr>
              <w:t>列表</w:t>
            </w:r>
          </w:p>
          <w:p>
            <w:pPr>
              <w:pStyle w:val="3"/>
              <w:numPr>
                <w:ilvl w:val="0"/>
                <w:numId w:val="133"/>
              </w:numPr>
              <w:adjustRightInd w:val="0"/>
              <w:snapToGrid w:val="0"/>
              <w:spacing w:before="120" w:after="120"/>
              <w:ind w:firstLineChars="0"/>
              <w:jc w:val="left"/>
              <w:rPr>
                <w:highlight w:val="lightGray"/>
              </w:rPr>
            </w:pPr>
            <w:r>
              <w:rPr>
                <w:rFonts w:hint="eastAsia"/>
                <w:highlight w:val="lightGray"/>
              </w:rPr>
              <w:t>项目经理可以查询自己负责项目的所有合同列表</w:t>
            </w:r>
          </w:p>
          <w:p>
            <w:pPr>
              <w:pStyle w:val="3"/>
              <w:numPr>
                <w:ilvl w:val="0"/>
                <w:numId w:val="133"/>
              </w:numPr>
              <w:adjustRightInd w:val="0"/>
              <w:snapToGrid w:val="0"/>
              <w:spacing w:before="120" w:after="120"/>
              <w:ind w:firstLineChars="0"/>
              <w:jc w:val="left"/>
            </w:pPr>
            <w:r>
              <w:rPr>
                <w:highlight w:val="lightGray"/>
              </w:rPr>
              <w:t>管理层用户可以查询到公司所有项目的</w:t>
            </w:r>
            <w:r>
              <w:rPr>
                <w:rFonts w:hint="eastAsia"/>
                <w:highlight w:val="lightGray"/>
              </w:rPr>
              <w:t>合同</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w:t>
            </w:r>
            <w:r>
              <w:rPr>
                <w:rFonts w:hint="eastAsia"/>
                <w:highlight w:val="lightGray"/>
              </w:rPr>
              <w:t>、</w:t>
            </w:r>
            <w:r>
              <w:rPr>
                <w:highlight w:val="lightGray"/>
              </w:rPr>
              <w:t>金额和时间进行查询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rPr>
              <w:t>无项目信息无法进行【保存】操作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pPr>
            <w:r>
              <w:rPr>
                <w:rFonts w:hint="eastAsia"/>
                <w:highlight w:val="lightGray"/>
              </w:rPr>
              <w:t>保存动态时，可以选择增加抄送人</w:t>
            </w:r>
          </w:p>
          <w:p>
            <w:pPr>
              <w:pStyle w:val="3"/>
              <w:numPr>
                <w:ilvl w:val="0"/>
                <w:numId w:val="55"/>
              </w:numPr>
              <w:ind w:firstLineChars="0"/>
              <w:rPr>
                <w:highlight w:val="lightGray"/>
              </w:rPr>
            </w:pPr>
            <w:r>
              <w:rPr>
                <w:rFonts w:hint="eastAsia"/>
                <w:highlight w:val="lightGray"/>
              </w:rPr>
              <w:t>付款、</w:t>
            </w:r>
            <w:r>
              <w:rPr>
                <w:highlight w:val="lightGray"/>
              </w:rPr>
              <w:t>收款</w:t>
            </w:r>
            <w:r>
              <w:rPr>
                <w:rFonts w:hint="eastAsia"/>
                <w:highlight w:val="lightGray"/>
              </w:rPr>
              <w:t>、</w:t>
            </w:r>
            <w:r>
              <w:rPr>
                <w:highlight w:val="lightGray"/>
              </w:rPr>
              <w:t>交付等内容均支持多条信息</w:t>
            </w:r>
          </w:p>
          <w:p>
            <w:pPr>
              <w:pStyle w:val="3"/>
              <w:numPr>
                <w:ilvl w:val="0"/>
                <w:numId w:val="55"/>
              </w:numPr>
              <w:ind w:firstLineChars="0"/>
              <w:rPr>
                <w:highlight w:val="lightGray"/>
              </w:rPr>
            </w:pPr>
            <w:r>
              <w:rPr>
                <w:highlight w:val="lightGray"/>
              </w:rPr>
              <w:t>支持根据合同信息列表</w:t>
            </w:r>
            <w:r>
              <w:rPr>
                <w:rFonts w:hint="eastAsia"/>
                <w:highlight w:val="lightGray"/>
              </w:rPr>
              <w:t>excel导入相关数据，导入老项目</w:t>
            </w:r>
          </w:p>
          <w:p>
            <w:pPr>
              <w:pStyle w:val="3"/>
              <w:numPr>
                <w:ilvl w:val="0"/>
                <w:numId w:val="55"/>
              </w:numPr>
              <w:ind w:firstLineChars="0"/>
              <w:rPr>
                <w:highlight w:val="lightGray"/>
              </w:rPr>
            </w:pPr>
            <w:r>
              <w:rPr>
                <w:rFonts w:hint="eastAsia"/>
                <w:highlight w:val="lightGray"/>
              </w:rPr>
              <w:t>合同执行动态信息默认抄送给销售负责人、项目经理和管理层</w:t>
            </w:r>
          </w:p>
          <w:p>
            <w:pPr>
              <w:pStyle w:val="3"/>
              <w:numPr>
                <w:ilvl w:val="0"/>
                <w:numId w:val="55"/>
              </w:numPr>
              <w:ind w:firstLineChars="0"/>
            </w:pPr>
            <w:r>
              <w:rPr>
                <w:rFonts w:hint="eastAsia"/>
                <w:highlight w:val="lightGray"/>
              </w:rPr>
              <w:t>项目</w:t>
            </w:r>
            <w:r>
              <w:rPr>
                <w:highlight w:val="lightGray"/>
              </w:rPr>
              <w:t>名称查询支持模糊查询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ind w:left="900" w:firstLine="0" w:firstLineChars="0"/>
            </w:pPr>
          </w:p>
        </w:tc>
      </w:tr>
    </w:tbl>
    <w:p>
      <w:pPr>
        <w:pStyle w:val="7"/>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交付人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4"/>
              </w:numPr>
              <w:ind w:firstLineChars="0"/>
              <w:rPr>
                <w:sz w:val="21"/>
                <w:szCs w:val="21"/>
              </w:rPr>
            </w:pPr>
          </w:p>
        </w:tc>
        <w:tc>
          <w:tcPr>
            <w:tcW w:w="2205" w:type="dxa"/>
            <w:shd w:val="clear" w:color="auto" w:fill="auto"/>
            <w:vAlign w:val="center"/>
          </w:tcPr>
          <w:p>
            <w:pPr>
              <w:widowControl/>
              <w:spacing w:line="240" w:lineRule="auto"/>
              <w:ind w:firstLine="0" w:firstLineChars="0"/>
              <w:jc w:val="left"/>
              <w:rPr>
                <w:sz w:val="21"/>
                <w:szCs w:val="21"/>
              </w:rPr>
            </w:pPr>
            <w:r>
              <w:rPr>
                <w:rFonts w:hint="eastAsia"/>
                <w:sz w:val="21"/>
                <w:szCs w:val="21"/>
              </w:rPr>
              <w:t>交付</w:t>
            </w:r>
            <w:r>
              <w:rPr>
                <w:sz w:val="21"/>
                <w:szCs w:val="21"/>
              </w:rPr>
              <w:t>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交付情况</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合同状态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单选框</w:t>
            </w:r>
          </w:p>
        </w:tc>
        <w:tc>
          <w:tcPr>
            <w:tcW w:w="1685" w:type="dxa"/>
          </w:tcPr>
          <w:p>
            <w:pPr>
              <w:ind w:firstLine="0" w:firstLineChars="0"/>
              <w:rPr>
                <w:sz w:val="21"/>
                <w:szCs w:val="21"/>
              </w:rPr>
            </w:pPr>
            <w:r>
              <w:rPr>
                <w:rFonts w:hint="eastAsia"/>
                <w:sz w:val="21"/>
                <w:szCs w:val="21"/>
              </w:rPr>
              <w:t>交付中</w:t>
            </w:r>
            <w:r>
              <w:rPr>
                <w:sz w:val="21"/>
                <w:szCs w:val="21"/>
              </w:rPr>
              <w:t>、已完成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文本域</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34"/>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下拉列表</w:t>
            </w:r>
          </w:p>
        </w:tc>
        <w:tc>
          <w:tcPr>
            <w:tcW w:w="1685" w:type="dxa"/>
          </w:tcPr>
          <w:p>
            <w:pPr>
              <w:ind w:firstLine="0" w:firstLineChars="0"/>
              <w:rPr>
                <w:sz w:val="21"/>
                <w:szCs w:val="21"/>
              </w:rPr>
            </w:pPr>
          </w:p>
        </w:tc>
      </w:tr>
    </w:tbl>
    <w:p>
      <w:pPr>
        <w:pStyle w:val="7"/>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交付人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合同编号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5"/>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交付</w:t>
            </w:r>
            <w:r>
              <w:rPr>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交付情况</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合同状态</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35"/>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w:t>
            </w:r>
            <w:r>
              <w:rPr>
                <w:color w:val="000000"/>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w:t>
            </w:r>
            <w:r>
              <w:rPr>
                <w:rFonts w:hint="eastAsia"/>
                <w:sz w:val="21"/>
                <w:szCs w:val="21"/>
              </w:rPr>
              <w:t>本</w:t>
            </w:r>
            <w:r>
              <w:rPr>
                <w:sz w:val="21"/>
                <w:szCs w:val="21"/>
              </w:rPr>
              <w:t>合同详细信息</w:t>
            </w:r>
          </w:p>
        </w:tc>
      </w:tr>
    </w:tbl>
    <w:p>
      <w:pPr>
        <w:pStyle w:val="5"/>
      </w:pPr>
      <w:r>
        <w:rPr>
          <w:rFonts w:hint="eastAsia"/>
        </w:rPr>
        <w:t>采购申请</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采购申请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填写采购申请，并由指定审批人对其进行审批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已有</w:t>
            </w:r>
            <w:r>
              <w:t>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36"/>
              </w:numPr>
              <w:adjustRightInd w:val="0"/>
              <w:snapToGrid w:val="0"/>
              <w:spacing w:before="120" w:after="120"/>
              <w:ind w:firstLineChars="0"/>
              <w:jc w:val="left"/>
              <w:rPr>
                <w:highlight w:val="lightGray"/>
              </w:rPr>
            </w:pPr>
            <w:r>
              <w:rPr>
                <w:rFonts w:hint="eastAsia"/>
                <w:highlight w:val="lightGray"/>
              </w:rPr>
              <w:t>用户点击【采购申请】，选择【添加】，在弹出页面，填写采购内容</w:t>
            </w:r>
          </w:p>
          <w:p>
            <w:pPr>
              <w:pStyle w:val="3"/>
              <w:numPr>
                <w:ilvl w:val="0"/>
                <w:numId w:val="136"/>
              </w:numPr>
              <w:adjustRightInd w:val="0"/>
              <w:snapToGrid w:val="0"/>
              <w:spacing w:before="120" w:after="120"/>
              <w:ind w:firstLineChars="0"/>
              <w:jc w:val="left"/>
            </w:pPr>
            <w:r>
              <w:rPr>
                <w:rFonts w:hint="eastAsia"/>
                <w:highlight w:val="lightGray"/>
              </w:rPr>
              <w:t>采购申请</w:t>
            </w:r>
            <w:r>
              <w:rPr>
                <w:highlight w:val="lightGray"/>
              </w:rPr>
              <w:t>内容填写完成后</w:t>
            </w:r>
            <w:r>
              <w:rPr>
                <w:rFonts w:hint="eastAsia"/>
                <w:highlight w:val="lightGray"/>
              </w:rPr>
              <w:t>，</w:t>
            </w:r>
            <w:r>
              <w:rPr>
                <w:highlight w:val="lightGray"/>
              </w:rPr>
              <w:t>点击</w:t>
            </w:r>
            <w:r>
              <w:rPr>
                <w:rFonts w:hint="eastAsia"/>
                <w:highlight w:val="lightGray"/>
              </w:rPr>
              <w:t>【保存】，提交申请到采购人员</w:t>
            </w:r>
          </w:p>
          <w:p>
            <w:pPr>
              <w:pStyle w:val="3"/>
              <w:numPr>
                <w:ilvl w:val="0"/>
                <w:numId w:val="136"/>
              </w:numPr>
              <w:adjustRightInd w:val="0"/>
              <w:snapToGrid w:val="0"/>
              <w:spacing w:before="120" w:after="120"/>
              <w:ind w:firstLineChars="0"/>
              <w:jc w:val="left"/>
              <w:rPr>
                <w:highlight w:val="lightGray"/>
              </w:rPr>
            </w:pPr>
            <w:r>
              <w:rPr>
                <w:highlight w:val="lightGray"/>
              </w:rPr>
              <w:t>列出</w:t>
            </w:r>
            <w:r>
              <w:rPr>
                <w:rFonts w:hint="eastAsia"/>
                <w:highlight w:val="lightGray"/>
              </w:rPr>
              <w:t>申请</w:t>
            </w:r>
            <w:r>
              <w:rPr>
                <w:highlight w:val="lightGray"/>
              </w:rPr>
              <w:t>人所有已提交申请列表</w:t>
            </w:r>
            <w:r>
              <w:rPr>
                <w:rFonts w:hint="eastAsia"/>
                <w:highlight w:val="lightGray"/>
              </w:rPr>
              <w:t>，</w:t>
            </w:r>
            <w:r>
              <w:rPr>
                <w:highlight w:val="lightGray"/>
              </w:rPr>
              <w:t>包括基本信息和审批动态</w:t>
            </w:r>
          </w:p>
          <w:p>
            <w:pPr>
              <w:pStyle w:val="3"/>
              <w:numPr>
                <w:ilvl w:val="0"/>
                <w:numId w:val="136"/>
              </w:numPr>
              <w:adjustRightInd w:val="0"/>
              <w:snapToGrid w:val="0"/>
              <w:spacing w:before="120" w:after="120"/>
              <w:ind w:firstLineChars="0"/>
              <w:jc w:val="left"/>
              <w:rPr>
                <w:highlight w:val="lightGray"/>
              </w:rPr>
            </w:pPr>
            <w:r>
              <w:rPr>
                <w:highlight w:val="lightGray"/>
              </w:rPr>
              <w:t>项目经理或者部门经理进行审批</w:t>
            </w:r>
          </w:p>
          <w:p>
            <w:pPr>
              <w:pStyle w:val="3"/>
              <w:numPr>
                <w:ilvl w:val="0"/>
                <w:numId w:val="136"/>
              </w:numPr>
              <w:adjustRightInd w:val="0"/>
              <w:snapToGrid w:val="0"/>
              <w:spacing w:before="120" w:after="120"/>
              <w:ind w:firstLineChars="0"/>
              <w:jc w:val="left"/>
            </w:pPr>
            <w:r>
              <w:rPr>
                <w:highlight w:val="lightGray"/>
              </w:rPr>
              <w:t>管理层及财务审批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37"/>
              </w:numPr>
              <w:adjustRightInd w:val="0"/>
              <w:snapToGrid w:val="0"/>
              <w:spacing w:before="120" w:after="120"/>
              <w:ind w:firstLineChars="0"/>
              <w:jc w:val="left"/>
              <w:rPr>
                <w:highlight w:val="lightGray"/>
              </w:rPr>
            </w:pPr>
            <w:r>
              <w:rPr>
                <w:rFonts w:hint="eastAsia"/>
                <w:highlight w:val="lightGray"/>
              </w:rPr>
              <w:t>选中已提交申请列表中的某一个申请</w:t>
            </w:r>
          </w:p>
          <w:p>
            <w:pPr>
              <w:pStyle w:val="3"/>
              <w:numPr>
                <w:ilvl w:val="0"/>
                <w:numId w:val="137"/>
              </w:numPr>
              <w:adjustRightInd w:val="0"/>
              <w:snapToGrid w:val="0"/>
              <w:spacing w:before="120" w:after="120"/>
              <w:ind w:firstLineChars="0"/>
              <w:jc w:val="left"/>
            </w:pPr>
            <w:r>
              <w:rPr>
                <w:rFonts w:hint="eastAsia"/>
                <w:highlight w:val="lightGray"/>
              </w:rPr>
              <w:t>选择【修改】，申请人对已填写出差申请进行修改，其中如果申请被审批，则出差人无法修改，则需要管理员协助修改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138"/>
              </w:numPr>
              <w:adjustRightInd w:val="0"/>
              <w:snapToGrid w:val="0"/>
              <w:spacing w:before="120" w:after="120"/>
              <w:ind w:firstLineChars="0"/>
              <w:jc w:val="left"/>
              <w:rPr>
                <w:highlight w:val="lightGray"/>
              </w:rPr>
            </w:pPr>
            <w:r>
              <w:rPr>
                <w:rFonts w:hint="eastAsia"/>
                <w:highlight w:val="lightGray"/>
              </w:rPr>
              <w:t>选中已提交申请列表中一个或者多个未审批申请</w:t>
            </w:r>
          </w:p>
          <w:p>
            <w:pPr>
              <w:pStyle w:val="3"/>
              <w:numPr>
                <w:ilvl w:val="0"/>
                <w:numId w:val="138"/>
              </w:numPr>
              <w:adjustRightInd w:val="0"/>
              <w:snapToGrid w:val="0"/>
              <w:spacing w:before="120" w:after="120"/>
              <w:ind w:firstLineChars="0"/>
              <w:jc w:val="left"/>
            </w:pPr>
            <w:r>
              <w:rPr>
                <w:rFonts w:hint="eastAsia"/>
                <w:highlight w:val="lightGray"/>
              </w:rPr>
              <w:t>申请</w:t>
            </w:r>
            <w:r>
              <w:rPr>
                <w:highlight w:val="lightGray"/>
              </w:rPr>
              <w:t>人对已填写的未经审批的申请进行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highlight w:val="lightGray"/>
              </w:rPr>
              <w:t>管理员可以修改审批人和采购人员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4</w:t>
            </w:r>
          </w:p>
        </w:tc>
        <w:tc>
          <w:tcPr>
            <w:tcW w:w="6600" w:type="dxa"/>
          </w:tcPr>
          <w:p>
            <w:pPr>
              <w:pStyle w:val="3"/>
              <w:numPr>
                <w:ilvl w:val="0"/>
                <w:numId w:val="139"/>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39"/>
              </w:numPr>
              <w:adjustRightInd w:val="0"/>
              <w:snapToGrid w:val="0"/>
              <w:spacing w:before="120" w:after="120"/>
              <w:ind w:firstLineChars="0"/>
              <w:jc w:val="left"/>
              <w:rPr>
                <w:highlight w:val="lightGray"/>
              </w:rPr>
            </w:pPr>
            <w:r>
              <w:rPr>
                <w:highlight w:val="lightGray"/>
              </w:rPr>
              <w:t>普通员工用户可以查询自己作为申请人和抄送人的所有</w:t>
            </w:r>
            <w:r>
              <w:rPr>
                <w:rFonts w:hint="eastAsia"/>
                <w:highlight w:val="lightGray"/>
              </w:rPr>
              <w:t>申请</w:t>
            </w:r>
            <w:r>
              <w:rPr>
                <w:highlight w:val="lightGray"/>
              </w:rPr>
              <w:t>列表</w:t>
            </w:r>
          </w:p>
          <w:p>
            <w:pPr>
              <w:pStyle w:val="3"/>
              <w:numPr>
                <w:ilvl w:val="0"/>
                <w:numId w:val="139"/>
              </w:numPr>
              <w:adjustRightInd w:val="0"/>
              <w:snapToGrid w:val="0"/>
              <w:spacing w:before="120" w:after="120"/>
              <w:ind w:firstLineChars="0"/>
              <w:jc w:val="left"/>
              <w:rPr>
                <w:highlight w:val="lightGray"/>
              </w:rPr>
            </w:pPr>
            <w:r>
              <w:rPr>
                <w:rFonts w:hint="eastAsia"/>
                <w:highlight w:val="lightGray"/>
              </w:rPr>
              <w:t>项目经理可以查询自己负责项目的所有申请列表</w:t>
            </w:r>
          </w:p>
          <w:p>
            <w:pPr>
              <w:pStyle w:val="3"/>
              <w:numPr>
                <w:ilvl w:val="0"/>
                <w:numId w:val="139"/>
              </w:numPr>
              <w:adjustRightInd w:val="0"/>
              <w:snapToGrid w:val="0"/>
              <w:spacing w:before="120" w:after="120"/>
              <w:ind w:firstLineChars="0"/>
              <w:jc w:val="left"/>
            </w:pPr>
            <w:r>
              <w:rPr>
                <w:highlight w:val="lightGray"/>
              </w:rPr>
              <w:t>管理层用户可以查询到公司所有项目的</w:t>
            </w:r>
            <w:r>
              <w:rPr>
                <w:rFonts w:hint="eastAsia"/>
                <w:highlight w:val="lightGray"/>
              </w:rPr>
              <w:t>申请</w:t>
            </w:r>
            <w:r>
              <w:rPr>
                <w:highlight w:val="lightGray"/>
              </w:rPr>
              <w:t>列表</w:t>
            </w:r>
            <w:r>
              <w:rPr>
                <w:rFonts w:hint="eastAsia"/>
                <w:highlight w:val="lightGray"/>
              </w:rPr>
              <w:t>，</w:t>
            </w:r>
            <w:r>
              <w:rPr>
                <w:highlight w:val="lightGray"/>
              </w:rPr>
              <w:t>支持按照人员、项目和时间进行查询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异常</w:t>
            </w:r>
            <w:r>
              <w:rPr>
                <w:rFonts w:hint="eastAsia"/>
                <w:b/>
              </w:rPr>
              <w:t>流</w:t>
            </w:r>
          </w:p>
        </w:tc>
        <w:tc>
          <w:tcPr>
            <w:tcW w:w="6600" w:type="dxa"/>
          </w:tcPr>
          <w:p>
            <w:r>
              <w:rPr>
                <w:rFonts w:hint="eastAsia"/>
              </w:rPr>
              <w:t>无项目编号不能提交申请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r>
              <w:rPr>
                <w:rFonts w:hint="eastAsia"/>
              </w:rPr>
              <w:t>审批流程：项目经理、高层、财务</w:t>
            </w:r>
            <w:r>
              <w:t xml:space="preserve"> </w:t>
            </w:r>
          </w:p>
          <w:p>
            <w:pPr>
              <w:pStyle w:val="3"/>
              <w:numPr>
                <w:ilvl w:val="0"/>
                <w:numId w:val="55"/>
              </w:numPr>
              <w:ind w:firstLineChars="0"/>
              <w:rPr>
                <w:highlight w:val="lightGray"/>
              </w:rPr>
            </w:pPr>
            <w:r>
              <w:rPr>
                <w:rFonts w:hint="eastAsia"/>
                <w:highlight w:val="lightGray"/>
              </w:rPr>
              <w:t>项目名称、项目编号，支持根据已有内容列表，其中常用项目排名靠前</w:t>
            </w:r>
          </w:p>
          <w:p>
            <w:pPr>
              <w:pStyle w:val="3"/>
              <w:numPr>
                <w:ilvl w:val="0"/>
                <w:numId w:val="55"/>
              </w:numPr>
              <w:ind w:firstLineChars="0"/>
              <w:rPr>
                <w:highlight w:val="lightGray"/>
              </w:rPr>
            </w:pPr>
            <w:r>
              <w:rPr>
                <w:rFonts w:hint="eastAsia"/>
                <w:highlight w:val="lightGray"/>
              </w:rPr>
              <w:t>申请</w:t>
            </w:r>
            <w:r>
              <w:rPr>
                <w:highlight w:val="lightGray"/>
              </w:rPr>
              <w:t>人姓名</w:t>
            </w:r>
            <w:r>
              <w:rPr>
                <w:rFonts w:hint="eastAsia"/>
                <w:highlight w:val="lightGray"/>
              </w:rPr>
              <w:t>、</w:t>
            </w:r>
            <w:r>
              <w:rPr>
                <w:highlight w:val="lightGray"/>
              </w:rPr>
              <w:t>所在部门</w:t>
            </w:r>
            <w:r>
              <w:rPr>
                <w:rFonts w:hint="eastAsia"/>
                <w:highlight w:val="lightGray"/>
              </w:rPr>
              <w:t>、</w:t>
            </w:r>
            <w:r>
              <w:rPr>
                <w:highlight w:val="lightGray"/>
              </w:rPr>
              <w:t>岗位默认为当前填写人</w:t>
            </w:r>
            <w:r>
              <w:rPr>
                <w:rFonts w:hint="eastAsia"/>
                <w:highlight w:val="lightGray"/>
              </w:rPr>
              <w:t>，在选择【添加】时自动识别填写，支持修改成他人</w:t>
            </w:r>
          </w:p>
          <w:p>
            <w:pPr>
              <w:pStyle w:val="3"/>
              <w:numPr>
                <w:ilvl w:val="0"/>
                <w:numId w:val="55"/>
              </w:numPr>
              <w:ind w:firstLineChars="0"/>
              <w:rPr>
                <w:highlight w:val="lightGray"/>
              </w:rPr>
            </w:pPr>
            <w:r>
              <w:rPr>
                <w:rFonts w:hint="eastAsia"/>
                <w:highlight w:val="lightGray"/>
              </w:rPr>
              <w:t>提交申请时，可以选择增加抄送人</w:t>
            </w:r>
          </w:p>
          <w:p>
            <w:pPr>
              <w:pStyle w:val="3"/>
              <w:numPr>
                <w:ilvl w:val="0"/>
                <w:numId w:val="55"/>
              </w:numPr>
              <w:ind w:firstLineChars="0"/>
              <w:rPr>
                <w:highlight w:val="lightGray"/>
              </w:rPr>
            </w:pPr>
            <w:r>
              <w:rPr>
                <w:highlight w:val="lightGray"/>
              </w:rPr>
              <w:t>总计</w:t>
            </w:r>
            <w:r>
              <w:rPr>
                <w:rFonts w:hint="eastAsia"/>
                <w:highlight w:val="lightGray"/>
              </w:rPr>
              <w:t>=</w:t>
            </w:r>
            <w:r>
              <w:rPr>
                <w:highlight w:val="lightGray"/>
              </w:rPr>
              <w:t>预算单价</w:t>
            </w:r>
            <w:r>
              <w:rPr>
                <w:rFonts w:hint="eastAsia"/>
                <w:highlight w:val="lightGray"/>
              </w:rPr>
              <w:t>（单价）*</w:t>
            </w:r>
            <w:r>
              <w:rPr>
                <w:highlight w:val="lightGray"/>
              </w:rPr>
              <w:t>数量</w:t>
            </w:r>
            <w:r>
              <w:rPr>
                <w:rFonts w:hint="eastAsia"/>
                <w:highlight w:val="lightGray"/>
              </w:rPr>
              <w:t>，</w:t>
            </w:r>
            <w:r>
              <w:rPr>
                <w:highlight w:val="lightGray"/>
              </w:rPr>
              <w:t>根据单价自动计算</w:t>
            </w:r>
          </w:p>
          <w:p>
            <w:pPr>
              <w:pStyle w:val="3"/>
              <w:numPr>
                <w:ilvl w:val="0"/>
                <w:numId w:val="55"/>
              </w:numPr>
              <w:ind w:firstLineChars="0"/>
              <w:rPr>
                <w:highlight w:val="lightGray"/>
              </w:rPr>
            </w:pPr>
            <w:r>
              <w:rPr>
                <w:highlight w:val="lightGray"/>
              </w:rPr>
              <w:t>数据</w:t>
            </w:r>
            <w:r>
              <w:rPr>
                <w:rFonts w:hint="eastAsia"/>
                <w:highlight w:val="lightGray"/>
              </w:rPr>
              <w:t>需要</w:t>
            </w:r>
            <w:r>
              <w:rPr>
                <w:highlight w:val="lightGray"/>
              </w:rPr>
              <w:t>直接同步到采购管理中</w:t>
            </w:r>
            <w:r>
              <w:rPr>
                <w:rFonts w:hint="eastAsia"/>
                <w:highlight w:val="lightGray"/>
              </w:rPr>
              <w:t>，</w:t>
            </w:r>
            <w:r>
              <w:rPr>
                <w:highlight w:val="lightGray"/>
              </w:rPr>
              <w:t>采购管理中还包括非申请物品的采购</w:t>
            </w:r>
          </w:p>
          <w:p>
            <w:pPr>
              <w:pStyle w:val="3"/>
              <w:numPr>
                <w:ilvl w:val="0"/>
                <w:numId w:val="55"/>
              </w:numPr>
              <w:ind w:firstLineChars="0"/>
              <w:rPr>
                <w:highlight w:val="lightGray"/>
              </w:rPr>
            </w:pPr>
            <w:r>
              <w:rPr>
                <w:rFonts w:hint="eastAsia"/>
                <w:highlight w:val="lightGray"/>
              </w:rPr>
              <w:t>项目名称</w:t>
            </w:r>
            <w:r>
              <w:rPr>
                <w:highlight w:val="lightGray"/>
              </w:rPr>
              <w:t>查询支持模糊查询</w:t>
            </w:r>
          </w:p>
          <w:p>
            <w:pPr>
              <w:pStyle w:val="3"/>
              <w:numPr>
                <w:ilvl w:val="0"/>
                <w:numId w:val="55"/>
              </w:numPr>
              <w:ind w:firstLineChars="0"/>
              <w:rPr>
                <w:highlight w:val="lightGray"/>
              </w:rPr>
            </w:pPr>
            <w:r>
              <w:rPr>
                <w:rFonts w:hint="eastAsia"/>
                <w:highlight w:val="lightGray"/>
              </w:rPr>
              <w:t>填写</w:t>
            </w:r>
            <w:r>
              <w:rPr>
                <w:highlight w:val="lightGray"/>
              </w:rPr>
              <w:t>采购内容时，在填写</w:t>
            </w:r>
            <w:r>
              <w:rPr>
                <w:rFonts w:hint="eastAsia"/>
                <w:highlight w:val="lightGray"/>
              </w:rPr>
              <w:t>项目</w:t>
            </w:r>
            <w:r>
              <w:rPr>
                <w:highlight w:val="lightGray"/>
              </w:rPr>
              <w:t>信息后，自动关联显示合同中硬件设备列表，如果为列表中内容，</w:t>
            </w:r>
            <w:r>
              <w:rPr>
                <w:rFonts w:hint="eastAsia"/>
                <w:highlight w:val="lightGray"/>
              </w:rPr>
              <w:t>支持</w:t>
            </w:r>
            <w:r>
              <w:rPr>
                <w:highlight w:val="lightGray"/>
              </w:rPr>
              <w:t>选中即自动添加采购内容</w:t>
            </w:r>
          </w:p>
          <w:p>
            <w:pPr>
              <w:pStyle w:val="3"/>
              <w:numPr>
                <w:ilvl w:val="0"/>
                <w:numId w:val="55"/>
              </w:numPr>
              <w:ind w:firstLineChars="0"/>
              <w:rPr>
                <w:highlight w:val="lightGray"/>
              </w:rPr>
            </w:pPr>
            <w:r>
              <w:rPr>
                <w:rFonts w:hint="eastAsia"/>
                <w:highlight w:val="lightGray"/>
              </w:rPr>
              <w:t>对</w:t>
            </w:r>
            <w:r>
              <w:rPr>
                <w:highlight w:val="lightGray"/>
              </w:rPr>
              <w:t>于采购审批流程，</w:t>
            </w:r>
            <w:r>
              <w:rPr>
                <w:rFonts w:hint="eastAsia"/>
                <w:highlight w:val="lightGray"/>
              </w:rPr>
              <w:t>如果</w:t>
            </w:r>
            <w:r>
              <w:rPr>
                <w:highlight w:val="lightGray"/>
              </w:rPr>
              <w:t>为</w:t>
            </w:r>
            <w:r>
              <w:rPr>
                <w:rFonts w:hint="eastAsia"/>
                <w:highlight w:val="lightGray"/>
              </w:rPr>
              <w:t>硬件设备</w:t>
            </w:r>
            <w:r>
              <w:rPr>
                <w:highlight w:val="lightGray"/>
              </w:rPr>
              <w:t>列表中采购项目，直接提交财务审核，如果为硬件</w:t>
            </w:r>
            <w:r>
              <w:rPr>
                <w:rFonts w:hint="eastAsia"/>
                <w:highlight w:val="lightGray"/>
              </w:rPr>
              <w:t>设备</w:t>
            </w:r>
            <w:r>
              <w:rPr>
                <w:highlight w:val="lightGray"/>
              </w:rPr>
              <w:t>列表外采购项目则走正常采购流程</w:t>
            </w:r>
          </w:p>
          <w:p>
            <w:pPr>
              <w:pStyle w:val="3"/>
              <w:numPr>
                <w:ilvl w:val="0"/>
                <w:numId w:val="55"/>
              </w:numPr>
              <w:ind w:firstLineChars="0"/>
            </w:pPr>
            <w:r>
              <w:rPr>
                <w:rFonts w:hint="eastAsia"/>
                <w:highlight w:val="lightGray"/>
              </w:rPr>
              <w:t>对于</w:t>
            </w:r>
            <w:r>
              <w:rPr>
                <w:highlight w:val="lightGray"/>
              </w:rPr>
              <w:t>硬件设备列表外采购</w:t>
            </w:r>
            <w:r>
              <w:rPr>
                <w:rFonts w:hint="eastAsia"/>
                <w:highlight w:val="lightGray"/>
              </w:rPr>
              <w:t>内容</w:t>
            </w:r>
            <w:r>
              <w:rPr>
                <w:highlight w:val="lightGray"/>
              </w:rPr>
              <w:t>，走</w:t>
            </w:r>
            <w:r>
              <w:rPr>
                <w:rFonts w:hint="eastAsia"/>
                <w:highlight w:val="lightGray"/>
              </w:rPr>
              <w:t>正常</w:t>
            </w:r>
            <w:r>
              <w:rPr>
                <w:highlight w:val="lightGray"/>
              </w:rPr>
              <w:t>采购流程，默认抄送</w:t>
            </w:r>
            <w:r>
              <w:rPr>
                <w:rFonts w:hint="eastAsia"/>
                <w:highlight w:val="lightGray"/>
              </w:rPr>
              <w:t>项目</w:t>
            </w:r>
            <w:r>
              <w:rPr>
                <w:highlight w:val="lightGray"/>
              </w:rPr>
              <w:t>销售负责人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pStyle w:val="3"/>
              <w:adjustRightInd w:val="0"/>
              <w:snapToGrid w:val="0"/>
              <w:spacing w:before="120" w:after="120"/>
              <w:ind w:left="360" w:firstLine="0" w:firstLineChars="0"/>
              <w:jc w:val="left"/>
            </w:pPr>
            <w:r>
              <w:rPr>
                <w:rFonts w:hint="eastAsia"/>
                <w:highlight w:val="lightGray"/>
              </w:rPr>
              <w:t>后置条件，采购可以通过【采购管理】-【采购动态】，更新采购动态信息，采购动态信息，采购申请人、项目经理、项目</w:t>
            </w:r>
            <w:r>
              <w:rPr>
                <w:highlight w:val="lightGray"/>
              </w:rPr>
              <w:t>销售负责人、</w:t>
            </w:r>
            <w:r>
              <w:rPr>
                <w:rFonts w:hint="eastAsia"/>
                <w:highlight w:val="lightGray"/>
              </w:rPr>
              <w:t>高层</w:t>
            </w:r>
            <w:r>
              <w:rPr>
                <w:highlight w:val="lightGray"/>
              </w:rPr>
              <w:t>、财务人员</w:t>
            </w:r>
            <w:r>
              <w:rPr>
                <w:rFonts w:hint="eastAsia"/>
                <w:highlight w:val="lightGray"/>
              </w:rPr>
              <w:t>可见</w:t>
            </w: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2208"/>
        <w:gridCol w:w="1615"/>
        <w:gridCol w:w="780"/>
        <w:gridCol w:w="1300"/>
        <w:gridCol w:w="1616"/>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ind w:firstLine="0" w:firstLineChars="0"/>
              <w:rPr>
                <w:sz w:val="21"/>
                <w:szCs w:val="21"/>
              </w:rPr>
            </w:pPr>
            <w:r>
              <w:rPr>
                <w:sz w:val="21"/>
                <w:szCs w:val="21"/>
              </w:rPr>
              <w:t>序号</w:t>
            </w:r>
          </w:p>
        </w:tc>
        <w:tc>
          <w:tcPr>
            <w:tcW w:w="2208"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5" w:type="dxa"/>
            <w:shd w:val="clear" w:color="auto" w:fill="auto"/>
          </w:tcPr>
          <w:p>
            <w:pPr>
              <w:ind w:firstLine="0" w:firstLineChars="0"/>
              <w:rPr>
                <w:sz w:val="21"/>
                <w:szCs w:val="21"/>
              </w:rPr>
            </w:pPr>
            <w:r>
              <w:rPr>
                <w:sz w:val="21"/>
                <w:szCs w:val="21"/>
              </w:rPr>
              <w:t>数据类型</w:t>
            </w:r>
          </w:p>
        </w:tc>
        <w:tc>
          <w:tcPr>
            <w:tcW w:w="780" w:type="dxa"/>
            <w:shd w:val="clear" w:color="auto" w:fill="auto"/>
          </w:tcPr>
          <w:p>
            <w:pPr>
              <w:ind w:firstLine="0" w:firstLineChars="0"/>
              <w:rPr>
                <w:sz w:val="21"/>
                <w:szCs w:val="21"/>
              </w:rPr>
            </w:pPr>
            <w:r>
              <w:rPr>
                <w:sz w:val="21"/>
                <w:szCs w:val="21"/>
              </w:rPr>
              <w:t>是否为空</w:t>
            </w:r>
          </w:p>
        </w:tc>
        <w:tc>
          <w:tcPr>
            <w:tcW w:w="1300" w:type="dxa"/>
          </w:tcPr>
          <w:p>
            <w:pPr>
              <w:ind w:firstLine="0" w:firstLineChars="0"/>
              <w:rPr>
                <w:sz w:val="21"/>
                <w:szCs w:val="21"/>
              </w:rPr>
            </w:pPr>
            <w:r>
              <w:rPr>
                <w:sz w:val="21"/>
                <w:szCs w:val="21"/>
              </w:rPr>
              <w:t>输入限制</w:t>
            </w:r>
          </w:p>
        </w:tc>
        <w:tc>
          <w:tcPr>
            <w:tcW w:w="1616" w:type="dxa"/>
          </w:tcPr>
          <w:p>
            <w:pPr>
              <w:ind w:firstLine="0" w:firstLineChars="0"/>
              <w:rPr>
                <w:sz w:val="21"/>
                <w:szCs w:val="21"/>
              </w:rPr>
            </w:pPr>
            <w:r>
              <w:rPr>
                <w:rFonts w:hint="eastAsia"/>
                <w:sz w:val="21"/>
                <w:szCs w:val="21"/>
              </w:rPr>
              <w:t>控件类型</w:t>
            </w:r>
          </w:p>
        </w:tc>
        <w:tc>
          <w:tcPr>
            <w:tcW w:w="1684"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项目名称</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项目编号</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全局</w:t>
            </w:r>
            <w:r>
              <w:rPr>
                <w:sz w:val="21"/>
                <w:szCs w:val="21"/>
              </w:rPr>
              <w:t>唯一</w:t>
            </w:r>
          </w:p>
        </w:tc>
        <w:tc>
          <w:tcPr>
            <w:tcW w:w="1616" w:type="dxa"/>
          </w:tcPr>
          <w:p>
            <w:pPr>
              <w:ind w:firstLine="0" w:firstLineChars="0"/>
              <w:rPr>
                <w:sz w:val="21"/>
                <w:szCs w:val="21"/>
              </w:rPr>
            </w:pPr>
            <w:r>
              <w:rPr>
                <w:rFonts w:hint="eastAsia"/>
                <w:sz w:val="21"/>
                <w:szCs w:val="21"/>
              </w:rPr>
              <w:t>下拉</w:t>
            </w:r>
            <w:r>
              <w:rPr>
                <w:sz w:val="21"/>
                <w:szCs w:val="21"/>
              </w:rPr>
              <w:t>列表</w:t>
            </w:r>
          </w:p>
        </w:tc>
        <w:tc>
          <w:tcPr>
            <w:tcW w:w="1684"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申购部门</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申购人</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申购时间</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日历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要求交货时间</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日期</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日历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交货地点</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收货人</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联系电话</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电话</w:t>
            </w:r>
            <w:r>
              <w:rPr>
                <w:sz w:val="21"/>
                <w:szCs w:val="21"/>
              </w:rPr>
              <w:t>格式</w:t>
            </w: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物品名称</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品牌</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型号</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规格/配置</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单位</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数量</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整数</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预算单价</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货币</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总计</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货币</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自动</w:t>
            </w:r>
            <w:r>
              <w:rPr>
                <w:sz w:val="21"/>
                <w:szCs w:val="21"/>
              </w:rPr>
              <w:t>计算</w:t>
            </w:r>
          </w:p>
        </w:tc>
        <w:tc>
          <w:tcPr>
            <w:tcW w:w="1616" w:type="dxa"/>
          </w:tcPr>
          <w:p>
            <w:pPr>
              <w:ind w:firstLine="0" w:firstLineChars="0"/>
              <w:rPr>
                <w:sz w:val="21"/>
                <w:szCs w:val="21"/>
              </w:rPr>
            </w:pPr>
            <w:r>
              <w:rPr>
                <w:rFonts w:hint="eastAsia"/>
                <w:sz w:val="21"/>
                <w:szCs w:val="21"/>
              </w:rPr>
              <w:t>文本</w:t>
            </w:r>
            <w:r>
              <w:rPr>
                <w:sz w:val="21"/>
                <w:szCs w:val="21"/>
              </w:rPr>
              <w:t>框</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备注</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长</w:t>
            </w:r>
            <w:r>
              <w:rPr>
                <w:color w:val="000000"/>
              </w:rPr>
              <w:t>文本</w:t>
            </w:r>
          </w:p>
        </w:tc>
        <w:tc>
          <w:tcPr>
            <w:tcW w:w="780" w:type="dxa"/>
            <w:shd w:val="clear" w:color="auto" w:fill="auto"/>
          </w:tcPr>
          <w:p>
            <w:pPr>
              <w:ind w:firstLine="0" w:firstLineChars="0"/>
              <w:rPr>
                <w:sz w:val="21"/>
                <w:szCs w:val="21"/>
              </w:rPr>
            </w:pP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文本</w:t>
            </w:r>
            <w:r>
              <w:rPr>
                <w:sz w:val="21"/>
                <w:szCs w:val="21"/>
              </w:rPr>
              <w:t>域</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抄送</w:t>
            </w:r>
            <w:r>
              <w:rPr>
                <w:color w:val="000000"/>
              </w:rPr>
              <w:t>人</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p>
        </w:tc>
        <w:tc>
          <w:tcPr>
            <w:tcW w:w="1300" w:type="dxa"/>
          </w:tcPr>
          <w:p>
            <w:pPr>
              <w:ind w:firstLine="0" w:firstLineChars="0"/>
              <w:rPr>
                <w:sz w:val="21"/>
                <w:szCs w:val="21"/>
              </w:rPr>
            </w:pPr>
          </w:p>
        </w:tc>
        <w:tc>
          <w:tcPr>
            <w:tcW w:w="1616" w:type="dxa"/>
          </w:tcPr>
          <w:p>
            <w:pPr>
              <w:ind w:firstLine="0" w:firstLineChars="0"/>
              <w:rPr>
                <w:sz w:val="21"/>
                <w:szCs w:val="21"/>
              </w:rPr>
            </w:pPr>
            <w:r>
              <w:rPr>
                <w:rFonts w:hint="eastAsia"/>
                <w:sz w:val="21"/>
                <w:szCs w:val="21"/>
              </w:rPr>
              <w:t>下拉</w:t>
            </w:r>
            <w:r>
              <w:rPr>
                <w:sz w:val="21"/>
                <w:szCs w:val="21"/>
              </w:rPr>
              <w:t>列表</w:t>
            </w:r>
          </w:p>
        </w:tc>
        <w:tc>
          <w:tcPr>
            <w:tcW w:w="1684"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40"/>
              </w:numPr>
              <w:ind w:firstLineChars="0"/>
              <w:rPr>
                <w:sz w:val="21"/>
                <w:szCs w:val="21"/>
              </w:rPr>
            </w:pPr>
          </w:p>
        </w:tc>
        <w:tc>
          <w:tcPr>
            <w:tcW w:w="2208" w:type="dxa"/>
            <w:shd w:val="clear" w:color="auto" w:fill="auto"/>
            <w:vAlign w:val="center"/>
          </w:tcPr>
          <w:p>
            <w:pPr>
              <w:widowControl/>
              <w:spacing w:line="240" w:lineRule="auto"/>
              <w:ind w:firstLine="0" w:firstLineChars="0"/>
              <w:rPr>
                <w:color w:val="000000"/>
              </w:rPr>
            </w:pPr>
            <w:r>
              <w:rPr>
                <w:rFonts w:hint="eastAsia"/>
                <w:color w:val="000000"/>
              </w:rPr>
              <w:t>采购</w:t>
            </w:r>
            <w:r>
              <w:rPr>
                <w:color w:val="000000"/>
              </w:rPr>
              <w:t>申请编号</w:t>
            </w:r>
          </w:p>
        </w:tc>
        <w:tc>
          <w:tcPr>
            <w:tcW w:w="1615" w:type="dxa"/>
            <w:shd w:val="clear" w:color="auto" w:fill="auto"/>
            <w:vAlign w:val="center"/>
          </w:tcPr>
          <w:p>
            <w:pPr>
              <w:widowControl/>
              <w:spacing w:line="240" w:lineRule="auto"/>
              <w:ind w:firstLine="0" w:firstLineChars="0"/>
              <w:rPr>
                <w:color w:val="000000"/>
              </w:rPr>
            </w:pPr>
            <w:r>
              <w:rPr>
                <w:rFonts w:hint="eastAsia"/>
                <w:color w:val="000000"/>
              </w:rPr>
              <w:t>字符串</w:t>
            </w:r>
          </w:p>
        </w:tc>
        <w:tc>
          <w:tcPr>
            <w:tcW w:w="780" w:type="dxa"/>
            <w:shd w:val="clear" w:color="auto" w:fill="auto"/>
          </w:tcPr>
          <w:p>
            <w:pPr>
              <w:ind w:firstLine="0" w:firstLineChars="0"/>
              <w:rPr>
                <w:sz w:val="21"/>
                <w:szCs w:val="21"/>
              </w:rPr>
            </w:pPr>
            <w:r>
              <w:rPr>
                <w:rFonts w:hint="eastAsia"/>
                <w:sz w:val="21"/>
                <w:szCs w:val="21"/>
              </w:rPr>
              <w:t>否</w:t>
            </w:r>
          </w:p>
        </w:tc>
        <w:tc>
          <w:tcPr>
            <w:tcW w:w="1300" w:type="dxa"/>
          </w:tcPr>
          <w:p>
            <w:pPr>
              <w:ind w:firstLine="0" w:firstLineChars="0"/>
              <w:rPr>
                <w:sz w:val="21"/>
                <w:szCs w:val="21"/>
              </w:rPr>
            </w:pPr>
            <w:r>
              <w:rPr>
                <w:rFonts w:hint="eastAsia"/>
                <w:sz w:val="21"/>
                <w:szCs w:val="21"/>
              </w:rPr>
              <w:t>全局</w:t>
            </w:r>
            <w:r>
              <w:rPr>
                <w:sz w:val="21"/>
                <w:szCs w:val="21"/>
              </w:rPr>
              <w:t>唯一</w:t>
            </w:r>
          </w:p>
        </w:tc>
        <w:tc>
          <w:tcPr>
            <w:tcW w:w="1616" w:type="dxa"/>
          </w:tcPr>
          <w:p>
            <w:pPr>
              <w:ind w:firstLine="0" w:firstLineChars="0"/>
              <w:rPr>
                <w:sz w:val="21"/>
                <w:szCs w:val="21"/>
              </w:rPr>
            </w:pPr>
            <w:r>
              <w:rPr>
                <w:rFonts w:hint="eastAsia"/>
                <w:sz w:val="21"/>
                <w:szCs w:val="21"/>
              </w:rPr>
              <w:t>标签</w:t>
            </w:r>
          </w:p>
        </w:tc>
        <w:tc>
          <w:tcPr>
            <w:tcW w:w="1684" w:type="dxa"/>
          </w:tcPr>
          <w:p>
            <w:pPr>
              <w:ind w:firstLine="0" w:firstLineChars="0"/>
              <w:rPr>
                <w:sz w:val="21"/>
                <w:szCs w:val="21"/>
              </w:rPr>
            </w:pPr>
            <w:r>
              <w:rPr>
                <w:rFonts w:hint="eastAsia"/>
                <w:sz w:val="21"/>
                <w:szCs w:val="21"/>
              </w:rPr>
              <w:t>主键</w:t>
            </w:r>
            <w:r>
              <w:rPr>
                <w:sz w:val="21"/>
                <w:szCs w:val="21"/>
              </w:rPr>
              <w:t>，保存自动生成</w:t>
            </w: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采购申请</w:t>
            </w:r>
            <w:r>
              <w:rPr>
                <w:color w:val="000000"/>
                <w:sz w:val="21"/>
                <w:szCs w:val="21"/>
              </w:rPr>
              <w:t>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申购人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申购时间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物品名称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数量</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整数</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预算单价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总计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w:t>
            </w:r>
            <w:r>
              <w:rPr>
                <w:color w:val="000000"/>
                <w:sz w:val="21"/>
                <w:szCs w:val="21"/>
              </w:rPr>
              <w:t>状态</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1"/>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详细</w:t>
            </w:r>
            <w:r>
              <w:rPr>
                <w:color w:val="000000"/>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显示详细信息</w:t>
            </w:r>
          </w:p>
        </w:tc>
      </w:tr>
    </w:tbl>
    <w:p>
      <w:pPr>
        <w:pStyle w:val="5"/>
      </w:pPr>
      <w:r>
        <w:rPr>
          <w:rFonts w:hint="eastAsia"/>
        </w:rPr>
        <w:t>任务委托</w:t>
      </w:r>
    </w:p>
    <w:p>
      <w:pPr>
        <w:pStyle w:val="6"/>
      </w:pPr>
      <w:r>
        <w:rPr>
          <w:rFonts w:hint="eastAsia"/>
        </w:rPr>
        <w:t>用例描述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任务委托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填写任务委托信息，并由指定审批人对其进行审批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委托</w:t>
            </w:r>
            <w:r>
              <w:t>任务产生</w:t>
            </w:r>
            <w:r>
              <w:rPr>
                <w:rFonts w:hint="eastAsia"/>
              </w:rPr>
              <w:t>，</w:t>
            </w:r>
            <w:r>
              <w:t>项目编号产生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42"/>
              </w:numPr>
              <w:adjustRightInd w:val="0"/>
              <w:snapToGrid w:val="0"/>
              <w:spacing w:before="120" w:after="120"/>
              <w:ind w:firstLineChars="0"/>
              <w:jc w:val="left"/>
              <w:rPr>
                <w:highlight w:val="lightGray"/>
              </w:rPr>
            </w:pPr>
            <w:r>
              <w:rPr>
                <w:rFonts w:hint="eastAsia"/>
                <w:highlight w:val="lightGray"/>
              </w:rPr>
              <w:t>用户点击【任务委托】，选择【添加】，在弹出页面，填写任务委托内容</w:t>
            </w:r>
          </w:p>
          <w:p>
            <w:pPr>
              <w:pStyle w:val="3"/>
              <w:numPr>
                <w:ilvl w:val="0"/>
                <w:numId w:val="142"/>
              </w:numPr>
              <w:adjustRightInd w:val="0"/>
              <w:snapToGrid w:val="0"/>
              <w:spacing w:before="120" w:after="120"/>
              <w:ind w:firstLineChars="0"/>
              <w:jc w:val="left"/>
            </w:pPr>
            <w:r>
              <w:rPr>
                <w:highlight w:val="lightGray"/>
              </w:rPr>
              <w:t>任务委托内容填写完成后</w:t>
            </w:r>
            <w:r>
              <w:rPr>
                <w:rFonts w:hint="eastAsia"/>
                <w:highlight w:val="lightGray"/>
              </w:rPr>
              <w:t>，</w:t>
            </w:r>
            <w:r>
              <w:rPr>
                <w:highlight w:val="lightGray"/>
              </w:rPr>
              <w:t>点击</w:t>
            </w:r>
            <w:r>
              <w:rPr>
                <w:rFonts w:hint="eastAsia"/>
                <w:highlight w:val="lightGray"/>
              </w:rPr>
              <w:t>【保存】，提交申请</w:t>
            </w:r>
          </w:p>
          <w:p>
            <w:pPr>
              <w:pStyle w:val="3"/>
              <w:numPr>
                <w:ilvl w:val="0"/>
                <w:numId w:val="142"/>
              </w:numPr>
              <w:adjustRightInd w:val="0"/>
              <w:snapToGrid w:val="0"/>
              <w:spacing w:before="120" w:after="120"/>
              <w:ind w:firstLineChars="0"/>
              <w:jc w:val="left"/>
              <w:rPr>
                <w:highlight w:val="lightGray"/>
              </w:rPr>
            </w:pPr>
            <w:r>
              <w:rPr>
                <w:highlight w:val="lightGray"/>
              </w:rPr>
              <w:t>列出</w:t>
            </w:r>
            <w:r>
              <w:rPr>
                <w:rFonts w:hint="eastAsia"/>
                <w:highlight w:val="lightGray"/>
              </w:rPr>
              <w:t>用户</w:t>
            </w:r>
            <w:r>
              <w:rPr>
                <w:highlight w:val="lightGray"/>
              </w:rPr>
              <w:t>所有已提交申请列表</w:t>
            </w:r>
            <w:r>
              <w:rPr>
                <w:rFonts w:hint="eastAsia"/>
                <w:highlight w:val="lightGray"/>
              </w:rPr>
              <w:t>，</w:t>
            </w:r>
            <w:r>
              <w:rPr>
                <w:highlight w:val="lightGray"/>
              </w:rPr>
              <w:t>包括基本信息和审批动态</w:t>
            </w:r>
          </w:p>
          <w:p>
            <w:pPr>
              <w:pStyle w:val="3"/>
              <w:numPr>
                <w:ilvl w:val="0"/>
                <w:numId w:val="142"/>
              </w:numPr>
              <w:adjustRightInd w:val="0"/>
              <w:snapToGrid w:val="0"/>
              <w:spacing w:before="120" w:after="120"/>
              <w:ind w:firstLineChars="0"/>
              <w:jc w:val="left"/>
              <w:rPr>
                <w:highlight w:val="lightGray"/>
              </w:rPr>
            </w:pPr>
            <w:r>
              <w:rPr>
                <w:highlight w:val="lightGray"/>
              </w:rPr>
              <w:t>项目经理或者</w:t>
            </w:r>
            <w:r>
              <w:rPr>
                <w:rFonts w:hint="eastAsia"/>
                <w:highlight w:val="lightGray"/>
              </w:rPr>
              <w:t>被</w:t>
            </w:r>
            <w:r>
              <w:rPr>
                <w:highlight w:val="lightGray"/>
              </w:rPr>
              <w:t>委托人部门经理进行审批</w:t>
            </w:r>
          </w:p>
          <w:p>
            <w:pPr>
              <w:pStyle w:val="3"/>
              <w:numPr>
                <w:ilvl w:val="0"/>
                <w:numId w:val="142"/>
              </w:numPr>
              <w:adjustRightInd w:val="0"/>
              <w:snapToGrid w:val="0"/>
              <w:spacing w:before="120" w:after="120"/>
              <w:ind w:firstLineChars="0"/>
              <w:jc w:val="left"/>
              <w:rPr>
                <w:highlight w:val="lightGray"/>
              </w:rPr>
            </w:pPr>
            <w:r>
              <w:rPr>
                <w:rFonts w:hint="eastAsia"/>
                <w:highlight w:val="lightGray"/>
              </w:rPr>
              <w:t>审批通过后，被委托人进行工作任务</w:t>
            </w:r>
          </w:p>
          <w:p>
            <w:pPr>
              <w:pStyle w:val="3"/>
              <w:numPr>
                <w:ilvl w:val="0"/>
                <w:numId w:val="142"/>
              </w:numPr>
              <w:adjustRightInd w:val="0"/>
              <w:snapToGrid w:val="0"/>
              <w:spacing w:before="120" w:after="120"/>
              <w:ind w:firstLineChars="0"/>
              <w:jc w:val="left"/>
              <w:rPr>
                <w:highlight w:val="lightGray"/>
              </w:rPr>
            </w:pPr>
            <w:r>
              <w:rPr>
                <w:rFonts w:hint="eastAsia"/>
                <w:highlight w:val="lightGray"/>
              </w:rPr>
              <w:t>被委托人根据任务委托信息完成任务委托，选择相应任务委托列表项中的【任务确认】，填写任务确认结果，提交委托人确认</w:t>
            </w:r>
          </w:p>
          <w:p>
            <w:pPr>
              <w:pStyle w:val="3"/>
              <w:numPr>
                <w:ilvl w:val="0"/>
                <w:numId w:val="142"/>
              </w:numPr>
              <w:adjustRightInd w:val="0"/>
              <w:snapToGrid w:val="0"/>
              <w:spacing w:before="120" w:after="120"/>
              <w:ind w:firstLineChars="0"/>
              <w:jc w:val="left"/>
            </w:pPr>
            <w:r>
              <w:rPr>
                <w:rFonts w:hint="eastAsia"/>
                <w:highlight w:val="lightGray"/>
              </w:rPr>
              <w:t>委托人选择相应任务委托列表项中的【委托确认】，填写任务委托确认结果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43"/>
              </w:numPr>
              <w:adjustRightInd w:val="0"/>
              <w:snapToGrid w:val="0"/>
              <w:spacing w:before="120" w:after="120"/>
              <w:ind w:firstLineChars="0"/>
              <w:jc w:val="left"/>
              <w:rPr>
                <w:highlight w:val="lightGray"/>
              </w:rPr>
            </w:pPr>
            <w:r>
              <w:rPr>
                <w:rFonts w:hint="eastAsia"/>
                <w:highlight w:val="lightGray"/>
              </w:rPr>
              <w:t>选中已提交申请列表中的某一个任务委托信息</w:t>
            </w:r>
          </w:p>
          <w:p>
            <w:pPr>
              <w:pStyle w:val="3"/>
              <w:numPr>
                <w:ilvl w:val="0"/>
                <w:numId w:val="143"/>
              </w:numPr>
              <w:adjustRightInd w:val="0"/>
              <w:snapToGrid w:val="0"/>
              <w:spacing w:before="120" w:after="120"/>
              <w:ind w:firstLineChars="0"/>
              <w:jc w:val="left"/>
            </w:pPr>
            <w:r>
              <w:rPr>
                <w:rFonts w:hint="eastAsia"/>
                <w:highlight w:val="lightGray"/>
              </w:rPr>
              <w:t>选择【修改】，委托人对已填写任务委托申请进行修改，其中如果申请被审批，则用户无法修改，则需要管理员协助修改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144"/>
              </w:numPr>
              <w:adjustRightInd w:val="0"/>
              <w:snapToGrid w:val="0"/>
              <w:spacing w:before="120" w:after="120"/>
              <w:ind w:firstLineChars="0"/>
              <w:jc w:val="left"/>
              <w:rPr>
                <w:highlight w:val="lightGray"/>
              </w:rPr>
            </w:pPr>
            <w:r>
              <w:rPr>
                <w:rFonts w:hint="eastAsia"/>
                <w:highlight w:val="lightGray"/>
              </w:rPr>
              <w:t>选中已提交申请列表中一个或者多个未审批申请</w:t>
            </w:r>
          </w:p>
          <w:p>
            <w:pPr>
              <w:pStyle w:val="3"/>
              <w:numPr>
                <w:ilvl w:val="0"/>
                <w:numId w:val="144"/>
              </w:numPr>
              <w:adjustRightInd w:val="0"/>
              <w:snapToGrid w:val="0"/>
              <w:spacing w:before="120" w:after="120"/>
              <w:ind w:firstLineChars="0"/>
              <w:jc w:val="left"/>
            </w:pPr>
            <w:r>
              <w:rPr>
                <w:highlight w:val="lightGray"/>
              </w:rPr>
              <w:t>用户对已填写的未经审批的申请进行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highlight w:val="lightGray"/>
              </w:rPr>
              <w:t>审批</w:t>
            </w:r>
            <w:r>
              <w:rPr>
                <w:highlight w:val="lightGray"/>
              </w:rPr>
              <w:t>人未审批的情况下，</w:t>
            </w:r>
            <w:r>
              <w:rPr>
                <w:rFonts w:hint="eastAsia"/>
                <w:highlight w:val="lightGray"/>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4</w:t>
            </w:r>
          </w:p>
        </w:tc>
        <w:tc>
          <w:tcPr>
            <w:tcW w:w="6600" w:type="dxa"/>
          </w:tcPr>
          <w:p>
            <w:pPr>
              <w:pStyle w:val="3"/>
              <w:numPr>
                <w:ilvl w:val="0"/>
                <w:numId w:val="145"/>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45"/>
              </w:numPr>
              <w:adjustRightInd w:val="0"/>
              <w:snapToGrid w:val="0"/>
              <w:spacing w:before="120" w:after="120"/>
              <w:ind w:firstLineChars="0"/>
              <w:jc w:val="left"/>
              <w:rPr>
                <w:highlight w:val="lightGray"/>
              </w:rPr>
            </w:pPr>
            <w:r>
              <w:rPr>
                <w:highlight w:val="lightGray"/>
              </w:rPr>
              <w:t>普通员工用户可以查询自己作为申请人和抄送人的所有</w:t>
            </w:r>
            <w:r>
              <w:rPr>
                <w:rFonts w:hint="eastAsia"/>
                <w:highlight w:val="lightGray"/>
              </w:rPr>
              <w:t>任务委托</w:t>
            </w:r>
            <w:r>
              <w:rPr>
                <w:highlight w:val="lightGray"/>
              </w:rPr>
              <w:t>列表</w:t>
            </w:r>
          </w:p>
          <w:p>
            <w:pPr>
              <w:pStyle w:val="3"/>
              <w:numPr>
                <w:ilvl w:val="0"/>
                <w:numId w:val="145"/>
              </w:numPr>
              <w:adjustRightInd w:val="0"/>
              <w:snapToGrid w:val="0"/>
              <w:spacing w:before="120" w:after="120"/>
              <w:ind w:firstLineChars="0"/>
              <w:jc w:val="left"/>
              <w:rPr>
                <w:highlight w:val="lightGray"/>
              </w:rPr>
            </w:pPr>
            <w:r>
              <w:rPr>
                <w:rFonts w:hint="eastAsia"/>
                <w:highlight w:val="lightGray"/>
              </w:rPr>
              <w:t>项目经理可以查询自己负责项目的所有任务委托列表</w:t>
            </w:r>
          </w:p>
          <w:p>
            <w:pPr>
              <w:pStyle w:val="3"/>
              <w:numPr>
                <w:ilvl w:val="0"/>
                <w:numId w:val="145"/>
              </w:numPr>
              <w:adjustRightInd w:val="0"/>
              <w:snapToGrid w:val="0"/>
              <w:spacing w:before="120" w:after="120"/>
              <w:ind w:firstLineChars="0"/>
              <w:jc w:val="left"/>
            </w:pPr>
            <w:r>
              <w:rPr>
                <w:highlight w:val="lightGray"/>
              </w:rPr>
              <w:t>管理层用户可以查询到公司所有项目的</w:t>
            </w:r>
            <w:r>
              <w:rPr>
                <w:rFonts w:hint="eastAsia"/>
                <w:highlight w:val="lightGray"/>
              </w:rPr>
              <w:t>任务委托</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项目和时间进行查询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highlight w:val="lightGray"/>
              </w:rPr>
              <w:t>无项目信息无法进行【保存】操作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审批流程：委托中心负责人、承接中心负责人</w:t>
            </w:r>
          </w:p>
          <w:p>
            <w:pPr>
              <w:pStyle w:val="3"/>
              <w:numPr>
                <w:ilvl w:val="0"/>
                <w:numId w:val="55"/>
              </w:numPr>
              <w:ind w:firstLineChars="0"/>
              <w:rPr>
                <w:highlight w:val="lightGray"/>
              </w:rPr>
            </w:pPr>
            <w:r>
              <w:rPr>
                <w:rFonts w:hint="eastAsia"/>
                <w:highlight w:val="lightGray"/>
              </w:rPr>
              <w:t>客户名称、客户编号、业务名称、业务编号、项目名称、项目编号、支持已有内容下拉列表</w:t>
            </w:r>
          </w:p>
          <w:p>
            <w:pPr>
              <w:pStyle w:val="3"/>
              <w:numPr>
                <w:ilvl w:val="0"/>
                <w:numId w:val="55"/>
              </w:numPr>
              <w:ind w:firstLineChars="0"/>
              <w:rPr>
                <w:highlight w:val="lightGray"/>
              </w:rPr>
            </w:pPr>
            <w:r>
              <w:rPr>
                <w:rFonts w:hint="eastAsia"/>
                <w:highlight w:val="lightGray"/>
              </w:rPr>
              <w:t>申请</w:t>
            </w:r>
            <w:r>
              <w:rPr>
                <w:highlight w:val="lightGray"/>
              </w:rPr>
              <w:t>人姓名</w:t>
            </w:r>
            <w:r>
              <w:rPr>
                <w:rFonts w:hint="eastAsia"/>
                <w:highlight w:val="lightGray"/>
              </w:rPr>
              <w:t>、</w:t>
            </w:r>
            <w:r>
              <w:rPr>
                <w:highlight w:val="lightGray"/>
              </w:rPr>
              <w:t>所在部门</w:t>
            </w:r>
            <w:r>
              <w:rPr>
                <w:rFonts w:hint="eastAsia"/>
                <w:highlight w:val="lightGray"/>
              </w:rPr>
              <w:t>、</w:t>
            </w:r>
            <w:r>
              <w:rPr>
                <w:highlight w:val="lightGray"/>
              </w:rPr>
              <w:t>岗位默认为当前填写人</w:t>
            </w:r>
            <w:r>
              <w:rPr>
                <w:rFonts w:hint="eastAsia"/>
                <w:highlight w:val="lightGray"/>
              </w:rPr>
              <w:t>，在选择【添加】时自动识别填写，支持修改成他人</w:t>
            </w:r>
          </w:p>
          <w:p>
            <w:pPr>
              <w:pStyle w:val="3"/>
              <w:numPr>
                <w:ilvl w:val="0"/>
                <w:numId w:val="55"/>
              </w:numPr>
              <w:ind w:firstLineChars="0"/>
              <w:rPr>
                <w:highlight w:val="lightGray"/>
              </w:rPr>
            </w:pPr>
            <w:r>
              <w:rPr>
                <w:rFonts w:hint="eastAsia"/>
                <w:highlight w:val="lightGray"/>
              </w:rPr>
              <w:t>提交申请时，可以选择增加抄送人</w:t>
            </w:r>
          </w:p>
          <w:p>
            <w:pPr>
              <w:pStyle w:val="3"/>
              <w:numPr>
                <w:ilvl w:val="0"/>
                <w:numId w:val="55"/>
              </w:numPr>
              <w:ind w:firstLineChars="0"/>
            </w:pPr>
            <w:r>
              <w:rPr>
                <w:highlight w:val="lightGray"/>
              </w:rPr>
              <w:t>项目类别</w:t>
            </w:r>
            <w:r>
              <w:rPr>
                <w:rFonts w:hint="eastAsia"/>
                <w:highlight w:val="lightGray"/>
              </w:rPr>
              <w:t>、</w:t>
            </w:r>
            <w:r>
              <w:rPr>
                <w:highlight w:val="lightGray"/>
              </w:rPr>
              <w:t>项目经理信息在项目编号选择后自动关联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项目类别</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项目经理姓名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申请人姓名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所在部门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岗位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任务名称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w:t>
            </w:r>
            <w:r>
              <w:rPr>
                <w:sz w:val="21"/>
                <w:szCs w:val="21"/>
              </w:rPr>
              <w:t>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任务委托时间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要求完成时间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委托部门名称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委托人姓名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承接部门名称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承接人姓名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委托任务描述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任务完成情况</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长</w:t>
            </w:r>
            <w:r>
              <w:rPr>
                <w:sz w:val="21"/>
                <w:szCs w:val="21"/>
              </w:rPr>
              <w:t>文本</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46"/>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委托</w:t>
            </w:r>
            <w:r>
              <w:rPr>
                <w:color w:val="000000"/>
                <w:sz w:val="21"/>
                <w:szCs w:val="21"/>
              </w:rPr>
              <w:t>单编号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标签</w:t>
            </w:r>
          </w:p>
        </w:tc>
        <w:tc>
          <w:tcPr>
            <w:tcW w:w="1685" w:type="dxa"/>
          </w:tcPr>
          <w:p>
            <w:pPr>
              <w:ind w:firstLine="0" w:firstLineChars="0"/>
              <w:rPr>
                <w:sz w:val="21"/>
                <w:szCs w:val="21"/>
              </w:rPr>
            </w:pPr>
            <w:r>
              <w:rPr>
                <w:rFonts w:hint="eastAsia"/>
                <w:sz w:val="21"/>
                <w:szCs w:val="21"/>
              </w:rPr>
              <w:t>主键</w:t>
            </w:r>
            <w:r>
              <w:rPr>
                <w:sz w:val="21"/>
                <w:szCs w:val="21"/>
              </w:rPr>
              <w:t>，保存自动生成</w:t>
            </w: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委托</w:t>
            </w:r>
            <w:r>
              <w:rPr>
                <w:color w:val="000000"/>
                <w:sz w:val="21"/>
                <w:szCs w:val="21"/>
              </w:rPr>
              <w:t>单编号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项目经理姓名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申请人姓名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任务名称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任务委托时间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要求完成时间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委托人姓名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承接人姓名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任务完成情况</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4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w:t>
            </w:r>
            <w:r>
              <w:rPr>
                <w:color w:val="000000"/>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显示详细信息</w:t>
            </w:r>
          </w:p>
        </w:tc>
      </w:tr>
    </w:tbl>
    <w:p/>
    <w:p>
      <w:pPr>
        <w:pStyle w:val="5"/>
      </w:pPr>
      <w:r>
        <w:t>工时填报</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工时填报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填写工时信息，并由指定审批人对加班工时进行审批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48"/>
              </w:numPr>
              <w:adjustRightInd w:val="0"/>
              <w:snapToGrid w:val="0"/>
              <w:spacing w:before="120" w:after="120"/>
              <w:ind w:firstLineChars="0"/>
              <w:jc w:val="left"/>
              <w:rPr>
                <w:highlight w:val="lightGray"/>
              </w:rPr>
            </w:pPr>
            <w:r>
              <w:rPr>
                <w:rFonts w:hint="eastAsia"/>
                <w:highlight w:val="lightGray"/>
              </w:rPr>
              <w:t>用户点击【工时填报】，选择【添加】，在弹出页面，填写工时内容</w:t>
            </w:r>
          </w:p>
          <w:p>
            <w:pPr>
              <w:pStyle w:val="3"/>
              <w:numPr>
                <w:ilvl w:val="0"/>
                <w:numId w:val="148"/>
              </w:numPr>
              <w:adjustRightInd w:val="0"/>
              <w:snapToGrid w:val="0"/>
              <w:spacing w:before="120" w:after="120"/>
              <w:ind w:firstLineChars="0"/>
              <w:jc w:val="left"/>
              <w:rPr>
                <w:highlight w:val="lightGray"/>
              </w:rPr>
            </w:pPr>
            <w:r>
              <w:rPr>
                <w:rFonts w:hint="eastAsia"/>
                <w:highlight w:val="lightGray"/>
              </w:rPr>
              <w:t>工时</w:t>
            </w:r>
            <w:r>
              <w:rPr>
                <w:highlight w:val="lightGray"/>
              </w:rPr>
              <w:t>内容填写完成后</w:t>
            </w:r>
            <w:r>
              <w:rPr>
                <w:rFonts w:hint="eastAsia"/>
                <w:highlight w:val="lightGray"/>
              </w:rPr>
              <w:t>，</w:t>
            </w:r>
            <w:r>
              <w:rPr>
                <w:highlight w:val="lightGray"/>
              </w:rPr>
              <w:t>点击</w:t>
            </w:r>
            <w:r>
              <w:rPr>
                <w:rFonts w:hint="eastAsia"/>
                <w:highlight w:val="lightGray"/>
              </w:rPr>
              <w:t>【保存】，如果有加班工时，则提交相应项目经理进行审核，如正常工时，默认抄送部门经理和项目经理，无需审批</w:t>
            </w:r>
          </w:p>
          <w:p>
            <w:pPr>
              <w:pStyle w:val="3"/>
              <w:numPr>
                <w:ilvl w:val="0"/>
                <w:numId w:val="148"/>
              </w:numPr>
              <w:adjustRightInd w:val="0"/>
              <w:snapToGrid w:val="0"/>
              <w:spacing w:before="120" w:after="120"/>
              <w:ind w:firstLineChars="0"/>
              <w:jc w:val="left"/>
              <w:rPr>
                <w:highlight w:val="lightGray"/>
              </w:rPr>
            </w:pPr>
            <w:r>
              <w:rPr>
                <w:highlight w:val="lightGray"/>
              </w:rPr>
              <w:t>列出</w:t>
            </w:r>
            <w:r>
              <w:rPr>
                <w:rFonts w:hint="eastAsia"/>
                <w:highlight w:val="lightGray"/>
              </w:rPr>
              <w:t>用户一月内</w:t>
            </w:r>
            <w:r>
              <w:rPr>
                <w:highlight w:val="lightGray"/>
              </w:rPr>
              <w:t>已</w:t>
            </w:r>
            <w:r>
              <w:rPr>
                <w:rFonts w:hint="eastAsia"/>
                <w:highlight w:val="lightGray"/>
              </w:rPr>
              <w:t>填写</w:t>
            </w:r>
            <w:r>
              <w:rPr>
                <w:highlight w:val="lightGray"/>
              </w:rPr>
              <w:t>列表</w:t>
            </w:r>
            <w:r>
              <w:rPr>
                <w:rFonts w:hint="eastAsia"/>
                <w:highlight w:val="lightGray"/>
              </w:rPr>
              <w:t>，</w:t>
            </w:r>
            <w:r>
              <w:rPr>
                <w:highlight w:val="lightGray"/>
              </w:rPr>
              <w:t>包括基本信息和审批动态</w:t>
            </w:r>
          </w:p>
          <w:p>
            <w:pPr>
              <w:pStyle w:val="3"/>
              <w:numPr>
                <w:ilvl w:val="0"/>
                <w:numId w:val="148"/>
              </w:numPr>
              <w:adjustRightInd w:val="0"/>
              <w:snapToGrid w:val="0"/>
              <w:spacing w:before="120" w:after="120"/>
              <w:ind w:firstLineChars="0"/>
              <w:jc w:val="left"/>
            </w:pPr>
            <w:r>
              <w:rPr>
                <w:highlight w:val="lightGray"/>
              </w:rPr>
              <w:t>项目经理或者部门经理进行审批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49"/>
              </w:numPr>
              <w:adjustRightInd w:val="0"/>
              <w:snapToGrid w:val="0"/>
              <w:spacing w:before="120" w:after="120"/>
              <w:ind w:firstLineChars="0"/>
              <w:jc w:val="left"/>
              <w:rPr>
                <w:highlight w:val="lightGray"/>
              </w:rPr>
            </w:pPr>
            <w:r>
              <w:rPr>
                <w:rFonts w:hint="eastAsia"/>
                <w:highlight w:val="lightGray"/>
              </w:rPr>
              <w:t>选中已提交工时内容列表中的某一个工时信息</w:t>
            </w:r>
          </w:p>
          <w:p>
            <w:pPr>
              <w:pStyle w:val="3"/>
              <w:numPr>
                <w:ilvl w:val="0"/>
                <w:numId w:val="149"/>
              </w:numPr>
              <w:adjustRightInd w:val="0"/>
              <w:snapToGrid w:val="0"/>
              <w:spacing w:before="120" w:after="120"/>
              <w:ind w:firstLineChars="0"/>
              <w:jc w:val="left"/>
            </w:pPr>
            <w:r>
              <w:rPr>
                <w:rFonts w:hint="eastAsia"/>
                <w:highlight w:val="lightGray"/>
              </w:rPr>
              <w:t>选择【修改】，用户对已填写信息进行修改，其中如果加班申请被审批或者填写时间非今天，则用户无法修改，则需要管理员协助修改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备选流2</w:t>
            </w:r>
          </w:p>
        </w:tc>
        <w:tc>
          <w:tcPr>
            <w:tcW w:w="6600" w:type="dxa"/>
          </w:tcPr>
          <w:p>
            <w:pPr>
              <w:pStyle w:val="3"/>
              <w:numPr>
                <w:ilvl w:val="0"/>
                <w:numId w:val="150"/>
              </w:numPr>
              <w:adjustRightInd w:val="0"/>
              <w:snapToGrid w:val="0"/>
              <w:spacing w:before="120" w:after="120"/>
              <w:ind w:firstLineChars="0"/>
              <w:jc w:val="left"/>
              <w:rPr>
                <w:highlight w:val="lightGray"/>
              </w:rPr>
            </w:pPr>
            <w:r>
              <w:rPr>
                <w:rFonts w:hint="eastAsia"/>
                <w:highlight w:val="lightGray"/>
              </w:rPr>
              <w:t>选中已提交申请列表中一个或者多个未审批申请</w:t>
            </w:r>
          </w:p>
          <w:p>
            <w:pPr>
              <w:pStyle w:val="3"/>
              <w:numPr>
                <w:ilvl w:val="0"/>
                <w:numId w:val="150"/>
              </w:numPr>
              <w:adjustRightInd w:val="0"/>
              <w:snapToGrid w:val="0"/>
              <w:spacing w:before="120" w:after="120"/>
              <w:ind w:firstLineChars="0"/>
              <w:jc w:val="left"/>
            </w:pPr>
            <w:r>
              <w:rPr>
                <w:highlight w:val="lightGray"/>
              </w:rPr>
              <w:t>用户对已填写的未经审批的申请进行</w:t>
            </w:r>
            <w:r>
              <w:rPr>
                <w:rFonts w:hint="eastAsia"/>
                <w:highlight w:val="lightGray"/>
              </w:rPr>
              <w:t>【</w:t>
            </w:r>
            <w:r>
              <w:rPr>
                <w:highlight w:val="lightGray"/>
              </w:rPr>
              <w:t>删除</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w:t>
            </w:r>
            <w:r>
              <w:rPr>
                <w:rFonts w:hint="eastAsia"/>
                <w:b/>
              </w:rPr>
              <w:t>3</w:t>
            </w:r>
          </w:p>
        </w:tc>
        <w:tc>
          <w:tcPr>
            <w:tcW w:w="6600" w:type="dxa"/>
          </w:tcPr>
          <w:p>
            <w:r>
              <w:rPr>
                <w:rFonts w:hint="eastAsia"/>
              </w:rPr>
              <w:t>在</w:t>
            </w:r>
            <w:r>
              <w:t>审批人未审批的情况下，</w:t>
            </w:r>
            <w:r>
              <w:rPr>
                <w:rFonts w:hint="eastAsia"/>
              </w:rPr>
              <w:t>管理员可以修改审批人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4</w:t>
            </w:r>
          </w:p>
        </w:tc>
        <w:tc>
          <w:tcPr>
            <w:tcW w:w="6600" w:type="dxa"/>
          </w:tcPr>
          <w:p>
            <w:pPr>
              <w:pStyle w:val="3"/>
              <w:numPr>
                <w:ilvl w:val="0"/>
                <w:numId w:val="151"/>
              </w:numPr>
              <w:adjustRightInd w:val="0"/>
              <w:snapToGrid w:val="0"/>
              <w:spacing w:before="120" w:after="120"/>
              <w:ind w:firstLineChars="0"/>
              <w:jc w:val="left"/>
              <w:rPr>
                <w:highlight w:val="lightGray"/>
              </w:rPr>
            </w:pPr>
            <w:r>
              <w:rPr>
                <w:rFonts w:hint="eastAsia"/>
                <w:highlight w:val="lightGray"/>
              </w:rPr>
              <w:t>用户点击【查询】</w:t>
            </w:r>
          </w:p>
          <w:p>
            <w:pPr>
              <w:pStyle w:val="3"/>
              <w:numPr>
                <w:ilvl w:val="0"/>
                <w:numId w:val="151"/>
              </w:numPr>
              <w:adjustRightInd w:val="0"/>
              <w:snapToGrid w:val="0"/>
              <w:spacing w:before="120" w:after="120"/>
              <w:ind w:firstLineChars="0"/>
              <w:jc w:val="left"/>
              <w:rPr>
                <w:highlight w:val="lightGray"/>
              </w:rPr>
            </w:pPr>
            <w:r>
              <w:rPr>
                <w:highlight w:val="lightGray"/>
              </w:rPr>
              <w:t>普通员工用户可以查询自己作为申请人和抄送人的所有</w:t>
            </w:r>
            <w:r>
              <w:rPr>
                <w:rFonts w:hint="eastAsia"/>
                <w:highlight w:val="lightGray"/>
              </w:rPr>
              <w:t>工时信息</w:t>
            </w:r>
            <w:r>
              <w:rPr>
                <w:highlight w:val="lightGray"/>
              </w:rPr>
              <w:t>列表</w:t>
            </w:r>
            <w:r>
              <w:rPr>
                <w:rFonts w:hint="eastAsia"/>
                <w:highlight w:val="lightGray"/>
              </w:rPr>
              <w:t>，</w:t>
            </w:r>
            <w:r>
              <w:rPr>
                <w:highlight w:val="lightGray"/>
              </w:rPr>
              <w:t>支持按照项目和时间进行查询</w:t>
            </w:r>
          </w:p>
          <w:p>
            <w:pPr>
              <w:pStyle w:val="3"/>
              <w:numPr>
                <w:ilvl w:val="0"/>
                <w:numId w:val="151"/>
              </w:numPr>
              <w:adjustRightInd w:val="0"/>
              <w:snapToGrid w:val="0"/>
              <w:spacing w:before="120" w:after="120"/>
              <w:ind w:firstLineChars="0"/>
              <w:jc w:val="left"/>
              <w:rPr>
                <w:highlight w:val="lightGray"/>
              </w:rPr>
            </w:pPr>
            <w:r>
              <w:rPr>
                <w:rFonts w:hint="eastAsia"/>
                <w:highlight w:val="lightGray"/>
              </w:rPr>
              <w:t>项目经理可以查询自己负责项目的所有工时信息列表，</w:t>
            </w:r>
            <w:r>
              <w:rPr>
                <w:highlight w:val="lightGray"/>
              </w:rPr>
              <w:t>支持按照项目和时间进行查询</w:t>
            </w:r>
          </w:p>
          <w:p>
            <w:pPr>
              <w:pStyle w:val="3"/>
              <w:numPr>
                <w:ilvl w:val="0"/>
                <w:numId w:val="151"/>
              </w:numPr>
              <w:adjustRightInd w:val="0"/>
              <w:snapToGrid w:val="0"/>
              <w:spacing w:before="120" w:after="120"/>
              <w:ind w:firstLineChars="0"/>
              <w:jc w:val="left"/>
            </w:pPr>
            <w:r>
              <w:rPr>
                <w:highlight w:val="lightGray"/>
              </w:rPr>
              <w:t>管理层用户可以查询到公司所有项目</w:t>
            </w:r>
            <w:r>
              <w:rPr>
                <w:rFonts w:hint="eastAsia"/>
                <w:highlight w:val="lightGray"/>
              </w:rPr>
              <w:t>或者</w:t>
            </w:r>
            <w:r>
              <w:rPr>
                <w:highlight w:val="lightGray"/>
              </w:rPr>
              <w:t>部门的</w:t>
            </w:r>
            <w:r>
              <w:rPr>
                <w:rFonts w:hint="eastAsia"/>
                <w:highlight w:val="lightGray"/>
              </w:rPr>
              <w:t>工时信息</w:t>
            </w:r>
            <w:r>
              <w:rPr>
                <w:highlight w:val="lightGray"/>
              </w:rPr>
              <w:t>列表</w:t>
            </w:r>
            <w:r>
              <w:rPr>
                <w:rFonts w:hint="eastAsia"/>
                <w:highlight w:val="lightGray"/>
              </w:rPr>
              <w:t>，</w:t>
            </w:r>
            <w:r>
              <w:rPr>
                <w:highlight w:val="lightGray"/>
              </w:rPr>
              <w:t>支持按照人员</w:t>
            </w:r>
            <w:r>
              <w:rPr>
                <w:rFonts w:hint="eastAsia"/>
                <w:highlight w:val="lightGray"/>
              </w:rPr>
              <w:t>、</w:t>
            </w:r>
            <w:r>
              <w:rPr>
                <w:highlight w:val="lightGray"/>
              </w:rPr>
              <w:t>项目</w:t>
            </w:r>
            <w:r>
              <w:rPr>
                <w:rFonts w:hint="eastAsia"/>
                <w:highlight w:val="lightGray"/>
              </w:rPr>
              <w:t>和</w:t>
            </w:r>
            <w:r>
              <w:rPr>
                <w:highlight w:val="lightGray"/>
              </w:rPr>
              <w:t>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adjustRightInd w:val="0"/>
              <w:snapToGrid w:val="0"/>
              <w:spacing w:before="120" w:after="120"/>
              <w:ind w:left="360" w:firstLine="0" w:firstLineChars="0"/>
              <w:jc w:val="left"/>
            </w:pPr>
            <w:r>
              <w:rPr>
                <w:rFonts w:hint="eastAsia"/>
              </w:rPr>
              <w:t>无项目信息无法进行【保存】操作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55"/>
              </w:numPr>
              <w:ind w:firstLineChars="0"/>
              <w:rPr>
                <w:highlight w:val="lightGray"/>
              </w:rPr>
            </w:pPr>
            <w:r>
              <w:rPr>
                <w:rFonts w:hint="eastAsia"/>
                <w:highlight w:val="lightGray"/>
              </w:rPr>
              <w:t>审批流程：项目经理</w:t>
            </w:r>
          </w:p>
          <w:p>
            <w:pPr>
              <w:pStyle w:val="3"/>
              <w:numPr>
                <w:ilvl w:val="0"/>
                <w:numId w:val="55"/>
              </w:numPr>
              <w:ind w:firstLineChars="0"/>
              <w:rPr>
                <w:highlight w:val="lightGray"/>
              </w:rPr>
            </w:pPr>
            <w:r>
              <w:rPr>
                <w:rFonts w:hint="eastAsia"/>
                <w:highlight w:val="lightGray"/>
              </w:rPr>
              <w:t>项目名称、项目编号，支持根据已有内容列表，其中常用项目排名靠前</w:t>
            </w:r>
          </w:p>
          <w:p>
            <w:pPr>
              <w:pStyle w:val="3"/>
              <w:numPr>
                <w:ilvl w:val="0"/>
                <w:numId w:val="55"/>
              </w:numPr>
              <w:ind w:firstLineChars="0"/>
              <w:rPr>
                <w:highlight w:val="lightGray"/>
              </w:rPr>
            </w:pPr>
            <w:r>
              <w:rPr>
                <w:rFonts w:hint="eastAsia"/>
                <w:highlight w:val="lightGray"/>
              </w:rPr>
              <w:t>申请</w:t>
            </w:r>
            <w:r>
              <w:rPr>
                <w:highlight w:val="lightGray"/>
              </w:rPr>
              <w:t>人姓名</w:t>
            </w:r>
            <w:r>
              <w:rPr>
                <w:rFonts w:hint="eastAsia"/>
                <w:highlight w:val="lightGray"/>
              </w:rPr>
              <w:t>、</w:t>
            </w:r>
            <w:r>
              <w:rPr>
                <w:highlight w:val="lightGray"/>
              </w:rPr>
              <w:t>所在部门</w:t>
            </w:r>
            <w:r>
              <w:rPr>
                <w:rFonts w:hint="eastAsia"/>
                <w:highlight w:val="lightGray"/>
              </w:rPr>
              <w:t>、</w:t>
            </w:r>
            <w:r>
              <w:rPr>
                <w:highlight w:val="lightGray"/>
              </w:rPr>
              <w:t>岗位默认为当前填写人</w:t>
            </w:r>
            <w:r>
              <w:rPr>
                <w:rFonts w:hint="eastAsia"/>
                <w:highlight w:val="lightGray"/>
              </w:rPr>
              <w:t>，在选择【添加】时自动识别填写，支持修改成他人</w:t>
            </w:r>
          </w:p>
          <w:p>
            <w:pPr>
              <w:pStyle w:val="3"/>
              <w:numPr>
                <w:ilvl w:val="0"/>
                <w:numId w:val="55"/>
              </w:numPr>
              <w:ind w:firstLineChars="0"/>
              <w:rPr>
                <w:highlight w:val="lightGray"/>
              </w:rPr>
            </w:pPr>
            <w:r>
              <w:rPr>
                <w:rFonts w:hint="eastAsia"/>
                <w:highlight w:val="lightGray"/>
              </w:rPr>
              <w:t>提交申请时，可以选择增加抄送人</w:t>
            </w:r>
          </w:p>
          <w:p>
            <w:pPr>
              <w:pStyle w:val="3"/>
              <w:numPr>
                <w:ilvl w:val="0"/>
                <w:numId w:val="55"/>
              </w:numPr>
              <w:ind w:firstLineChars="0"/>
              <w:rPr>
                <w:highlight w:val="lightGray"/>
              </w:rPr>
            </w:pPr>
            <w:r>
              <w:rPr>
                <w:highlight w:val="lightGray"/>
              </w:rPr>
              <w:t>工时填报时</w:t>
            </w:r>
            <w:r>
              <w:rPr>
                <w:rFonts w:hint="eastAsia"/>
                <w:highlight w:val="lightGray"/>
              </w:rPr>
              <w:t>，</w:t>
            </w:r>
            <w:r>
              <w:rPr>
                <w:highlight w:val="lightGray"/>
              </w:rPr>
              <w:t>时间默认当天</w:t>
            </w:r>
            <w:r>
              <w:rPr>
                <w:rFonts w:hint="eastAsia"/>
                <w:highlight w:val="lightGray"/>
              </w:rPr>
              <w:t>，</w:t>
            </w:r>
            <w:r>
              <w:rPr>
                <w:highlight w:val="lightGray"/>
              </w:rPr>
              <w:t>支持修改</w:t>
            </w:r>
          </w:p>
          <w:p>
            <w:pPr>
              <w:pStyle w:val="3"/>
              <w:numPr>
                <w:ilvl w:val="0"/>
                <w:numId w:val="55"/>
              </w:numPr>
              <w:ind w:firstLineChars="0"/>
              <w:rPr>
                <w:highlight w:val="lightGray"/>
              </w:rPr>
            </w:pPr>
            <w:r>
              <w:rPr>
                <w:highlight w:val="lightGray"/>
              </w:rPr>
              <w:t>如果涉及被委托任务工时</w:t>
            </w:r>
            <w:r>
              <w:rPr>
                <w:rFonts w:hint="eastAsia"/>
                <w:highlight w:val="lightGray"/>
              </w:rPr>
              <w:t>，</w:t>
            </w:r>
            <w:r>
              <w:rPr>
                <w:highlight w:val="lightGray"/>
              </w:rPr>
              <w:t>则在填报工时时支持选择关联委托任务</w:t>
            </w:r>
            <w:r>
              <w:rPr>
                <w:rFonts w:hint="eastAsia"/>
                <w:highlight w:val="lightGray"/>
              </w:rPr>
              <w:t>，</w:t>
            </w:r>
            <w:r>
              <w:rPr>
                <w:highlight w:val="lightGray"/>
              </w:rPr>
              <w:t>内容支持被委托人所有被委托任务下拉列表</w:t>
            </w:r>
            <w:r>
              <w:rPr>
                <w:rFonts w:hint="eastAsia"/>
                <w:highlight w:val="lightGray"/>
              </w:rPr>
              <w:t>，</w:t>
            </w:r>
            <w:r>
              <w:rPr>
                <w:highlight w:val="lightGray"/>
              </w:rPr>
              <w:t>按照时间较新在前排序</w:t>
            </w:r>
            <w:r>
              <w:rPr>
                <w:rFonts w:hint="eastAsia"/>
                <w:highlight w:val="lightGray"/>
              </w:rPr>
              <w:t>，</w:t>
            </w:r>
            <w:r>
              <w:rPr>
                <w:highlight w:val="lightGray"/>
              </w:rPr>
              <w:t>选在委托任务后</w:t>
            </w:r>
            <w:r>
              <w:rPr>
                <w:rFonts w:hint="eastAsia"/>
                <w:highlight w:val="lightGray"/>
              </w:rPr>
              <w:t>，</w:t>
            </w:r>
            <w:r>
              <w:rPr>
                <w:highlight w:val="lightGray"/>
              </w:rPr>
              <w:t>若委托任务已填写工时信息</w:t>
            </w:r>
            <w:r>
              <w:rPr>
                <w:rFonts w:hint="eastAsia"/>
                <w:highlight w:val="lightGray"/>
              </w:rPr>
              <w:t>，</w:t>
            </w:r>
            <w:r>
              <w:rPr>
                <w:highlight w:val="lightGray"/>
              </w:rPr>
              <w:t>支持关联正常工时</w:t>
            </w:r>
            <w:r>
              <w:rPr>
                <w:rFonts w:hint="eastAsia"/>
                <w:highlight w:val="lightGray"/>
              </w:rPr>
              <w:t>、</w:t>
            </w:r>
            <w:r>
              <w:rPr>
                <w:highlight w:val="lightGray"/>
              </w:rPr>
              <w:t>项目经理</w:t>
            </w:r>
            <w:r>
              <w:rPr>
                <w:rFonts w:hint="eastAsia"/>
                <w:highlight w:val="lightGray"/>
              </w:rPr>
              <w:t>、</w:t>
            </w:r>
            <w:r>
              <w:rPr>
                <w:highlight w:val="lightGray"/>
              </w:rPr>
              <w:t>加班工时</w:t>
            </w:r>
            <w:r>
              <w:rPr>
                <w:rFonts w:hint="eastAsia"/>
                <w:highlight w:val="lightGray"/>
              </w:rPr>
              <w:t>、</w:t>
            </w:r>
            <w:r>
              <w:rPr>
                <w:highlight w:val="lightGray"/>
              </w:rPr>
              <w:t>项目类别</w:t>
            </w:r>
            <w:r>
              <w:rPr>
                <w:rFonts w:hint="eastAsia"/>
                <w:highlight w:val="lightGray"/>
              </w:rPr>
              <w:t>、</w:t>
            </w:r>
            <w:r>
              <w:rPr>
                <w:highlight w:val="lightGray"/>
              </w:rPr>
              <w:t>时间信息</w:t>
            </w:r>
          </w:p>
          <w:p>
            <w:pPr>
              <w:pStyle w:val="3"/>
              <w:numPr>
                <w:ilvl w:val="0"/>
                <w:numId w:val="55"/>
              </w:numPr>
              <w:ind w:firstLineChars="0"/>
              <w:rPr>
                <w:highlight w:val="lightGray"/>
              </w:rPr>
            </w:pPr>
            <w:r>
              <w:rPr>
                <w:rFonts w:hint="eastAsia"/>
                <w:highlight w:val="lightGray"/>
              </w:rPr>
              <w:t>【添加】页面支持增加多条工时信息</w:t>
            </w:r>
          </w:p>
          <w:p>
            <w:pPr>
              <w:pStyle w:val="3"/>
              <w:numPr>
                <w:ilvl w:val="0"/>
                <w:numId w:val="55"/>
              </w:numPr>
              <w:ind w:firstLineChars="0"/>
            </w:pPr>
            <w:r>
              <w:rPr>
                <w:highlight w:val="lightGray"/>
              </w:rPr>
              <w:t>项目名称支持下拉列表</w:t>
            </w:r>
            <w:r>
              <w:rPr>
                <w:rFonts w:hint="eastAsia"/>
                <w:highlight w:val="lightGray"/>
              </w:rPr>
              <w:t>，</w:t>
            </w:r>
            <w:r>
              <w:rPr>
                <w:highlight w:val="lightGray"/>
              </w:rPr>
              <w:t>项目编号</w:t>
            </w:r>
            <w:r>
              <w:rPr>
                <w:rFonts w:hint="eastAsia"/>
                <w:highlight w:val="lightGray"/>
              </w:rPr>
              <w:t>、</w:t>
            </w:r>
            <w:r>
              <w:rPr>
                <w:highlight w:val="lightGray"/>
              </w:rPr>
              <w:t>项目经理</w:t>
            </w:r>
            <w:r>
              <w:rPr>
                <w:rFonts w:hint="eastAsia"/>
                <w:highlight w:val="lightGray"/>
              </w:rPr>
              <w:t>、</w:t>
            </w:r>
            <w:r>
              <w:rPr>
                <w:highlight w:val="lightGray"/>
              </w:rPr>
              <w:t>项目类别在选择项目名称后自动关联</w:t>
            </w:r>
          </w:p>
          <w:p>
            <w:pPr>
              <w:ind w:left="480"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tc>
      </w:tr>
    </w:tbl>
    <w:p>
      <w:pPr>
        <w:pStyle w:val="6"/>
      </w:pPr>
      <w:r>
        <w:rPr>
          <w:rFonts w:hint="eastAsia"/>
        </w:rPr>
        <w:t>输入</w:t>
      </w:r>
      <w:r>
        <w:t>信息详细描述</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全局</w:t>
            </w:r>
            <w:r>
              <w:rPr>
                <w:sz w:val="21"/>
                <w:szCs w:val="21"/>
              </w:rPr>
              <w:t>唯一</w:t>
            </w:r>
          </w:p>
        </w:tc>
        <w:tc>
          <w:tcPr>
            <w:tcW w:w="1890"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所在部门</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岗位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项目类别</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外部、</w:t>
            </w:r>
            <w:r>
              <w:rPr>
                <w:sz w:val="21"/>
                <w:szCs w:val="21"/>
              </w:rPr>
              <w:t>内部、非项目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项目经理</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正常工时</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加班工时</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浮点数</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是否计划</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计划任务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工作内容</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出现问题</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是否关联委托任务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布尔值</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可选被</w:t>
            </w:r>
            <w:r>
              <w:rPr>
                <w:sz w:val="21"/>
                <w:szCs w:val="21"/>
              </w:rPr>
              <w:t>委托任务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工时</w:t>
            </w:r>
            <w:r>
              <w:rPr>
                <w:color w:val="000000"/>
                <w:sz w:val="21"/>
                <w:szCs w:val="21"/>
              </w:rPr>
              <w:t>填报编号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全局</w:t>
            </w:r>
            <w:r>
              <w:rPr>
                <w:sz w:val="21"/>
                <w:szCs w:val="21"/>
              </w:rPr>
              <w:t>唯一</w:t>
            </w:r>
          </w:p>
        </w:tc>
        <w:tc>
          <w:tcPr>
            <w:tcW w:w="1890" w:type="dxa"/>
          </w:tcPr>
          <w:p>
            <w:pPr>
              <w:ind w:firstLine="0" w:firstLineChars="0"/>
              <w:rPr>
                <w:sz w:val="21"/>
                <w:szCs w:val="21"/>
              </w:rPr>
            </w:pPr>
            <w:r>
              <w:rPr>
                <w:rFonts w:hint="eastAsia"/>
                <w:sz w:val="21"/>
                <w:szCs w:val="21"/>
              </w:rPr>
              <w:t>主键，保存</w:t>
            </w:r>
            <w:r>
              <w:rPr>
                <w:sz w:val="21"/>
                <w:szCs w:val="21"/>
              </w:rPr>
              <w:t>时自动生成</w:t>
            </w:r>
          </w:p>
        </w:tc>
      </w:tr>
    </w:tbl>
    <w:p>
      <w:pPr>
        <w:pStyle w:val="6"/>
      </w:pPr>
      <w:r>
        <w:tab/>
      </w:r>
      <w:r>
        <w:rPr>
          <w:rFonts w:hint="eastAsia"/>
        </w:rPr>
        <w:t>输出</w:t>
      </w:r>
      <w:r>
        <w:t>信息详细描述</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r>
              <w:rPr>
                <w:rFonts w:hint="eastAsia"/>
                <w:sz w:val="21"/>
                <w:szCs w:val="21"/>
              </w:rPr>
              <w:t>全局</w:t>
            </w:r>
            <w:r>
              <w:rPr>
                <w:sz w:val="21"/>
                <w:szCs w:val="21"/>
              </w:rPr>
              <w:t>唯一</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数据</w:t>
            </w:r>
            <w:r>
              <w:rPr>
                <w:sz w:val="21"/>
                <w:szCs w:val="21"/>
              </w:rPr>
              <w:t>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所在部门</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数据</w:t>
            </w:r>
            <w:r>
              <w:rPr>
                <w:sz w:val="21"/>
                <w:szCs w:val="21"/>
              </w:rPr>
              <w:t>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项目类别</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数据</w:t>
            </w:r>
            <w:r>
              <w:rPr>
                <w:sz w:val="21"/>
                <w:szCs w:val="21"/>
              </w:rPr>
              <w:t>字典</w:t>
            </w: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正常工时</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数字</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加班工时</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数字</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关联委托任务</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点击</w:t>
            </w:r>
            <w:r>
              <w:rPr>
                <w:sz w:val="21"/>
                <w:szCs w:val="21"/>
              </w:rPr>
              <w:t>显示关联任务信息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3"/>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点击</w:t>
            </w:r>
            <w:r>
              <w:rPr>
                <w:sz w:val="21"/>
                <w:szCs w:val="21"/>
              </w:rPr>
              <w:t>显示</w:t>
            </w:r>
            <w:r>
              <w:rPr>
                <w:rFonts w:hint="eastAsia"/>
                <w:sz w:val="21"/>
                <w:szCs w:val="21"/>
              </w:rPr>
              <w:t>详情</w:t>
            </w:r>
          </w:p>
        </w:tc>
      </w:tr>
    </w:tbl>
    <w:p/>
    <w:p>
      <w:pPr>
        <w:pStyle w:val="5"/>
      </w:pPr>
      <w:r>
        <w:rPr>
          <w:rFonts w:hint="eastAsia"/>
        </w:rPr>
        <w:t>我</w:t>
      </w:r>
      <w:r>
        <w:t>的工作台</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我的工作台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审批人、任务</w:t>
            </w:r>
            <w:r>
              <w:t>承接人、</w:t>
            </w:r>
            <w:r>
              <w:rPr>
                <w:rFonts w:hint="eastAsia"/>
              </w:rPr>
              <w:t>管理层、管理员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highlight w:val="lightGray"/>
              </w:rPr>
              <w:t>登录系统后，在首页显示待处理信息列表，</w:t>
            </w:r>
            <w:r>
              <w:rPr>
                <w:highlight w:val="lightGray"/>
              </w:rPr>
              <w:t>待处理信息包括审批、任务</w:t>
            </w:r>
            <w:r>
              <w:rPr>
                <w:rFonts w:hint="eastAsia"/>
                <w:highlight w:val="lightGray"/>
              </w:rPr>
              <w:t>、未</w:t>
            </w:r>
            <w:r>
              <w:rPr>
                <w:highlight w:val="lightGray"/>
              </w:rPr>
              <w:t>填报工时等信息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54"/>
              </w:numPr>
              <w:adjustRightInd w:val="0"/>
              <w:snapToGrid w:val="0"/>
              <w:spacing w:before="120" w:after="120"/>
              <w:ind w:firstLineChars="0"/>
              <w:jc w:val="left"/>
              <w:rPr>
                <w:highlight w:val="lightGray"/>
              </w:rPr>
            </w:pPr>
            <w:r>
              <w:rPr>
                <w:rFonts w:hint="eastAsia"/>
                <w:highlight w:val="lightGray"/>
              </w:rPr>
              <w:t>用户登录后，首页</w:t>
            </w:r>
            <w:r>
              <w:rPr>
                <w:highlight w:val="lightGray"/>
              </w:rPr>
              <w:t>显示我的工作台信息，其中包括待</w:t>
            </w:r>
            <w:r>
              <w:rPr>
                <w:rFonts w:hint="eastAsia"/>
                <w:highlight w:val="lightGray"/>
              </w:rPr>
              <w:t>处理</w:t>
            </w:r>
            <w:r>
              <w:rPr>
                <w:highlight w:val="lightGray"/>
              </w:rPr>
              <w:t>信息（</w:t>
            </w:r>
            <w:r>
              <w:rPr>
                <w:rFonts w:hint="eastAsia"/>
                <w:highlight w:val="lightGray"/>
              </w:rPr>
              <w:t>审批</w:t>
            </w:r>
            <w:r>
              <w:rPr>
                <w:highlight w:val="lightGray"/>
              </w:rPr>
              <w:t>+任务）</w:t>
            </w:r>
            <w:r>
              <w:rPr>
                <w:rFonts w:hint="eastAsia"/>
                <w:highlight w:val="lightGray"/>
              </w:rPr>
              <w:t>，</w:t>
            </w:r>
            <w:r>
              <w:rPr>
                <w:highlight w:val="lightGray"/>
              </w:rPr>
              <w:t xml:space="preserve">待审批信息，已审批信息和待填写工作日志几个部分的统计信息 </w:t>
            </w:r>
          </w:p>
          <w:p>
            <w:pPr>
              <w:pStyle w:val="3"/>
              <w:numPr>
                <w:ilvl w:val="0"/>
                <w:numId w:val="154"/>
              </w:numPr>
              <w:adjustRightInd w:val="0"/>
              <w:snapToGrid w:val="0"/>
              <w:spacing w:before="120" w:after="120"/>
              <w:ind w:firstLineChars="0"/>
              <w:jc w:val="left"/>
            </w:pPr>
            <w:r>
              <w:rPr>
                <w:rFonts w:hint="eastAsia"/>
                <w:highlight w:val="lightGray"/>
              </w:rPr>
              <w:t>用户可以</w:t>
            </w:r>
            <w:r>
              <w:rPr>
                <w:highlight w:val="lightGray"/>
              </w:rPr>
              <w:t>通过统计信息超链接查看相关信息列表</w:t>
            </w:r>
            <w:r>
              <w:rPr>
                <w:rFonts w:hint="eastAsia"/>
                <w:highlight w:val="lightGray"/>
              </w:rPr>
              <w:t>，对</w:t>
            </w:r>
            <w:r>
              <w:rPr>
                <w:highlight w:val="lightGray"/>
              </w:rPr>
              <w:t>列表中信息逐一处理或者批量处理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adjustRightInd w:val="0"/>
              <w:snapToGrid w:val="0"/>
              <w:spacing w:before="120" w:after="120"/>
              <w:ind w:left="360" w:firstLine="0" w:firstLineChars="0"/>
              <w:jc w:val="left"/>
            </w:pPr>
            <w:r>
              <w:rPr>
                <w:rFonts w:hint="eastAsia"/>
                <w:highlight w:val="lightGray"/>
              </w:rPr>
              <w:t>工作台</w:t>
            </w:r>
            <w:r>
              <w:rPr>
                <w:highlight w:val="lightGray"/>
              </w:rPr>
              <w:t>中可以</w:t>
            </w:r>
            <w:r>
              <w:rPr>
                <w:rFonts w:hint="eastAsia"/>
                <w:highlight w:val="lightGray"/>
              </w:rPr>
              <w:t>根据</w:t>
            </w:r>
            <w:r>
              <w:rPr>
                <w:highlight w:val="lightGray"/>
              </w:rPr>
              <w:t>角色的不同显示相关的统计信息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r>
              <w:rPr>
                <w:rFonts w:hint="eastAsia"/>
                <w:highlight w:val="lightGray"/>
              </w:rPr>
              <w:t>我</w:t>
            </w:r>
            <w:r>
              <w:rPr>
                <w:highlight w:val="lightGray"/>
              </w:rPr>
              <w:t>的工作台作为快捷入口，体现各种待处理信息的</w:t>
            </w:r>
            <w:r>
              <w:rPr>
                <w:rFonts w:hint="eastAsia"/>
                <w:highlight w:val="lightGray"/>
              </w:rPr>
              <w:t>超链接</w:t>
            </w:r>
            <w:r>
              <w:rPr>
                <w:highlight w:val="lightGray"/>
              </w:rPr>
              <w:t>，可以看到相关信息的详细列表</w:t>
            </w:r>
          </w:p>
        </w:tc>
      </w:tr>
    </w:tbl>
    <w:p>
      <w:pPr>
        <w:pStyle w:val="6"/>
      </w:pPr>
      <w:r>
        <w:rPr>
          <w:rFonts w:hint="eastAsia"/>
        </w:rPr>
        <w:t>输入</w:t>
      </w:r>
      <w:r>
        <w:t>信息详细描述</w:t>
      </w:r>
    </w:p>
    <w:p>
      <w:pPr>
        <w:ind w:firstLine="0" w:firstLineChars="0"/>
      </w:pPr>
      <w:r>
        <w:rPr>
          <w:rFonts w:hint="eastAsia"/>
        </w:rPr>
        <w:t>审批</w:t>
      </w:r>
      <w:r>
        <w:t>类：</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审批结果</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布尔值</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r>
              <w:rPr>
                <w:rFonts w:hint="eastAsia"/>
                <w:sz w:val="21"/>
                <w:szCs w:val="21"/>
              </w:rPr>
              <w:t>通过、</w:t>
            </w:r>
            <w:r>
              <w:rPr>
                <w:sz w:val="21"/>
                <w:szCs w:val="21"/>
              </w:rPr>
              <w:t>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审批</w:t>
            </w:r>
            <w:r>
              <w:rPr>
                <w:color w:val="000000"/>
                <w:sz w:val="21"/>
                <w:szCs w:val="21"/>
              </w:rPr>
              <w:t>意见</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5"/>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w:t>
            </w:r>
            <w:r>
              <w:rPr>
                <w:color w:val="000000"/>
                <w:sz w:val="21"/>
                <w:szCs w:val="21"/>
              </w:rPr>
              <w:t>送人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bl>
    <w:p>
      <w:pPr>
        <w:ind w:firstLine="0" w:firstLineChars="0"/>
      </w:pPr>
      <w:r>
        <w:rPr>
          <w:rFonts w:hint="eastAsia"/>
        </w:rPr>
        <w:t>任务</w:t>
      </w:r>
      <w:r>
        <w:t>类：</w:t>
      </w:r>
    </w:p>
    <w:tbl>
      <w:tblPr>
        <w:tblStyle w:val="25"/>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472"/>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472" w:type="dxa"/>
          </w:tcPr>
          <w:p>
            <w:pPr>
              <w:ind w:firstLine="0" w:firstLineChars="0"/>
              <w:rPr>
                <w:sz w:val="21"/>
                <w:szCs w:val="21"/>
              </w:rPr>
            </w:pPr>
            <w:r>
              <w:rPr>
                <w:sz w:val="21"/>
                <w:szCs w:val="21"/>
              </w:rPr>
              <w:t>输入限制</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任务完成</w:t>
            </w:r>
            <w:r>
              <w:rPr>
                <w:color w:val="000000"/>
                <w:sz w:val="21"/>
                <w:szCs w:val="21"/>
              </w:rPr>
              <w:t>情况</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长文本</w:t>
            </w:r>
          </w:p>
        </w:tc>
        <w:tc>
          <w:tcPr>
            <w:tcW w:w="850" w:type="dxa"/>
            <w:shd w:val="clear" w:color="auto" w:fill="auto"/>
          </w:tcPr>
          <w:p>
            <w:pPr>
              <w:ind w:firstLine="0" w:firstLineChars="0"/>
              <w:rPr>
                <w:sz w:val="21"/>
                <w:szCs w:val="21"/>
              </w:rPr>
            </w:pPr>
            <w:r>
              <w:rPr>
                <w:rFonts w:hint="eastAsia"/>
                <w:sz w:val="21"/>
                <w:szCs w:val="21"/>
              </w:rPr>
              <w:t>否</w:t>
            </w:r>
          </w:p>
        </w:tc>
        <w:tc>
          <w:tcPr>
            <w:tcW w:w="1472" w:type="dxa"/>
          </w:tcPr>
          <w:p>
            <w:pPr>
              <w:ind w:firstLine="0" w:firstLineChars="0"/>
              <w:rPr>
                <w:sz w:val="21"/>
                <w:szCs w:val="21"/>
              </w:rPr>
            </w:pP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56"/>
              </w:numPr>
              <w:ind w:firstLineChars="0"/>
              <w:rPr>
                <w:sz w:val="21"/>
                <w:szCs w:val="21"/>
              </w:rPr>
            </w:pPr>
          </w:p>
        </w:tc>
        <w:tc>
          <w:tcPr>
            <w:tcW w:w="255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w:t>
            </w:r>
            <w:r>
              <w:rPr>
                <w:color w:val="000000"/>
                <w:sz w:val="21"/>
                <w:szCs w:val="21"/>
              </w:rPr>
              <w:t>送人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p>
        </w:tc>
        <w:tc>
          <w:tcPr>
            <w:tcW w:w="1472" w:type="dxa"/>
          </w:tcPr>
          <w:p>
            <w:pPr>
              <w:ind w:firstLine="0" w:firstLineChars="0"/>
              <w:rPr>
                <w:sz w:val="21"/>
                <w:szCs w:val="21"/>
              </w:rPr>
            </w:pPr>
          </w:p>
        </w:tc>
        <w:tc>
          <w:tcPr>
            <w:tcW w:w="1890" w:type="dxa"/>
          </w:tcPr>
          <w:p>
            <w:pPr>
              <w:ind w:firstLine="0" w:firstLineChars="0"/>
              <w:rPr>
                <w:sz w:val="21"/>
                <w:szCs w:val="21"/>
              </w:rPr>
            </w:pPr>
          </w:p>
        </w:tc>
      </w:tr>
    </w:tbl>
    <w:p>
      <w:pPr>
        <w:pStyle w:val="6"/>
      </w:pPr>
      <w:r>
        <w:rPr>
          <w:rFonts w:hint="eastAsia"/>
        </w:rPr>
        <w:t>输出</w:t>
      </w:r>
      <w:r>
        <w:t>信息详细描述</w:t>
      </w:r>
    </w:p>
    <w:p>
      <w:r>
        <w:rPr>
          <w:rFonts w:hint="eastAsia"/>
        </w:rPr>
        <w:t>详细</w:t>
      </w:r>
      <w:r>
        <w:t>见</w:t>
      </w:r>
      <w:r>
        <w:rPr>
          <w:rFonts w:hint="eastAsia"/>
        </w:rPr>
        <w:t>各</w:t>
      </w:r>
      <w:r>
        <w:t>待审批申请</w:t>
      </w:r>
      <w:r>
        <w:rPr>
          <w:rFonts w:hint="eastAsia"/>
        </w:rPr>
        <w:t>及</w:t>
      </w:r>
      <w:r>
        <w:t>任务详细信息</w:t>
      </w:r>
    </w:p>
    <w:p>
      <w:pPr>
        <w:pStyle w:val="4"/>
      </w:pPr>
      <w:bookmarkStart w:id="33" w:name="_Toc493062551"/>
      <w:r>
        <w:t>统计报表</w:t>
      </w:r>
      <w:bookmarkEnd w:id="33"/>
    </w:p>
    <w:p>
      <w:pPr>
        <w:pStyle w:val="5"/>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t>统计报表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管理层、管理员、财务人员、人力资源、项目管理人员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t>统计平台中相关数据信息</w:t>
            </w:r>
            <w:r>
              <w:rPr>
                <w:rFonts w:hint="eastAsia"/>
              </w:rPr>
              <w:t>，</w:t>
            </w:r>
            <w:r>
              <w:t>生成和导出统计报表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相关功能流程被执行</w:t>
            </w:r>
            <w:r>
              <w:rPr>
                <w:rFonts w:hint="eastAsia"/>
              </w:rPr>
              <w:t>，</w:t>
            </w:r>
            <w:r>
              <w:t>形成可用数据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57"/>
              </w:numPr>
              <w:adjustRightInd w:val="0"/>
              <w:snapToGrid w:val="0"/>
              <w:spacing w:before="120" w:after="120"/>
              <w:ind w:firstLineChars="0"/>
              <w:jc w:val="left"/>
            </w:pPr>
            <w:r>
              <w:rPr>
                <w:rFonts w:hint="eastAsia"/>
              </w:rPr>
              <w:t>点击【统计报表】-【自定义报表】</w:t>
            </w:r>
          </w:p>
          <w:p>
            <w:pPr>
              <w:pStyle w:val="3"/>
              <w:numPr>
                <w:ilvl w:val="0"/>
                <w:numId w:val="157"/>
              </w:numPr>
              <w:adjustRightInd w:val="0"/>
              <w:snapToGrid w:val="0"/>
              <w:spacing w:before="120" w:after="120"/>
              <w:ind w:firstLineChars="0"/>
              <w:jc w:val="left"/>
            </w:pPr>
            <w:r>
              <w:rPr>
                <w:rFonts w:hint="eastAsia"/>
              </w:rPr>
              <w:t xml:space="preserve">显示当前该用户可用功能对应的统计数据源树形结构，用户可以勾选相关数据，填写【统计开始时间】、【统计结束时间】，然后点击【生成报表】 </w:t>
            </w:r>
          </w:p>
          <w:p>
            <w:pPr>
              <w:pStyle w:val="3"/>
              <w:numPr>
                <w:ilvl w:val="0"/>
                <w:numId w:val="157"/>
              </w:numPr>
              <w:adjustRightInd w:val="0"/>
              <w:snapToGrid w:val="0"/>
              <w:spacing w:before="120" w:after="120"/>
              <w:ind w:firstLineChars="0"/>
              <w:jc w:val="left"/>
            </w:pPr>
            <w:r>
              <w:t>生成报表</w:t>
            </w:r>
            <w:r>
              <w:rPr>
                <w:rFonts w:hint="eastAsia"/>
              </w:rPr>
              <w:t>成功后，显示报表信息，点击【导出报表】，支持导出excel格式报表文件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58"/>
              </w:numPr>
              <w:adjustRightInd w:val="0"/>
              <w:snapToGrid w:val="0"/>
              <w:spacing w:before="120" w:after="120"/>
              <w:ind w:firstLineChars="0"/>
              <w:jc w:val="left"/>
            </w:pPr>
            <w:r>
              <w:rPr>
                <w:rFonts w:hint="eastAsia"/>
              </w:rPr>
              <w:t>点击【统计报表】-【定制报表】</w:t>
            </w:r>
          </w:p>
          <w:p>
            <w:pPr>
              <w:pStyle w:val="3"/>
              <w:numPr>
                <w:ilvl w:val="0"/>
                <w:numId w:val="158"/>
              </w:numPr>
              <w:adjustRightInd w:val="0"/>
              <w:snapToGrid w:val="0"/>
              <w:spacing w:before="120" w:after="120"/>
              <w:ind w:firstLineChars="0"/>
              <w:jc w:val="left"/>
            </w:pPr>
            <w:r>
              <w:rPr>
                <w:rFonts w:hint="eastAsia"/>
              </w:rPr>
              <w:t xml:space="preserve">显示当前报表种类，用户选择其中一个报表种类后，填写【统计开始时间】、【统计结束时间】，点击【生成报表】 </w:t>
            </w:r>
          </w:p>
          <w:p>
            <w:pPr>
              <w:pStyle w:val="3"/>
              <w:numPr>
                <w:ilvl w:val="0"/>
                <w:numId w:val="158"/>
              </w:numPr>
              <w:adjustRightInd w:val="0"/>
              <w:snapToGrid w:val="0"/>
              <w:spacing w:before="120" w:after="120"/>
              <w:ind w:firstLineChars="0"/>
              <w:jc w:val="left"/>
            </w:pPr>
            <w:r>
              <w:t>生成报表</w:t>
            </w:r>
            <w:r>
              <w:rPr>
                <w:rFonts w:hint="eastAsia"/>
              </w:rPr>
              <w:t>成功后，显示报表信息，点击【导出报表】，支持导出excel格式报表文件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59"/>
              </w:numPr>
              <w:ind w:firstLineChars="0"/>
            </w:pPr>
            <w:r>
              <w:t>无法生成报表的原因生成日志</w:t>
            </w:r>
          </w:p>
          <w:p>
            <w:pPr>
              <w:pStyle w:val="3"/>
              <w:numPr>
                <w:ilvl w:val="0"/>
                <w:numId w:val="159"/>
              </w:numPr>
              <w:ind w:firstLineChars="0"/>
            </w:pPr>
            <w:r>
              <w:t>自定义报表统计自</w:t>
            </w:r>
            <w:r>
              <w:rPr>
                <w:rFonts w:hint="eastAsia"/>
              </w:rPr>
              <w:t>【统计开始时间】至【统计结束时间】时间段内的用户勾选数据信息</w:t>
            </w:r>
          </w:p>
          <w:p>
            <w:pPr>
              <w:pStyle w:val="3"/>
              <w:numPr>
                <w:ilvl w:val="0"/>
                <w:numId w:val="159"/>
              </w:numPr>
              <w:ind w:firstLineChars="0"/>
            </w:pPr>
            <w:r>
              <w:rPr>
                <w:rFonts w:hint="eastAsia"/>
              </w:rPr>
              <w:t>具体</w:t>
            </w:r>
            <w:r>
              <w:t>统计报表形式，</w:t>
            </w:r>
            <w:r>
              <w:rPr>
                <w:rFonts w:hint="eastAsia"/>
              </w:rPr>
              <w:t>参考</w:t>
            </w:r>
            <w:r>
              <w:t>相关</w:t>
            </w:r>
            <w:r>
              <w:rPr>
                <w:rFonts w:hint="eastAsia"/>
              </w:rPr>
              <w:t>部门</w:t>
            </w:r>
            <w:r>
              <w:t>提供的文档模板</w:t>
            </w:r>
          </w:p>
          <w:p>
            <w:pPr>
              <w:pStyle w:val="3"/>
              <w:numPr>
                <w:ilvl w:val="0"/>
                <w:numId w:val="159"/>
              </w:numPr>
              <w:ind w:firstLineChars="0"/>
            </w:pPr>
            <w:r>
              <w:rPr>
                <w:rFonts w:hint="eastAsia"/>
              </w:rPr>
              <w:t>客户</w:t>
            </w:r>
            <w:r>
              <w:t>名称和编号、业务名称和编号、</w:t>
            </w:r>
            <w:r>
              <w:rPr>
                <w:rFonts w:hint="eastAsia"/>
              </w:rPr>
              <w:t>项目</w:t>
            </w:r>
            <w:r>
              <w:t>名称和编号，</w:t>
            </w:r>
            <w:r>
              <w:rPr>
                <w:rFonts w:hint="eastAsia"/>
              </w:rPr>
              <w:t>三</w:t>
            </w:r>
            <w:r>
              <w:t>者</w:t>
            </w:r>
            <w:r>
              <w:rPr>
                <w:rFonts w:hint="eastAsia"/>
              </w:rPr>
              <w:t>必</w:t>
            </w:r>
            <w:r>
              <w:t>选其一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5"/>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w:t>
            </w:r>
            <w:r>
              <w:rPr>
                <w:rFonts w:hint="eastAsia"/>
                <w:sz w:val="21"/>
                <w:szCs w:val="21"/>
              </w:rPr>
              <w:t>入</w:t>
            </w:r>
            <w:r>
              <w:rPr>
                <w:sz w:val="21"/>
                <w:szCs w:val="21"/>
              </w:rPr>
              <w:t>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报表种类</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单选框</w:t>
            </w:r>
          </w:p>
        </w:tc>
        <w:tc>
          <w:tcPr>
            <w:tcW w:w="1685" w:type="dxa"/>
          </w:tcPr>
          <w:p>
            <w:pPr>
              <w:ind w:firstLine="0" w:firstLineChars="0"/>
              <w:rPr>
                <w:sz w:val="21"/>
                <w:szCs w:val="21"/>
              </w:rPr>
            </w:pPr>
            <w:r>
              <w:rPr>
                <w:rFonts w:hint="eastAsia"/>
                <w:sz w:val="21"/>
                <w:szCs w:val="21"/>
              </w:rPr>
              <w:t>自定义</w:t>
            </w:r>
            <w:r>
              <w:rPr>
                <w:sz w:val="21"/>
                <w:szCs w:val="21"/>
              </w:rPr>
              <w:t>、定制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客户编号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业务编号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w:t>
            </w:r>
            <w:r>
              <w:rPr>
                <w:color w:val="000000"/>
                <w:sz w:val="21"/>
                <w:szCs w:val="21"/>
              </w:rPr>
              <w:t>名称</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项目</w:t>
            </w:r>
            <w:r>
              <w:rPr>
                <w:color w:val="000000"/>
                <w:sz w:val="21"/>
                <w:szCs w:val="21"/>
              </w:rPr>
              <w:t>编号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统计截止</w:t>
            </w:r>
            <w:r>
              <w:rPr>
                <w:color w:val="000000"/>
                <w:sz w:val="21"/>
                <w:szCs w:val="21"/>
              </w:rPr>
              <w:t>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早于</w:t>
            </w:r>
            <w:r>
              <w:rPr>
                <w:sz w:val="21"/>
                <w:szCs w:val="21"/>
              </w:rPr>
              <w:t>当前时间</w:t>
            </w: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60"/>
              </w:numPr>
              <w:ind w:firstLineChars="0"/>
              <w:rPr>
                <w:sz w:val="21"/>
                <w:szCs w:val="21"/>
              </w:rPr>
            </w:pPr>
          </w:p>
        </w:tc>
        <w:tc>
          <w:tcPr>
            <w:tcW w:w="2205"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bl>
    <w:p>
      <w:pPr>
        <w:pStyle w:val="5"/>
      </w:pPr>
      <w:r>
        <w:rPr>
          <w:rFonts w:hint="eastAsia"/>
        </w:rPr>
        <w:t>输出</w:t>
      </w:r>
      <w:r>
        <w:t>信息详细描述</w:t>
      </w:r>
    </w:p>
    <w:p>
      <w:pPr>
        <w:rPr>
          <w:highlight w:val="lightGray"/>
        </w:rPr>
      </w:pPr>
      <w:r>
        <w:rPr>
          <w:rFonts w:hint="eastAsia"/>
          <w:highlight w:val="lightGray"/>
        </w:rPr>
        <w:t>自定义</w:t>
      </w:r>
      <w:r>
        <w:rPr>
          <w:highlight w:val="lightGray"/>
        </w:rPr>
        <w:t>报表</w:t>
      </w:r>
      <w:r>
        <w:rPr>
          <w:rFonts w:hint="eastAsia"/>
          <w:highlight w:val="lightGray"/>
        </w:rPr>
        <w:t>内容</w:t>
      </w:r>
      <w:r>
        <w:rPr>
          <w:highlight w:val="lightGray"/>
        </w:rPr>
        <w:t>根据用户勾选数据项确定，</w:t>
      </w:r>
      <w:r>
        <w:rPr>
          <w:rFonts w:hint="eastAsia"/>
          <w:highlight w:val="lightGray"/>
        </w:rPr>
        <w:t>定制</w:t>
      </w:r>
      <w:r>
        <w:rPr>
          <w:highlight w:val="lightGray"/>
        </w:rPr>
        <w:t>报表种类</w:t>
      </w:r>
      <w:r>
        <w:rPr>
          <w:rFonts w:hint="eastAsia"/>
          <w:highlight w:val="lightGray"/>
        </w:rPr>
        <w:t>如下，</w:t>
      </w:r>
      <w:r>
        <w:rPr>
          <w:highlight w:val="lightGray"/>
        </w:rPr>
        <w:t>具体报表参考模板报表：</w:t>
      </w:r>
    </w:p>
    <w:p>
      <w:pPr>
        <w:rPr>
          <w:highlight w:val="lightGray"/>
        </w:rPr>
      </w:pPr>
      <w:r>
        <w:rPr>
          <w:rFonts w:hint="eastAsia"/>
          <w:highlight w:val="lightGray"/>
        </w:rPr>
        <w:t>职工花名册、项目编号一览表、项目计划表、项目设备采购价格表、回款汇总表、发票开票统计、费用明细汇总、项目收支情况报告、成本核算表、合同台账、时薪分析表、未收款明细、工时统计、项目费用明细表、客户</w:t>
      </w:r>
      <w:r>
        <w:rPr>
          <w:highlight w:val="lightGray"/>
        </w:rPr>
        <w:t>档案表、</w:t>
      </w:r>
      <w:r>
        <w:rPr>
          <w:rFonts w:hint="eastAsia"/>
          <w:highlight w:val="lightGray"/>
        </w:rPr>
        <w:t>客户需求池、客户bug池</w:t>
      </w:r>
    </w:p>
    <w:p>
      <w:pPr>
        <w:pStyle w:val="4"/>
      </w:pPr>
      <w:bookmarkStart w:id="34" w:name="_Toc493062552"/>
      <w:r>
        <w:t>系统管理</w:t>
      </w:r>
      <w:bookmarkEnd w:id="34"/>
    </w:p>
    <w:p>
      <w:pPr>
        <w:pStyle w:val="5"/>
      </w:pPr>
      <w:r>
        <w:t>登录</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公司公共、外部</w:t>
            </w:r>
            <w:r>
              <w:t>用户</w:t>
            </w: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内部</w:t>
            </w:r>
            <w:r>
              <w:t>用户</w:t>
            </w:r>
            <w:r>
              <w:rPr>
                <w:rFonts w:hint="eastAsia"/>
              </w:rPr>
              <w:t>使用组织机构中提供的用户名来进行登录，</w:t>
            </w:r>
            <w:r>
              <w:t>外部用户使用注册的用户名账号登录</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组织机构信息中增加对应用户的用户名和初始密码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61"/>
              </w:numPr>
              <w:adjustRightInd w:val="0"/>
              <w:snapToGrid w:val="0"/>
              <w:spacing w:before="120" w:after="120"/>
              <w:ind w:firstLineChars="0"/>
              <w:jc w:val="left"/>
              <w:rPr>
                <w:highlight w:val="lightGray"/>
              </w:rPr>
            </w:pPr>
            <w:r>
              <w:rPr>
                <w:rFonts w:hint="eastAsia"/>
                <w:highlight w:val="lightGray"/>
              </w:rPr>
              <w:t>公司内部全体人员在输入客户需求发展平台URL之后，显示登录页面</w:t>
            </w:r>
          </w:p>
          <w:p>
            <w:pPr>
              <w:pStyle w:val="3"/>
              <w:numPr>
                <w:ilvl w:val="0"/>
                <w:numId w:val="161"/>
              </w:numPr>
              <w:adjustRightInd w:val="0"/>
              <w:snapToGrid w:val="0"/>
              <w:spacing w:before="120" w:after="120"/>
              <w:ind w:firstLineChars="0"/>
              <w:jc w:val="left"/>
              <w:rPr>
                <w:highlight w:val="lightGray"/>
              </w:rPr>
            </w:pPr>
            <w:r>
              <w:rPr>
                <w:rFonts w:hint="eastAsia"/>
                <w:highlight w:val="lightGray"/>
              </w:rPr>
              <w:t>用户输入【用户名】-【密码】-【验证码】</w:t>
            </w:r>
          </w:p>
          <w:p>
            <w:pPr>
              <w:pStyle w:val="3"/>
              <w:numPr>
                <w:ilvl w:val="0"/>
                <w:numId w:val="161"/>
              </w:numPr>
              <w:adjustRightInd w:val="0"/>
              <w:snapToGrid w:val="0"/>
              <w:spacing w:before="120" w:after="120"/>
              <w:ind w:firstLineChars="0"/>
              <w:jc w:val="left"/>
            </w:pPr>
            <w:r>
              <w:rPr>
                <w:highlight w:val="lightGray"/>
              </w:rPr>
              <w:t>验证密码及验证码正确时</w:t>
            </w:r>
            <w:r>
              <w:rPr>
                <w:rFonts w:hint="eastAsia"/>
                <w:highlight w:val="lightGray"/>
              </w:rPr>
              <w:t>，</w:t>
            </w:r>
            <w:r>
              <w:rPr>
                <w:highlight w:val="lightGray"/>
              </w:rPr>
              <w:t>用户成功登录系统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62"/>
              </w:numPr>
              <w:adjustRightInd w:val="0"/>
              <w:snapToGrid w:val="0"/>
              <w:spacing w:before="120" w:after="120"/>
              <w:ind w:firstLineChars="0"/>
              <w:jc w:val="left"/>
              <w:rPr>
                <w:highlight w:val="lightGray"/>
              </w:rPr>
            </w:pPr>
            <w:r>
              <w:rPr>
                <w:rFonts w:hint="eastAsia"/>
                <w:highlight w:val="lightGray"/>
              </w:rPr>
              <w:t>用户点击【修改密码】</w:t>
            </w:r>
          </w:p>
          <w:p>
            <w:pPr>
              <w:pStyle w:val="3"/>
              <w:numPr>
                <w:ilvl w:val="0"/>
                <w:numId w:val="162"/>
              </w:numPr>
              <w:adjustRightInd w:val="0"/>
              <w:snapToGrid w:val="0"/>
              <w:spacing w:before="120" w:after="120"/>
              <w:ind w:firstLineChars="0"/>
              <w:jc w:val="left"/>
              <w:rPr>
                <w:highlight w:val="lightGray"/>
              </w:rPr>
            </w:pPr>
            <w:r>
              <w:rPr>
                <w:highlight w:val="lightGray"/>
              </w:rPr>
              <w:t>新页面提示用户输入</w:t>
            </w:r>
            <w:r>
              <w:rPr>
                <w:rFonts w:hint="eastAsia"/>
                <w:highlight w:val="lightGray"/>
              </w:rPr>
              <w:t>【旧密码】及两次【新密码】</w:t>
            </w:r>
          </w:p>
          <w:p>
            <w:pPr>
              <w:pStyle w:val="3"/>
              <w:numPr>
                <w:ilvl w:val="0"/>
                <w:numId w:val="162"/>
              </w:numPr>
              <w:adjustRightInd w:val="0"/>
              <w:snapToGrid w:val="0"/>
              <w:spacing w:before="120" w:after="120"/>
              <w:ind w:firstLineChars="0"/>
              <w:jc w:val="left"/>
            </w:pPr>
            <w:r>
              <w:rPr>
                <w:highlight w:val="lightGray"/>
              </w:rPr>
              <w:t>如果旧密码正确且两次新密码一致</w:t>
            </w:r>
            <w:r>
              <w:rPr>
                <w:rFonts w:hint="eastAsia"/>
                <w:highlight w:val="lightGray"/>
              </w:rPr>
              <w:t>，提示用户密码修改成功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异常流1</w:t>
            </w:r>
          </w:p>
        </w:tc>
        <w:tc>
          <w:tcPr>
            <w:tcW w:w="6600" w:type="dxa"/>
          </w:tcPr>
          <w:p>
            <w:r>
              <w:rPr>
                <w:rFonts w:hint="eastAsia"/>
                <w:highlight w:val="lightGray"/>
              </w:rPr>
              <w:t>登录时密码输入错误，或者修改密码时，</w:t>
            </w:r>
            <w:r>
              <w:rPr>
                <w:highlight w:val="lightGray"/>
              </w:rPr>
              <w:t>如果旧密码错误或两次新密码输入不一致</w:t>
            </w:r>
            <w:r>
              <w:rPr>
                <w:rFonts w:hint="eastAsia"/>
                <w:highlight w:val="lightGray"/>
              </w:rPr>
              <w:t>，</w:t>
            </w:r>
            <w:r>
              <w:rPr>
                <w:highlight w:val="lightGray"/>
              </w:rPr>
              <w:t>提示用户详细错误信息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异常流2</w:t>
            </w:r>
          </w:p>
        </w:tc>
        <w:tc>
          <w:tcPr>
            <w:tcW w:w="6600" w:type="dxa"/>
          </w:tcPr>
          <w:p>
            <w:r>
              <w:rPr>
                <w:rFonts w:hint="eastAsia"/>
                <w:highlight w:val="lightGray"/>
              </w:rPr>
              <w:t>未</w:t>
            </w:r>
            <w:r>
              <w:rPr>
                <w:highlight w:val="lightGray"/>
              </w:rPr>
              <w:t>注册用户提示用户</w:t>
            </w:r>
            <w:r>
              <w:rPr>
                <w:rFonts w:hint="eastAsia"/>
                <w:highlight w:val="lightGray"/>
              </w:rPr>
              <w:t>进行</w:t>
            </w:r>
            <w:r>
              <w:rPr>
                <w:highlight w:val="lightGray"/>
              </w:rPr>
              <w:t>注册操作</w:t>
            </w:r>
            <w:r>
              <w:rPr>
                <w:rFonts w:hint="eastAsia"/>
                <w:highlight w:val="lightGray"/>
              </w:rPr>
              <w:t>（</w:t>
            </w:r>
            <w:r>
              <w:rPr>
                <w:highlight w:val="lightGray"/>
              </w:rPr>
              <w:t>主要针对外部用户</w:t>
            </w:r>
            <w:r>
              <w:rPr>
                <w:rFonts w:hint="eastAsia"/>
                <w:highlight w:val="lightGray"/>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63"/>
              </w:numPr>
              <w:ind w:firstLineChars="0"/>
              <w:rPr>
                <w:highlight w:val="lightGray"/>
              </w:rPr>
            </w:pPr>
            <w:r>
              <w:rPr>
                <w:rFonts w:hint="eastAsia"/>
                <w:highlight w:val="lightGray"/>
              </w:rPr>
              <w:t>密码修改支持A-Z, a-z，及数字组合，长度6-</w:t>
            </w:r>
            <w:r>
              <w:rPr>
                <w:highlight w:val="lightGray"/>
              </w:rPr>
              <w:t>12位</w:t>
            </w:r>
          </w:p>
          <w:p>
            <w:pPr>
              <w:pStyle w:val="3"/>
              <w:numPr>
                <w:ilvl w:val="0"/>
                <w:numId w:val="163"/>
              </w:numPr>
              <w:ind w:firstLineChars="0"/>
              <w:rPr>
                <w:highlight w:val="lightGray"/>
              </w:rPr>
            </w:pPr>
            <w:r>
              <w:rPr>
                <w:highlight w:val="lightGray"/>
              </w:rPr>
              <w:t>登录时密码输入错误5</w:t>
            </w:r>
            <w:r>
              <w:rPr>
                <w:rFonts w:hint="eastAsia"/>
                <w:highlight w:val="lightGray"/>
              </w:rPr>
              <w:t>次以上，则不能登录，需要联系管理员</w:t>
            </w:r>
          </w:p>
          <w:p>
            <w:pPr>
              <w:pStyle w:val="3"/>
              <w:numPr>
                <w:ilvl w:val="0"/>
                <w:numId w:val="163"/>
              </w:numPr>
              <w:ind w:firstLineChars="0"/>
              <w:rPr>
                <w:highlight w:val="lightGray"/>
              </w:rPr>
            </w:pPr>
            <w:r>
              <w:rPr>
                <w:highlight w:val="lightGray"/>
              </w:rPr>
              <w:t>首次登录使用初始密码</w:t>
            </w:r>
            <w:r>
              <w:rPr>
                <w:rFonts w:hint="eastAsia"/>
                <w:highlight w:val="lightGray"/>
              </w:rPr>
              <w:t>，</w:t>
            </w:r>
            <w:r>
              <w:rPr>
                <w:highlight w:val="lightGray"/>
              </w:rPr>
              <w:t>初始密码由管理员进行设置</w:t>
            </w:r>
          </w:p>
          <w:p>
            <w:pPr>
              <w:pStyle w:val="3"/>
              <w:numPr>
                <w:ilvl w:val="0"/>
                <w:numId w:val="163"/>
              </w:numPr>
              <w:ind w:firstLineChars="0"/>
              <w:rPr>
                <w:highlight w:val="lightGray"/>
              </w:rPr>
            </w:pPr>
            <w:r>
              <w:rPr>
                <w:rFonts w:hint="eastAsia"/>
                <w:highlight w:val="lightGray"/>
              </w:rPr>
              <w:t>信息和热力用户平台分开，可以使用同一账号登录</w:t>
            </w:r>
          </w:p>
          <w:p>
            <w:pPr>
              <w:pStyle w:val="3"/>
              <w:numPr>
                <w:ilvl w:val="0"/>
                <w:numId w:val="163"/>
              </w:numPr>
              <w:ind w:firstLineChars="0"/>
            </w:pPr>
            <w:r>
              <w:rPr>
                <w:rFonts w:hint="eastAsia"/>
                <w:highlight w:val="lightGray"/>
              </w:rPr>
              <w:t>外部</w:t>
            </w:r>
            <w:r>
              <w:rPr>
                <w:highlight w:val="lightGray"/>
              </w:rPr>
              <w:t>用户扩展支持微信和</w:t>
            </w:r>
            <w:r>
              <w:rPr>
                <w:rFonts w:hint="eastAsia"/>
                <w:highlight w:val="lightGray"/>
              </w:rPr>
              <w:t>QQ账号</w:t>
            </w:r>
            <w:r>
              <w:rPr>
                <w:highlight w:val="lightGray"/>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输入信息</w:t>
            </w:r>
          </w:p>
        </w:tc>
        <w:tc>
          <w:tcPr>
            <w:tcW w:w="6600" w:type="dxa"/>
          </w:tcPr>
          <w:p>
            <w:pPr>
              <w:ind w:firstLineChars="0"/>
            </w:pPr>
            <w:r>
              <w:rPr>
                <w:rFonts w:hint="eastAsia"/>
                <w:highlight w:val="lightGray"/>
              </w:rPr>
              <w:t>用户</w:t>
            </w:r>
            <w:r>
              <w:rPr>
                <w:highlight w:val="lightGray"/>
              </w:rPr>
              <w:t>名、密码、验证码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输出</w:t>
            </w:r>
            <w:r>
              <w:rPr>
                <w:b/>
              </w:rPr>
              <w:t>信息</w:t>
            </w:r>
          </w:p>
        </w:tc>
        <w:tc>
          <w:tcPr>
            <w:tcW w:w="6600" w:type="dxa"/>
          </w:tcPr>
          <w:p>
            <w:pPr>
              <w:ind w:firstLineChars="0"/>
            </w:pPr>
            <w:r>
              <w:rPr>
                <w:rFonts w:hint="eastAsia"/>
                <w:highlight w:val="lightGray"/>
              </w:rPr>
              <w:t>输入</w:t>
            </w:r>
            <w:r>
              <w:rPr>
                <w:highlight w:val="lightGray"/>
              </w:rPr>
              <w:t>信息正确的情况下，登录</w:t>
            </w:r>
            <w:r>
              <w:rPr>
                <w:rFonts w:hint="eastAsia"/>
                <w:highlight w:val="lightGray"/>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5"/>
      </w:pPr>
      <w:r>
        <w:rPr>
          <w:rFonts w:hint="eastAsia"/>
        </w:rPr>
        <w:t>注册</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外部用户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外部用户</w:t>
            </w:r>
            <w:r>
              <w:t>登录之前需要进行用户注册操作</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64"/>
              </w:numPr>
              <w:adjustRightInd w:val="0"/>
              <w:snapToGrid w:val="0"/>
              <w:spacing w:before="120" w:after="120"/>
              <w:ind w:firstLineChars="0"/>
              <w:jc w:val="left"/>
              <w:rPr>
                <w:highlight w:val="lightGray"/>
              </w:rPr>
            </w:pPr>
            <w:r>
              <w:rPr>
                <w:rFonts w:hint="eastAsia"/>
                <w:highlight w:val="lightGray"/>
              </w:rPr>
              <w:t>外部</w:t>
            </w:r>
            <w:r>
              <w:rPr>
                <w:highlight w:val="lightGray"/>
              </w:rPr>
              <w:t>客户选择【</w:t>
            </w:r>
            <w:r>
              <w:rPr>
                <w:rFonts w:hint="eastAsia"/>
                <w:highlight w:val="lightGray"/>
              </w:rPr>
              <w:t>用户</w:t>
            </w:r>
            <w:r>
              <w:rPr>
                <w:highlight w:val="lightGray"/>
              </w:rPr>
              <w:t>注册】</w:t>
            </w:r>
          </w:p>
          <w:p>
            <w:pPr>
              <w:pStyle w:val="3"/>
              <w:numPr>
                <w:ilvl w:val="0"/>
                <w:numId w:val="164"/>
              </w:numPr>
              <w:adjustRightInd w:val="0"/>
              <w:snapToGrid w:val="0"/>
              <w:spacing w:before="120" w:after="120"/>
              <w:ind w:firstLineChars="0"/>
              <w:jc w:val="left"/>
              <w:rPr>
                <w:highlight w:val="lightGray"/>
              </w:rPr>
            </w:pPr>
            <w:r>
              <w:rPr>
                <w:rFonts w:hint="eastAsia"/>
                <w:highlight w:val="lightGray"/>
              </w:rPr>
              <w:t>选择注册</w:t>
            </w:r>
            <w:r>
              <w:rPr>
                <w:highlight w:val="lightGray"/>
              </w:rPr>
              <w:t>方式【</w:t>
            </w:r>
            <w:r>
              <w:rPr>
                <w:rFonts w:hint="eastAsia"/>
                <w:highlight w:val="lightGray"/>
              </w:rPr>
              <w:t>手机</w:t>
            </w:r>
            <w:r>
              <w:rPr>
                <w:highlight w:val="lightGray"/>
              </w:rPr>
              <w:t>注册】</w:t>
            </w:r>
            <w:r>
              <w:rPr>
                <w:rFonts w:hint="eastAsia"/>
                <w:highlight w:val="lightGray"/>
              </w:rPr>
              <w:t>或者</w:t>
            </w:r>
            <w:r>
              <w:rPr>
                <w:highlight w:val="lightGray"/>
              </w:rPr>
              <w:t>【</w:t>
            </w:r>
            <w:r>
              <w:rPr>
                <w:rFonts w:hint="eastAsia"/>
                <w:highlight w:val="lightGray"/>
              </w:rPr>
              <w:t>邮箱</w:t>
            </w:r>
            <w:r>
              <w:rPr>
                <w:highlight w:val="lightGray"/>
              </w:rPr>
              <w:t>注册】</w:t>
            </w:r>
          </w:p>
          <w:p>
            <w:pPr>
              <w:pStyle w:val="3"/>
              <w:numPr>
                <w:ilvl w:val="0"/>
                <w:numId w:val="164"/>
              </w:numPr>
              <w:adjustRightInd w:val="0"/>
              <w:snapToGrid w:val="0"/>
              <w:spacing w:before="120" w:after="120"/>
              <w:ind w:firstLineChars="0"/>
              <w:jc w:val="left"/>
              <w:rPr>
                <w:highlight w:val="lightGray"/>
              </w:rPr>
            </w:pPr>
            <w:r>
              <w:rPr>
                <w:rFonts w:hint="eastAsia"/>
                <w:highlight w:val="lightGray"/>
              </w:rPr>
              <w:t>手机</w:t>
            </w:r>
            <w:r>
              <w:rPr>
                <w:highlight w:val="lightGray"/>
              </w:rPr>
              <w:t>注册方式，</w:t>
            </w:r>
            <w:r>
              <w:rPr>
                <w:rFonts w:hint="eastAsia"/>
                <w:highlight w:val="lightGray"/>
              </w:rPr>
              <w:t>用户输入【手机号】</w:t>
            </w:r>
            <w:r>
              <w:rPr>
                <w:highlight w:val="lightGray"/>
              </w:rPr>
              <w:t>-</w:t>
            </w:r>
            <w:r>
              <w:rPr>
                <w:rFonts w:hint="eastAsia"/>
                <w:highlight w:val="lightGray"/>
              </w:rPr>
              <w:t>【密码】-</w:t>
            </w:r>
            <w:r>
              <w:rPr>
                <w:highlight w:val="lightGray"/>
              </w:rPr>
              <w:t>【</w:t>
            </w:r>
            <w:r>
              <w:rPr>
                <w:rFonts w:hint="eastAsia"/>
                <w:highlight w:val="lightGray"/>
              </w:rPr>
              <w:t>确认</w:t>
            </w:r>
            <w:r>
              <w:rPr>
                <w:highlight w:val="lightGray"/>
              </w:rPr>
              <w:t>密码】</w:t>
            </w:r>
            <w:r>
              <w:rPr>
                <w:rFonts w:hint="eastAsia"/>
                <w:highlight w:val="lightGray"/>
              </w:rPr>
              <w:t>-【短信</w:t>
            </w:r>
            <w:r>
              <w:rPr>
                <w:highlight w:val="lightGray"/>
              </w:rPr>
              <w:t>验证码</w:t>
            </w:r>
            <w:r>
              <w:rPr>
                <w:rFonts w:hint="eastAsia"/>
                <w:highlight w:val="lightGray"/>
              </w:rPr>
              <w:t>】</w:t>
            </w:r>
          </w:p>
          <w:p>
            <w:pPr>
              <w:pStyle w:val="3"/>
              <w:numPr>
                <w:ilvl w:val="0"/>
                <w:numId w:val="164"/>
              </w:numPr>
              <w:adjustRightInd w:val="0"/>
              <w:snapToGrid w:val="0"/>
              <w:spacing w:before="120" w:after="120"/>
              <w:ind w:firstLineChars="0"/>
              <w:jc w:val="left"/>
              <w:rPr>
                <w:highlight w:val="lightGray"/>
              </w:rPr>
            </w:pPr>
            <w:r>
              <w:rPr>
                <w:rFonts w:hint="eastAsia"/>
                <w:highlight w:val="lightGray"/>
              </w:rPr>
              <w:t>邮箱注册</w:t>
            </w:r>
            <w:r>
              <w:rPr>
                <w:highlight w:val="lightGray"/>
              </w:rPr>
              <w:t>方式，用户</w:t>
            </w:r>
            <w:r>
              <w:rPr>
                <w:rFonts w:hint="eastAsia"/>
                <w:highlight w:val="lightGray"/>
              </w:rPr>
              <w:t>输入【邮箱名】-【手机号】</w:t>
            </w:r>
            <w:r>
              <w:rPr>
                <w:highlight w:val="lightGray"/>
              </w:rPr>
              <w:t>-</w:t>
            </w:r>
            <w:r>
              <w:rPr>
                <w:rFonts w:hint="eastAsia"/>
                <w:highlight w:val="lightGray"/>
              </w:rPr>
              <w:t>【密码】-</w:t>
            </w:r>
            <w:r>
              <w:rPr>
                <w:highlight w:val="lightGray"/>
              </w:rPr>
              <w:t>【</w:t>
            </w:r>
            <w:r>
              <w:rPr>
                <w:rFonts w:hint="eastAsia"/>
                <w:highlight w:val="lightGray"/>
              </w:rPr>
              <w:t>确认</w:t>
            </w:r>
            <w:r>
              <w:rPr>
                <w:highlight w:val="lightGray"/>
              </w:rPr>
              <w:t>密码】</w:t>
            </w:r>
            <w:r>
              <w:rPr>
                <w:rFonts w:hint="eastAsia"/>
                <w:highlight w:val="lightGray"/>
              </w:rPr>
              <w:t>-【验证码】</w:t>
            </w:r>
          </w:p>
          <w:p>
            <w:pPr>
              <w:pStyle w:val="3"/>
              <w:numPr>
                <w:ilvl w:val="0"/>
                <w:numId w:val="164"/>
              </w:numPr>
              <w:adjustRightInd w:val="0"/>
              <w:snapToGrid w:val="0"/>
              <w:spacing w:before="120" w:after="120"/>
              <w:ind w:firstLineChars="0"/>
              <w:jc w:val="left"/>
            </w:pPr>
            <w:r>
              <w:rPr>
                <w:highlight w:val="lightGray"/>
              </w:rPr>
              <w:t>验证正确时</w:t>
            </w:r>
            <w:r>
              <w:rPr>
                <w:rFonts w:hint="eastAsia"/>
                <w:highlight w:val="lightGray"/>
              </w:rPr>
              <w:t>，</w:t>
            </w:r>
            <w:r>
              <w:rPr>
                <w:highlight w:val="lightGray"/>
              </w:rPr>
              <w:t>用户成功</w:t>
            </w:r>
            <w:r>
              <w:rPr>
                <w:rFonts w:hint="eastAsia"/>
                <w:highlight w:val="lightGray"/>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63"/>
              </w:numPr>
              <w:ind w:firstLineChars="0"/>
              <w:rPr>
                <w:highlight w:val="lightGray"/>
              </w:rPr>
            </w:pPr>
            <w:r>
              <w:rPr>
                <w:rFonts w:hint="eastAsia"/>
                <w:highlight w:val="lightGray"/>
              </w:rPr>
              <w:t>密码支持A-Z, a-z，及数字组合，长度6-</w:t>
            </w:r>
            <w:r>
              <w:rPr>
                <w:highlight w:val="lightGray"/>
              </w:rPr>
              <w:t>12位</w:t>
            </w:r>
          </w:p>
          <w:p>
            <w:pPr>
              <w:pStyle w:val="3"/>
              <w:numPr>
                <w:ilvl w:val="0"/>
                <w:numId w:val="163"/>
              </w:numPr>
              <w:ind w:firstLineChars="0"/>
              <w:rPr>
                <w:highlight w:val="lightGray"/>
              </w:rPr>
            </w:pPr>
            <w:r>
              <w:rPr>
                <w:rFonts w:hint="eastAsia"/>
                <w:highlight w:val="lightGray"/>
              </w:rPr>
              <w:t>两次</w:t>
            </w:r>
            <w:r>
              <w:rPr>
                <w:highlight w:val="lightGray"/>
              </w:rPr>
              <w:t>密码输入</w:t>
            </w:r>
            <w:r>
              <w:rPr>
                <w:rFonts w:hint="eastAsia"/>
                <w:highlight w:val="lightGray"/>
              </w:rPr>
              <w:t>一致校验</w:t>
            </w:r>
          </w:p>
          <w:p>
            <w:pPr>
              <w:pStyle w:val="3"/>
              <w:numPr>
                <w:ilvl w:val="0"/>
                <w:numId w:val="163"/>
              </w:numPr>
              <w:ind w:firstLineChars="0"/>
            </w:pPr>
            <w:r>
              <w:rPr>
                <w:rFonts w:hint="eastAsia"/>
                <w:highlight w:val="lightGray"/>
              </w:rPr>
              <w:t>手机注册</w:t>
            </w:r>
            <w:r>
              <w:rPr>
                <w:highlight w:val="lightGray"/>
              </w:rPr>
              <w:t>方式验证手机短信，邮箱</w:t>
            </w:r>
            <w:r>
              <w:rPr>
                <w:rFonts w:hint="eastAsia"/>
                <w:highlight w:val="lightGray"/>
              </w:rPr>
              <w:t>注册方式</w:t>
            </w:r>
            <w:r>
              <w:rPr>
                <w:highlight w:val="lightGray"/>
              </w:rPr>
              <w:t>客户通过邮件超链接重定向到密码设定界面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5"/>
      </w:pPr>
      <w:r>
        <w:rPr>
          <w:rFonts w:hint="eastAsia"/>
        </w:rPr>
        <w:t>找回</w:t>
      </w:r>
      <w:r>
        <w:t>密码</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ind w:firstLine="482"/>
              <w:rPr>
                <w:b/>
              </w:rPr>
            </w:pPr>
            <w:r>
              <w:rPr>
                <w:b/>
              </w:rPr>
              <w:t>用例名称</w:t>
            </w:r>
          </w:p>
        </w:tc>
        <w:tc>
          <w:tcPr>
            <w:tcW w:w="6600" w:type="dxa"/>
          </w:tcPr>
          <w:p>
            <w:r>
              <w:rPr>
                <w:rFonts w:hint="eastAsia"/>
              </w:rPr>
              <w:t>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ind w:firstLine="482"/>
              <w:rPr>
                <w:b/>
              </w:rPr>
            </w:pPr>
            <w:r>
              <w:rPr>
                <w:b/>
              </w:rPr>
              <w:t>用户角色</w:t>
            </w:r>
          </w:p>
        </w:tc>
        <w:tc>
          <w:tcPr>
            <w:tcW w:w="6600" w:type="dxa"/>
          </w:tcPr>
          <w:p>
            <w:r>
              <w:rPr>
                <w:rFonts w:hint="eastAsia"/>
              </w:rPr>
              <w:t>外部用户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用户忘记</w:t>
            </w:r>
            <w:r>
              <w:t>密码后</w:t>
            </w:r>
            <w:r>
              <w:rPr>
                <w:rFonts w:hint="eastAsia"/>
              </w:rPr>
              <w:t>通过</w:t>
            </w:r>
            <w:r>
              <w:t>手机或者邮箱方式找回密码</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65"/>
              </w:numPr>
              <w:adjustRightInd w:val="0"/>
              <w:snapToGrid w:val="0"/>
              <w:spacing w:before="120" w:after="120"/>
              <w:ind w:firstLineChars="0"/>
              <w:jc w:val="left"/>
              <w:rPr>
                <w:highlight w:val="lightGray"/>
              </w:rPr>
            </w:pPr>
            <w:r>
              <w:rPr>
                <w:rFonts w:hint="eastAsia"/>
                <w:highlight w:val="lightGray"/>
              </w:rPr>
              <w:t>外部</w:t>
            </w:r>
            <w:r>
              <w:rPr>
                <w:highlight w:val="lightGray"/>
              </w:rPr>
              <w:t>客户选择【</w:t>
            </w:r>
            <w:r>
              <w:rPr>
                <w:rFonts w:hint="eastAsia"/>
                <w:highlight w:val="lightGray"/>
              </w:rPr>
              <w:t>找回密码</w:t>
            </w:r>
            <w:r>
              <w:rPr>
                <w:highlight w:val="lightGray"/>
              </w:rPr>
              <w:t>】</w:t>
            </w:r>
          </w:p>
          <w:p>
            <w:pPr>
              <w:pStyle w:val="3"/>
              <w:numPr>
                <w:ilvl w:val="0"/>
                <w:numId w:val="165"/>
              </w:numPr>
              <w:adjustRightInd w:val="0"/>
              <w:snapToGrid w:val="0"/>
              <w:spacing w:before="120" w:after="120"/>
              <w:ind w:firstLineChars="0"/>
              <w:jc w:val="left"/>
              <w:rPr>
                <w:highlight w:val="lightGray"/>
              </w:rPr>
            </w:pPr>
            <w:r>
              <w:rPr>
                <w:rFonts w:hint="eastAsia"/>
                <w:highlight w:val="lightGray"/>
              </w:rPr>
              <w:t>选择找回密码</w:t>
            </w:r>
            <w:r>
              <w:rPr>
                <w:highlight w:val="lightGray"/>
              </w:rPr>
              <w:t>方式【</w:t>
            </w:r>
            <w:r>
              <w:rPr>
                <w:rFonts w:hint="eastAsia"/>
                <w:highlight w:val="lightGray"/>
              </w:rPr>
              <w:t>手机找回</w:t>
            </w:r>
            <w:r>
              <w:rPr>
                <w:highlight w:val="lightGray"/>
              </w:rPr>
              <w:t>】</w:t>
            </w:r>
            <w:r>
              <w:rPr>
                <w:rFonts w:hint="eastAsia"/>
                <w:highlight w:val="lightGray"/>
              </w:rPr>
              <w:t>或者</w:t>
            </w:r>
            <w:r>
              <w:rPr>
                <w:highlight w:val="lightGray"/>
              </w:rPr>
              <w:t>【</w:t>
            </w:r>
            <w:r>
              <w:rPr>
                <w:rFonts w:hint="eastAsia"/>
                <w:highlight w:val="lightGray"/>
              </w:rPr>
              <w:t>邮箱找回</w:t>
            </w:r>
            <w:r>
              <w:rPr>
                <w:highlight w:val="lightGray"/>
              </w:rPr>
              <w:t>】</w:t>
            </w:r>
          </w:p>
          <w:p>
            <w:pPr>
              <w:pStyle w:val="3"/>
              <w:numPr>
                <w:ilvl w:val="0"/>
                <w:numId w:val="165"/>
              </w:numPr>
              <w:adjustRightInd w:val="0"/>
              <w:snapToGrid w:val="0"/>
              <w:spacing w:before="120" w:after="120"/>
              <w:ind w:firstLineChars="0"/>
              <w:jc w:val="left"/>
              <w:rPr>
                <w:highlight w:val="lightGray"/>
              </w:rPr>
            </w:pPr>
            <w:r>
              <w:rPr>
                <w:rFonts w:hint="eastAsia"/>
                <w:highlight w:val="lightGray"/>
              </w:rPr>
              <w:t>手机找回</w:t>
            </w:r>
            <w:r>
              <w:rPr>
                <w:highlight w:val="lightGray"/>
              </w:rPr>
              <w:t>方式，</w:t>
            </w:r>
            <w:r>
              <w:rPr>
                <w:rFonts w:hint="eastAsia"/>
                <w:highlight w:val="lightGray"/>
              </w:rPr>
              <w:t>用户输入【手机号】【短信</w:t>
            </w:r>
            <w:r>
              <w:rPr>
                <w:highlight w:val="lightGray"/>
              </w:rPr>
              <w:t>验证码</w:t>
            </w:r>
            <w:r>
              <w:rPr>
                <w:rFonts w:hint="eastAsia"/>
                <w:highlight w:val="lightGray"/>
              </w:rPr>
              <w:t>】</w:t>
            </w:r>
          </w:p>
          <w:p>
            <w:pPr>
              <w:pStyle w:val="3"/>
              <w:numPr>
                <w:ilvl w:val="0"/>
                <w:numId w:val="165"/>
              </w:numPr>
              <w:adjustRightInd w:val="0"/>
              <w:snapToGrid w:val="0"/>
              <w:spacing w:before="120" w:after="120"/>
              <w:ind w:firstLineChars="0"/>
              <w:jc w:val="left"/>
              <w:rPr>
                <w:highlight w:val="lightGray"/>
              </w:rPr>
            </w:pPr>
            <w:r>
              <w:rPr>
                <w:rFonts w:hint="eastAsia"/>
                <w:highlight w:val="lightGray"/>
              </w:rPr>
              <w:t>邮箱注册</w:t>
            </w:r>
            <w:r>
              <w:rPr>
                <w:highlight w:val="lightGray"/>
              </w:rPr>
              <w:t>方式，用户</w:t>
            </w:r>
            <w:r>
              <w:rPr>
                <w:rFonts w:hint="eastAsia"/>
                <w:highlight w:val="lightGray"/>
              </w:rPr>
              <w:t>输入【邮箱名】</w:t>
            </w:r>
          </w:p>
          <w:p>
            <w:pPr>
              <w:pStyle w:val="3"/>
              <w:numPr>
                <w:ilvl w:val="0"/>
                <w:numId w:val="165"/>
              </w:numPr>
              <w:adjustRightInd w:val="0"/>
              <w:snapToGrid w:val="0"/>
              <w:spacing w:before="120" w:after="120"/>
              <w:ind w:firstLineChars="0"/>
              <w:jc w:val="left"/>
              <w:rPr>
                <w:highlight w:val="lightGray"/>
              </w:rPr>
            </w:pPr>
            <w:r>
              <w:rPr>
                <w:highlight w:val="lightGray"/>
              </w:rPr>
              <w:t>验证正确时</w:t>
            </w:r>
            <w:r>
              <w:rPr>
                <w:rFonts w:hint="eastAsia"/>
                <w:highlight w:val="lightGray"/>
              </w:rPr>
              <w:t>，重定向到</w:t>
            </w:r>
            <w:r>
              <w:rPr>
                <w:highlight w:val="lightGray"/>
              </w:rPr>
              <w:t>修改密码页面</w:t>
            </w:r>
          </w:p>
          <w:p>
            <w:pPr>
              <w:pStyle w:val="3"/>
              <w:numPr>
                <w:ilvl w:val="0"/>
                <w:numId w:val="165"/>
              </w:numPr>
              <w:adjustRightInd w:val="0"/>
              <w:snapToGrid w:val="0"/>
              <w:spacing w:before="120" w:after="120"/>
              <w:ind w:firstLineChars="0"/>
              <w:jc w:val="left"/>
              <w:rPr>
                <w:highlight w:val="lightGray"/>
              </w:rPr>
            </w:pPr>
            <w:r>
              <w:rPr>
                <w:rFonts w:hint="eastAsia"/>
                <w:highlight w:val="lightGray"/>
              </w:rPr>
              <w:t>用户</w:t>
            </w:r>
            <w:r>
              <w:rPr>
                <w:highlight w:val="lightGray"/>
              </w:rPr>
              <w:t>输入两次新密码</w:t>
            </w:r>
          </w:p>
          <w:p>
            <w:pPr>
              <w:pStyle w:val="3"/>
              <w:numPr>
                <w:ilvl w:val="0"/>
                <w:numId w:val="165"/>
              </w:numPr>
              <w:adjustRightInd w:val="0"/>
              <w:snapToGrid w:val="0"/>
              <w:spacing w:before="120" w:after="120"/>
              <w:ind w:firstLineChars="0"/>
              <w:jc w:val="left"/>
            </w:pPr>
            <w:r>
              <w:rPr>
                <w:rFonts w:hint="eastAsia"/>
                <w:highlight w:val="lightGray"/>
              </w:rPr>
              <w:t>密码</w:t>
            </w:r>
            <w:r>
              <w:rPr>
                <w:highlight w:val="lightGray"/>
              </w:rPr>
              <w:t>一致，校验通过后，新密码设定完成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63"/>
              </w:numPr>
              <w:ind w:firstLineChars="0"/>
              <w:rPr>
                <w:highlight w:val="lightGray"/>
              </w:rPr>
            </w:pPr>
            <w:r>
              <w:rPr>
                <w:rFonts w:hint="eastAsia"/>
                <w:highlight w:val="lightGray"/>
              </w:rPr>
              <w:t>密码支持A-Z, a-z，及数字组合，长度6-</w:t>
            </w:r>
            <w:r>
              <w:rPr>
                <w:highlight w:val="lightGray"/>
              </w:rPr>
              <w:t>12位</w:t>
            </w:r>
          </w:p>
          <w:p>
            <w:pPr>
              <w:pStyle w:val="3"/>
              <w:numPr>
                <w:ilvl w:val="0"/>
                <w:numId w:val="163"/>
              </w:numPr>
              <w:ind w:firstLineChars="0"/>
              <w:rPr>
                <w:highlight w:val="lightGray"/>
              </w:rPr>
            </w:pPr>
            <w:r>
              <w:rPr>
                <w:rFonts w:hint="eastAsia"/>
                <w:highlight w:val="lightGray"/>
              </w:rPr>
              <w:t>两次</w:t>
            </w:r>
            <w:r>
              <w:rPr>
                <w:highlight w:val="lightGray"/>
              </w:rPr>
              <w:t>密码输入</w:t>
            </w:r>
            <w:r>
              <w:rPr>
                <w:rFonts w:hint="eastAsia"/>
                <w:highlight w:val="lightGray"/>
              </w:rPr>
              <w:t>一致校验</w:t>
            </w:r>
          </w:p>
          <w:p>
            <w:pPr>
              <w:pStyle w:val="3"/>
              <w:numPr>
                <w:ilvl w:val="0"/>
                <w:numId w:val="163"/>
              </w:numPr>
              <w:ind w:firstLineChars="0"/>
            </w:pPr>
            <w:r>
              <w:rPr>
                <w:rFonts w:hint="eastAsia"/>
                <w:highlight w:val="lightGray"/>
              </w:rPr>
              <w:t>手机找回</w:t>
            </w:r>
            <w:r>
              <w:rPr>
                <w:highlight w:val="lightGray"/>
              </w:rPr>
              <w:t>方式验证手机短信，邮箱</w:t>
            </w:r>
            <w:r>
              <w:rPr>
                <w:rFonts w:hint="eastAsia"/>
                <w:highlight w:val="lightGray"/>
              </w:rPr>
              <w:t>找回将</w:t>
            </w:r>
            <w:r>
              <w:rPr>
                <w:highlight w:val="lightGray"/>
              </w:rPr>
              <w:t>密码采用加密方式发送至客户邮箱，客户通过邮件超链接重定向到密码设定界面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
      <w:pPr>
        <w:pStyle w:val="5"/>
      </w:pPr>
      <w:r>
        <w:t>系统配置管理</w:t>
      </w:r>
    </w:p>
    <w:p>
      <w:pPr>
        <w:pStyle w:val="6"/>
      </w:pPr>
      <w:r>
        <w:t>用户功能</w:t>
      </w:r>
      <w:r>
        <w:rPr>
          <w:rFonts w:hint="eastAsia"/>
        </w:rPr>
        <w:t>权限</w:t>
      </w:r>
      <w:r>
        <w:t>管理</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用户功能权限管理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管理用户功能</w:t>
            </w:r>
            <w:r>
              <w:t>权限</w:t>
            </w:r>
            <w:r>
              <w:rPr>
                <w:rFonts w:hint="eastAsia"/>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员工</w:t>
            </w:r>
            <w:r>
              <w:t>信息已经</w:t>
            </w:r>
            <w:r>
              <w:rPr>
                <w:rFonts w:hint="eastAsia"/>
              </w:rPr>
              <w:t>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66"/>
              </w:numPr>
              <w:adjustRightInd w:val="0"/>
              <w:snapToGrid w:val="0"/>
              <w:spacing w:before="120" w:after="120"/>
              <w:ind w:firstLineChars="0"/>
              <w:jc w:val="left"/>
            </w:pPr>
            <w:r>
              <w:rPr>
                <w:rFonts w:hint="eastAsia"/>
              </w:rPr>
              <w:t>点击【系统管理】-【用户功能权限管理】</w:t>
            </w:r>
          </w:p>
          <w:p>
            <w:pPr>
              <w:pStyle w:val="3"/>
              <w:numPr>
                <w:ilvl w:val="0"/>
                <w:numId w:val="166"/>
              </w:numPr>
              <w:adjustRightInd w:val="0"/>
              <w:snapToGrid w:val="0"/>
              <w:spacing w:before="120" w:after="120"/>
              <w:ind w:firstLineChars="0"/>
              <w:jc w:val="left"/>
            </w:pPr>
            <w:r>
              <w:rPr>
                <w:rFonts w:hint="eastAsia"/>
              </w:rPr>
              <w:t>显示员工列表，</w:t>
            </w:r>
            <w:r>
              <w:t>选择列表中某一员工</w:t>
            </w:r>
            <w:r>
              <w:rPr>
                <w:rFonts w:hint="eastAsia"/>
              </w:rPr>
              <w:t>，</w:t>
            </w:r>
            <w:r>
              <w:t>点击</w:t>
            </w:r>
            <w:r>
              <w:rPr>
                <w:rFonts w:hint="eastAsia"/>
              </w:rPr>
              <w:t>【详细信息】</w:t>
            </w:r>
            <w:r>
              <w:t xml:space="preserve"> </w:t>
            </w:r>
          </w:p>
          <w:p>
            <w:pPr>
              <w:pStyle w:val="3"/>
              <w:numPr>
                <w:ilvl w:val="0"/>
                <w:numId w:val="166"/>
              </w:numPr>
              <w:adjustRightInd w:val="0"/>
              <w:snapToGrid w:val="0"/>
              <w:spacing w:before="120" w:after="120"/>
              <w:ind w:firstLineChars="0"/>
              <w:jc w:val="left"/>
            </w:pPr>
            <w:r>
              <w:t>显示当前系统功能结构树列表</w:t>
            </w:r>
            <w:r>
              <w:rPr>
                <w:rFonts w:hint="eastAsia"/>
              </w:rPr>
              <w:t>，</w:t>
            </w:r>
            <w:r>
              <w:t>勾选用户对应的功能权限</w:t>
            </w:r>
            <w:r>
              <w:rPr>
                <w:rFonts w:hint="eastAsia"/>
              </w:rPr>
              <w:t>，</w:t>
            </w:r>
            <w:r>
              <w:t>选择完成后点击</w:t>
            </w:r>
            <w:r>
              <w:rPr>
                <w:rFonts w:hint="eastAsia"/>
              </w:rPr>
              <w:t>【保存】</w:t>
            </w:r>
          </w:p>
          <w:p>
            <w:pPr>
              <w:pStyle w:val="3"/>
              <w:numPr>
                <w:ilvl w:val="0"/>
                <w:numId w:val="166"/>
              </w:numPr>
              <w:adjustRightInd w:val="0"/>
              <w:snapToGrid w:val="0"/>
              <w:spacing w:before="120" w:after="120"/>
              <w:ind w:firstLineChars="0"/>
              <w:jc w:val="left"/>
            </w:pPr>
            <w:r>
              <w:t>显示该用户角色对应的权限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67"/>
              </w:numPr>
              <w:adjustRightInd w:val="0"/>
              <w:snapToGrid w:val="0"/>
              <w:spacing w:before="120" w:after="120"/>
              <w:ind w:firstLineChars="0"/>
              <w:jc w:val="left"/>
            </w:pPr>
            <w:r>
              <w:rPr>
                <w:rFonts w:hint="eastAsia"/>
              </w:rPr>
              <w:t>用户点击员工信息列表中某一行详细信息，点击【详细信息】，输入修改信息，并且点击【保存】</w:t>
            </w:r>
          </w:p>
          <w:p>
            <w:pPr>
              <w:pStyle w:val="3"/>
              <w:numPr>
                <w:ilvl w:val="0"/>
                <w:numId w:val="167"/>
              </w:numPr>
              <w:adjustRightInd w:val="0"/>
              <w:snapToGrid w:val="0"/>
              <w:spacing w:before="120" w:after="120"/>
              <w:ind w:firstLineChars="0"/>
              <w:jc w:val="left"/>
            </w:pPr>
            <w:r>
              <w:t>保存信息成功后</w:t>
            </w:r>
            <w:r>
              <w:rPr>
                <w:rFonts w:hint="eastAsia"/>
              </w:rPr>
              <w:t>，</w:t>
            </w:r>
            <w:r>
              <w:t>员工</w:t>
            </w:r>
            <w:r>
              <w:rPr>
                <w:rFonts w:hint="eastAsia"/>
              </w:rPr>
              <w:t>角色</w:t>
            </w:r>
            <w:r>
              <w:t>所对应的功能权限进行</w:t>
            </w:r>
            <w:r>
              <w:rPr>
                <w:rFonts w:hint="eastAsia"/>
              </w:rPr>
              <w:t>同步</w:t>
            </w:r>
            <w: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pPr>
              <w:pStyle w:val="3"/>
              <w:numPr>
                <w:ilvl w:val="0"/>
                <w:numId w:val="168"/>
              </w:numPr>
              <w:adjustRightInd w:val="0"/>
              <w:snapToGrid w:val="0"/>
              <w:spacing w:before="120" w:after="120"/>
              <w:ind w:firstLineChars="0"/>
              <w:jc w:val="left"/>
            </w:pPr>
            <w:r>
              <w:rPr>
                <w:rFonts w:hint="eastAsia"/>
              </w:rPr>
              <w:t>点击【系统管理】-【用户功能权限管理】</w:t>
            </w:r>
          </w:p>
          <w:p>
            <w:pPr>
              <w:pStyle w:val="3"/>
              <w:numPr>
                <w:ilvl w:val="0"/>
                <w:numId w:val="168"/>
              </w:numPr>
              <w:adjustRightInd w:val="0"/>
              <w:snapToGrid w:val="0"/>
              <w:spacing w:before="120" w:after="120"/>
              <w:ind w:firstLineChars="0"/>
              <w:jc w:val="left"/>
            </w:pPr>
            <w:r>
              <w:rPr>
                <w:rFonts w:hint="eastAsia"/>
              </w:rPr>
              <w:t>显示员工列表，</w:t>
            </w:r>
            <w:r>
              <w:t>选择列表中</w:t>
            </w:r>
            <w:r>
              <w:rPr>
                <w:rFonts w:hint="eastAsia"/>
              </w:rPr>
              <w:t>多名</w:t>
            </w:r>
            <w:r>
              <w:t>员工</w:t>
            </w:r>
            <w:r>
              <w:rPr>
                <w:rFonts w:hint="eastAsia"/>
              </w:rPr>
              <w:t>，</w:t>
            </w:r>
            <w:r>
              <w:t>点击</w:t>
            </w:r>
            <w:r>
              <w:rPr>
                <w:rFonts w:hint="eastAsia"/>
              </w:rPr>
              <w:t>【批量修改】</w:t>
            </w:r>
            <w:r>
              <w:t xml:space="preserve"> </w:t>
            </w:r>
          </w:p>
          <w:p>
            <w:pPr>
              <w:pStyle w:val="3"/>
              <w:numPr>
                <w:ilvl w:val="0"/>
                <w:numId w:val="168"/>
              </w:numPr>
              <w:adjustRightInd w:val="0"/>
              <w:snapToGrid w:val="0"/>
              <w:spacing w:before="120" w:after="120"/>
              <w:ind w:firstLineChars="0"/>
              <w:jc w:val="left"/>
            </w:pPr>
            <w:r>
              <w:t>显示当前系统功能结构树列表</w:t>
            </w:r>
            <w:r>
              <w:rPr>
                <w:rFonts w:hint="eastAsia"/>
              </w:rPr>
              <w:t>，</w:t>
            </w:r>
            <w:r>
              <w:t>勾选用户组对应的功能权限</w:t>
            </w:r>
            <w:r>
              <w:rPr>
                <w:rFonts w:hint="eastAsia"/>
              </w:rPr>
              <w:t>，</w:t>
            </w:r>
            <w:r>
              <w:t>选择完成后点击</w:t>
            </w:r>
            <w:r>
              <w:rPr>
                <w:rFonts w:hint="eastAsia"/>
              </w:rPr>
              <w:t>【保存】</w:t>
            </w:r>
          </w:p>
          <w:p>
            <w:pPr>
              <w:pStyle w:val="3"/>
              <w:numPr>
                <w:ilvl w:val="0"/>
                <w:numId w:val="168"/>
              </w:numPr>
              <w:adjustRightInd w:val="0"/>
              <w:snapToGrid w:val="0"/>
              <w:spacing w:before="120" w:after="120"/>
              <w:ind w:firstLineChars="0"/>
              <w:jc w:val="left"/>
            </w:pPr>
            <w:r>
              <w:t>显示该组用户角色对应的权限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63"/>
              </w:numPr>
              <w:ind w:firstLineChars="0"/>
            </w:pPr>
            <w:r>
              <w:t>功能树结构列表与当前系统中功能保持一致</w:t>
            </w:r>
          </w:p>
          <w:p>
            <w:pPr>
              <w:pStyle w:val="3"/>
              <w:numPr>
                <w:ilvl w:val="0"/>
                <w:numId w:val="163"/>
              </w:numPr>
              <w:ind w:firstLineChars="0"/>
            </w:pPr>
            <w:r>
              <w:rPr>
                <w:rFonts w:hint="eastAsia"/>
              </w:rPr>
              <w:t>功能勾选</w:t>
            </w:r>
            <w:r>
              <w:t>后</w:t>
            </w:r>
            <w:r>
              <w:rPr>
                <w:rFonts w:hint="eastAsia"/>
              </w:rPr>
              <w:t>，在用户</w:t>
            </w:r>
            <w:r>
              <w:t>下次登录系统</w:t>
            </w:r>
            <w:r>
              <w:rPr>
                <w:rFonts w:hint="eastAsia"/>
              </w:rPr>
              <w:t>后</w:t>
            </w:r>
            <w:r>
              <w:t>，</w:t>
            </w:r>
            <w:r>
              <w:rPr>
                <w:rFonts w:hint="eastAsia"/>
              </w:rPr>
              <w:t>该</w:t>
            </w:r>
            <w:r>
              <w:t>功能对此用户</w:t>
            </w:r>
            <w:r>
              <w:rPr>
                <w:rFonts w:hint="eastAsia"/>
              </w:rPr>
              <w:t>可见</w:t>
            </w:r>
          </w:p>
          <w:p>
            <w:pPr>
              <w:pStyle w:val="3"/>
              <w:numPr>
                <w:ilvl w:val="0"/>
                <w:numId w:val="163"/>
              </w:numPr>
              <w:ind w:firstLineChars="0"/>
            </w:pPr>
            <w:r>
              <w:t>用户需要对应的功能权限采用勾选形式对应</w:t>
            </w:r>
          </w:p>
          <w:p>
            <w:pPr>
              <w:pStyle w:val="3"/>
              <w:numPr>
                <w:ilvl w:val="0"/>
                <w:numId w:val="163"/>
              </w:numPr>
              <w:ind w:firstLineChars="0"/>
            </w:pPr>
            <w:r>
              <w:t>支持对多名员工进行功能权限的统一修改</w:t>
            </w:r>
          </w:p>
          <w:p>
            <w:pPr>
              <w:pStyle w:val="3"/>
              <w:numPr>
                <w:ilvl w:val="0"/>
                <w:numId w:val="163"/>
              </w:numPr>
              <w:ind w:firstLineChars="0"/>
            </w:pPr>
            <w:r>
              <w:t>权限对应关系保存成功后</w:t>
            </w:r>
            <w:r>
              <w:rPr>
                <w:rFonts w:hint="eastAsia"/>
              </w:rPr>
              <w:t>，</w:t>
            </w:r>
            <w:r>
              <w:t>更新用户相关的权限情况</w:t>
            </w:r>
          </w:p>
          <w:p>
            <w:pPr>
              <w:pStyle w:val="3"/>
              <w:numPr>
                <w:ilvl w:val="0"/>
                <w:numId w:val="163"/>
              </w:numPr>
              <w:ind w:firstLineChars="0"/>
            </w:pPr>
            <w:r>
              <w:t>默认管理层和管理员具有全部功能使用权限</w:t>
            </w:r>
          </w:p>
          <w:p>
            <w:pPr>
              <w:pStyle w:val="3"/>
              <w:numPr>
                <w:ilvl w:val="0"/>
                <w:numId w:val="163"/>
              </w:numPr>
              <w:ind w:firstLineChars="0"/>
            </w:pPr>
            <w:r>
              <w:t>支持批量修改用户组权限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r>
              <w:rPr>
                <w:rFonts w:hint="eastAsia"/>
              </w:rPr>
              <w:t>对于</w:t>
            </w:r>
            <w:r>
              <w:t>员工状态为离职的员工，默认系统中所有功能不用</w:t>
            </w:r>
            <w:r>
              <w:rPr>
                <w:rFonts w:hint="eastAsia"/>
              </w:rPr>
              <w:t>。</w:t>
            </w:r>
          </w:p>
        </w:tc>
      </w:tr>
    </w:tbl>
    <w:p>
      <w:pPr>
        <w:pStyle w:val="7"/>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2214"/>
        <w:gridCol w:w="1618"/>
        <w:gridCol w:w="783"/>
        <w:gridCol w:w="1306"/>
        <w:gridCol w:w="1625"/>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ind w:firstLine="0" w:firstLineChars="0"/>
              <w:rPr>
                <w:sz w:val="21"/>
                <w:szCs w:val="21"/>
              </w:rPr>
            </w:pPr>
            <w:r>
              <w:rPr>
                <w:sz w:val="21"/>
                <w:szCs w:val="21"/>
              </w:rPr>
              <w:t>序号</w:t>
            </w:r>
          </w:p>
        </w:tc>
        <w:tc>
          <w:tcPr>
            <w:tcW w:w="2214"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8" w:type="dxa"/>
            <w:shd w:val="clear" w:color="auto" w:fill="auto"/>
          </w:tcPr>
          <w:p>
            <w:pPr>
              <w:ind w:firstLine="0" w:firstLineChars="0"/>
              <w:rPr>
                <w:sz w:val="21"/>
                <w:szCs w:val="21"/>
              </w:rPr>
            </w:pPr>
            <w:r>
              <w:rPr>
                <w:sz w:val="21"/>
                <w:szCs w:val="21"/>
              </w:rPr>
              <w:t>数据类型</w:t>
            </w:r>
          </w:p>
        </w:tc>
        <w:tc>
          <w:tcPr>
            <w:tcW w:w="783" w:type="dxa"/>
            <w:shd w:val="clear" w:color="auto" w:fill="auto"/>
          </w:tcPr>
          <w:p>
            <w:pPr>
              <w:ind w:firstLine="0" w:firstLineChars="0"/>
              <w:rPr>
                <w:sz w:val="21"/>
                <w:szCs w:val="21"/>
              </w:rPr>
            </w:pPr>
            <w:r>
              <w:rPr>
                <w:sz w:val="21"/>
                <w:szCs w:val="21"/>
              </w:rPr>
              <w:t>是否为空</w:t>
            </w:r>
          </w:p>
        </w:tc>
        <w:tc>
          <w:tcPr>
            <w:tcW w:w="1306" w:type="dxa"/>
          </w:tcPr>
          <w:p>
            <w:pPr>
              <w:ind w:firstLine="0" w:firstLineChars="0"/>
              <w:rPr>
                <w:sz w:val="21"/>
                <w:szCs w:val="21"/>
              </w:rPr>
            </w:pPr>
            <w:r>
              <w:rPr>
                <w:sz w:val="21"/>
                <w:szCs w:val="21"/>
              </w:rPr>
              <w:t>输入限制</w:t>
            </w:r>
          </w:p>
        </w:tc>
        <w:tc>
          <w:tcPr>
            <w:tcW w:w="1625" w:type="dxa"/>
          </w:tcPr>
          <w:p>
            <w:pPr>
              <w:ind w:firstLine="0" w:firstLineChars="0"/>
              <w:rPr>
                <w:sz w:val="21"/>
                <w:szCs w:val="21"/>
              </w:rPr>
            </w:pPr>
            <w:r>
              <w:rPr>
                <w:rFonts w:hint="eastAsia"/>
                <w:sz w:val="21"/>
                <w:szCs w:val="21"/>
              </w:rPr>
              <w:t>控件</w:t>
            </w:r>
            <w:r>
              <w:rPr>
                <w:sz w:val="21"/>
                <w:szCs w:val="21"/>
              </w:rPr>
              <w:t>类型</w:t>
            </w:r>
          </w:p>
        </w:tc>
        <w:tc>
          <w:tcPr>
            <w:tcW w:w="1657"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69"/>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sz w:val="21"/>
                <w:szCs w:val="21"/>
              </w:rPr>
              <w:t>员工工号</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r>
              <w:rPr>
                <w:rFonts w:hint="eastAsia"/>
                <w:sz w:val="21"/>
                <w:szCs w:val="21"/>
              </w:rPr>
              <w:t>全局</w:t>
            </w:r>
            <w:r>
              <w:rPr>
                <w:sz w:val="21"/>
                <w:szCs w:val="21"/>
              </w:rPr>
              <w:t>唯一</w:t>
            </w:r>
          </w:p>
        </w:tc>
        <w:tc>
          <w:tcPr>
            <w:tcW w:w="1625" w:type="dxa"/>
          </w:tcPr>
          <w:p>
            <w:pPr>
              <w:ind w:firstLine="0" w:firstLineChars="0"/>
              <w:rPr>
                <w:sz w:val="21"/>
                <w:szCs w:val="21"/>
              </w:rPr>
            </w:pPr>
            <w:r>
              <w:rPr>
                <w:rFonts w:hint="eastAsia"/>
                <w:sz w:val="21"/>
                <w:szCs w:val="21"/>
              </w:rPr>
              <w:t>下拉</w:t>
            </w:r>
            <w:r>
              <w:rPr>
                <w:sz w:val="21"/>
                <w:szCs w:val="21"/>
              </w:rPr>
              <w:t>列表</w:t>
            </w:r>
          </w:p>
        </w:tc>
        <w:tc>
          <w:tcPr>
            <w:tcW w:w="1657" w:type="dxa"/>
          </w:tcPr>
          <w:p>
            <w:pPr>
              <w:ind w:firstLine="0" w:firstLineChars="0"/>
              <w:rPr>
                <w:sz w:val="21"/>
                <w:szCs w:val="21"/>
              </w:rPr>
            </w:pPr>
            <w:r>
              <w:rPr>
                <w:rFonts w:hint="eastAsia"/>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69"/>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sz w:val="21"/>
                <w:szCs w:val="21"/>
              </w:rPr>
              <w:t>员工姓名</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w:t>
            </w:r>
            <w:r>
              <w:rPr>
                <w:sz w:val="21"/>
                <w:szCs w:val="21"/>
              </w:rPr>
              <w:t>列表</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69"/>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对应</w:t>
            </w:r>
            <w:r>
              <w:rPr>
                <w:color w:val="000000"/>
                <w:sz w:val="21"/>
                <w:szCs w:val="21"/>
              </w:rPr>
              <w:t>功能</w:t>
            </w:r>
          </w:p>
        </w:tc>
        <w:tc>
          <w:tcPr>
            <w:tcW w:w="1618" w:type="dxa"/>
            <w:shd w:val="clear" w:color="auto" w:fill="auto"/>
            <w:vAlign w:val="center"/>
          </w:tcPr>
          <w:p>
            <w:pPr>
              <w:widowControl/>
              <w:spacing w:line="240" w:lineRule="auto"/>
              <w:ind w:firstLine="0" w:firstLineChars="0"/>
              <w:rPr>
                <w:color w:val="000000"/>
                <w:sz w:val="21"/>
                <w:szCs w:val="21"/>
              </w:rPr>
            </w:pP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树形</w:t>
            </w:r>
          </w:p>
        </w:tc>
        <w:tc>
          <w:tcPr>
            <w:tcW w:w="1657" w:type="dxa"/>
          </w:tcPr>
          <w:p>
            <w:pPr>
              <w:ind w:firstLine="0" w:firstLineChars="0"/>
              <w:rPr>
                <w:sz w:val="21"/>
                <w:szCs w:val="21"/>
              </w:rPr>
            </w:pPr>
          </w:p>
        </w:tc>
      </w:tr>
    </w:tbl>
    <w:p>
      <w:pPr>
        <w:pStyle w:val="7"/>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sz w:val="21"/>
                <w:szCs w:val="21"/>
              </w:rPr>
              <w:t>员工工号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sz w:val="21"/>
                <w:szCs w:val="21"/>
              </w:rPr>
              <w:t>员工姓名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0"/>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功能权限</w:t>
            </w:r>
            <w:r>
              <w:rPr>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显示详情</w:t>
            </w:r>
          </w:p>
        </w:tc>
      </w:tr>
    </w:tbl>
    <w:p>
      <w:pPr>
        <w:pStyle w:val="6"/>
      </w:pPr>
      <w:r>
        <w:t>审批管理</w:t>
      </w:r>
    </w:p>
    <w:p>
      <w:pPr>
        <w:pStyle w:val="7"/>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审批管理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管理审批流程及</w:t>
            </w:r>
            <w:r>
              <w:t>流程</w:t>
            </w:r>
            <w:r>
              <w:rPr>
                <w:rFonts w:hint="eastAsia"/>
              </w:rPr>
              <w:t>中的审批人信息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t>已有申请流程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71"/>
              </w:numPr>
              <w:adjustRightInd w:val="0"/>
              <w:snapToGrid w:val="0"/>
              <w:spacing w:before="120" w:after="120"/>
              <w:ind w:firstLineChars="0"/>
              <w:jc w:val="left"/>
            </w:pPr>
            <w:r>
              <w:rPr>
                <w:rFonts w:hint="eastAsia"/>
              </w:rPr>
              <w:t>点击【系统管理】-【系统配置管理】-【审批管理】</w:t>
            </w:r>
          </w:p>
          <w:p>
            <w:pPr>
              <w:pStyle w:val="3"/>
              <w:numPr>
                <w:ilvl w:val="0"/>
                <w:numId w:val="171"/>
              </w:numPr>
              <w:adjustRightInd w:val="0"/>
              <w:snapToGrid w:val="0"/>
              <w:spacing w:before="120" w:after="120"/>
              <w:ind w:firstLineChars="0"/>
              <w:jc w:val="left"/>
            </w:pPr>
            <w:r>
              <w:rPr>
                <w:rFonts w:hint="eastAsia"/>
              </w:rPr>
              <w:t>显示系统当前所有待审批流程列表，默认按照时间排序</w:t>
            </w:r>
          </w:p>
          <w:p>
            <w:pPr>
              <w:pStyle w:val="3"/>
              <w:numPr>
                <w:ilvl w:val="0"/>
                <w:numId w:val="171"/>
              </w:numPr>
              <w:adjustRightInd w:val="0"/>
              <w:snapToGrid w:val="0"/>
              <w:spacing w:before="120" w:after="120"/>
              <w:ind w:firstLineChars="0"/>
              <w:jc w:val="left"/>
            </w:pPr>
            <w:r>
              <w:t>支持用户对列表内容进行筛选</w:t>
            </w:r>
            <w:r>
              <w:rPr>
                <w:rFonts w:hint="eastAsia"/>
              </w:rPr>
              <w:t>，</w:t>
            </w:r>
            <w:r>
              <w:t>可以按照申请人姓名</w:t>
            </w:r>
            <w:r>
              <w:rPr>
                <w:rFonts w:hint="eastAsia"/>
              </w:rPr>
              <w:t>、</w:t>
            </w:r>
            <w:r>
              <w:t>时间</w:t>
            </w:r>
            <w:r>
              <w:rPr>
                <w:rFonts w:hint="eastAsia"/>
              </w:rPr>
              <w:t>、</w:t>
            </w:r>
            <w:r>
              <w:t>流程类别进行筛选</w:t>
            </w:r>
            <w:r>
              <w:rPr>
                <w:rFonts w:hint="eastAsia"/>
              </w:rPr>
              <w:t>，</w:t>
            </w:r>
            <w:r>
              <w:t>用户选中某一流程</w:t>
            </w:r>
            <w:r>
              <w:rPr>
                <w:rFonts w:hint="eastAsia"/>
              </w:rPr>
              <w:t>，</w:t>
            </w:r>
            <w:r>
              <w:t>点击</w:t>
            </w:r>
            <w:r>
              <w:rPr>
                <w:rFonts w:hint="eastAsia"/>
              </w:rPr>
              <w:t>【详细信息】</w:t>
            </w:r>
          </w:p>
          <w:p>
            <w:pPr>
              <w:pStyle w:val="3"/>
              <w:numPr>
                <w:ilvl w:val="0"/>
                <w:numId w:val="171"/>
              </w:numPr>
              <w:adjustRightInd w:val="0"/>
              <w:snapToGrid w:val="0"/>
              <w:spacing w:before="120" w:after="120"/>
              <w:ind w:firstLineChars="0"/>
              <w:jc w:val="left"/>
            </w:pPr>
            <w:r>
              <w:rPr>
                <w:rFonts w:hint="eastAsia"/>
              </w:rPr>
              <w:t>显示</w:t>
            </w:r>
            <w:r>
              <w:t>当前流程中各节点</w:t>
            </w:r>
            <w:r>
              <w:rPr>
                <w:rFonts w:hint="eastAsia"/>
              </w:rPr>
              <w:t>及</w:t>
            </w:r>
            <w:r>
              <w:t>审批人信息</w:t>
            </w:r>
            <w:r>
              <w:rPr>
                <w:rFonts w:hint="eastAsia"/>
              </w:rPr>
              <w:t>，</w:t>
            </w:r>
            <w:r>
              <w:t>选中某一</w:t>
            </w:r>
            <w:r>
              <w:rPr>
                <w:rFonts w:hint="eastAsia"/>
              </w:rPr>
              <w:t>流程</w:t>
            </w:r>
            <w:r>
              <w:t>或者审批人</w:t>
            </w:r>
            <w:r>
              <w:rPr>
                <w:rFonts w:hint="eastAsia"/>
              </w:rPr>
              <w:t>，</w:t>
            </w:r>
            <w:r>
              <w:t>点击</w:t>
            </w:r>
            <w:r>
              <w:rPr>
                <w:rFonts w:hint="eastAsia"/>
              </w:rPr>
              <w:t>【删除】，再点击【添加】，增加新的审批信息</w:t>
            </w:r>
          </w:p>
          <w:p>
            <w:pPr>
              <w:pStyle w:val="3"/>
              <w:numPr>
                <w:ilvl w:val="0"/>
                <w:numId w:val="171"/>
              </w:numPr>
              <w:adjustRightInd w:val="0"/>
              <w:snapToGrid w:val="0"/>
              <w:spacing w:before="120" w:after="120"/>
              <w:ind w:firstLineChars="0"/>
              <w:jc w:val="left"/>
            </w:pPr>
            <w:r>
              <w:t>添加完成后点击</w:t>
            </w:r>
            <w:r>
              <w:rPr>
                <w:rFonts w:hint="eastAsia"/>
              </w:rPr>
              <w:t>【保存】</w:t>
            </w:r>
          </w:p>
          <w:p>
            <w:pPr>
              <w:pStyle w:val="3"/>
              <w:numPr>
                <w:ilvl w:val="0"/>
                <w:numId w:val="171"/>
              </w:numPr>
              <w:adjustRightInd w:val="0"/>
              <w:snapToGrid w:val="0"/>
              <w:spacing w:before="120" w:after="120"/>
              <w:ind w:firstLineChars="0"/>
              <w:jc w:val="left"/>
            </w:pPr>
            <w:r>
              <w:t>保存信息成功后</w:t>
            </w:r>
            <w:r>
              <w:rPr>
                <w:rFonts w:hint="eastAsia"/>
              </w:rPr>
              <w:t>，</w:t>
            </w:r>
            <w:r>
              <w:t>审批流程</w:t>
            </w:r>
            <w:r>
              <w:rPr>
                <w:rFonts w:hint="eastAsia"/>
              </w:rPr>
              <w:t>及</w:t>
            </w:r>
            <w:r>
              <w:t>审批人变更</w:t>
            </w:r>
            <w:r>
              <w:rPr>
                <w:rFonts w:hint="eastAsia"/>
              </w:rPr>
              <w:t>，</w:t>
            </w:r>
            <w:r>
              <w:t>审批人收到流程审批弹窗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72"/>
              </w:numPr>
              <w:adjustRightInd w:val="0"/>
              <w:snapToGrid w:val="0"/>
              <w:spacing w:before="120" w:after="120"/>
              <w:ind w:firstLineChars="0"/>
              <w:jc w:val="left"/>
            </w:pPr>
            <w:r>
              <w:rPr>
                <w:rFonts w:hint="eastAsia"/>
              </w:rPr>
              <w:t>选中某一流程【详细信息】后，显示</w:t>
            </w:r>
            <w:r>
              <w:t>当前流程中各节点</w:t>
            </w:r>
            <w:r>
              <w:rPr>
                <w:rFonts w:hint="eastAsia"/>
              </w:rPr>
              <w:t>及</w:t>
            </w:r>
            <w:r>
              <w:t>审批人信息</w:t>
            </w:r>
            <w:r>
              <w:rPr>
                <w:rFonts w:hint="eastAsia"/>
              </w:rPr>
              <w:t>，点击【添加】，增加新的流程</w:t>
            </w:r>
            <w:r>
              <w:t>及</w:t>
            </w:r>
            <w:r>
              <w:rPr>
                <w:rFonts w:hint="eastAsia"/>
              </w:rPr>
              <w:t>审批人信息</w:t>
            </w:r>
          </w:p>
          <w:p>
            <w:pPr>
              <w:pStyle w:val="3"/>
              <w:numPr>
                <w:ilvl w:val="0"/>
                <w:numId w:val="172"/>
              </w:numPr>
              <w:adjustRightInd w:val="0"/>
              <w:snapToGrid w:val="0"/>
              <w:spacing w:before="120" w:after="120"/>
              <w:ind w:firstLineChars="0"/>
              <w:jc w:val="left"/>
            </w:pPr>
            <w:r>
              <w:t>添加完成后</w:t>
            </w:r>
            <w:r>
              <w:rPr>
                <w:rFonts w:hint="eastAsia"/>
              </w:rPr>
              <w:t>，</w:t>
            </w:r>
            <w:r>
              <w:t>点击</w:t>
            </w:r>
            <w:r>
              <w:rPr>
                <w:rFonts w:hint="eastAsia"/>
              </w:rPr>
              <w:t>【保存】</w:t>
            </w:r>
          </w:p>
          <w:p>
            <w:pPr>
              <w:pStyle w:val="3"/>
              <w:numPr>
                <w:ilvl w:val="0"/>
                <w:numId w:val="172"/>
              </w:numPr>
              <w:adjustRightInd w:val="0"/>
              <w:snapToGrid w:val="0"/>
              <w:spacing w:before="120" w:after="120"/>
              <w:ind w:firstLineChars="0"/>
              <w:jc w:val="left"/>
            </w:pPr>
            <w:r>
              <w:t>保存信息成功后</w:t>
            </w:r>
            <w:r>
              <w:rPr>
                <w:rFonts w:hint="eastAsia"/>
              </w:rPr>
              <w:t>，</w:t>
            </w:r>
            <w:r>
              <w:t>审批流程中审批人变更</w:t>
            </w:r>
            <w:r>
              <w:rPr>
                <w:rFonts w:hint="eastAsia"/>
              </w:rPr>
              <w:t>，</w:t>
            </w:r>
            <w:r>
              <w:t>审批人收到流程审批弹窗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t>如果流程已审批</w:t>
            </w:r>
            <w:r>
              <w:rPr>
                <w:rFonts w:hint="eastAsia"/>
              </w:rPr>
              <w:t>，</w:t>
            </w:r>
            <w:r>
              <w:t>则</w:t>
            </w:r>
            <w:r>
              <w:rPr>
                <w:rFonts w:hint="eastAsia"/>
              </w:rPr>
              <w:t>当前</w:t>
            </w:r>
            <w:r>
              <w:t>流程审批人不支持修改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73"/>
              </w:numPr>
              <w:ind w:firstLineChars="0"/>
            </w:pPr>
            <w:r>
              <w:t>增加审批人</w:t>
            </w:r>
            <w:r>
              <w:rPr>
                <w:rFonts w:hint="eastAsia"/>
              </w:rPr>
              <w:t>，</w:t>
            </w:r>
            <w:r>
              <w:t>支持下拉列表</w:t>
            </w:r>
            <w:r>
              <w:rPr>
                <w:rFonts w:hint="eastAsia"/>
              </w:rPr>
              <w:t>，</w:t>
            </w:r>
            <w:r>
              <w:t>可以按照</w:t>
            </w:r>
            <w:r>
              <w:rPr>
                <w:rFonts w:hint="eastAsia"/>
              </w:rPr>
              <w:t>部门、姓名选择审批人</w:t>
            </w:r>
          </w:p>
          <w:p>
            <w:pPr>
              <w:pStyle w:val="3"/>
              <w:numPr>
                <w:ilvl w:val="0"/>
                <w:numId w:val="173"/>
              </w:numPr>
              <w:ind w:firstLineChars="0"/>
            </w:pPr>
            <w:r>
              <w:t>变更审批人后</w:t>
            </w:r>
            <w:r>
              <w:rPr>
                <w:rFonts w:hint="eastAsia"/>
              </w:rPr>
              <w:t>，</w:t>
            </w:r>
            <w:r>
              <w:t>新老审批人需要同步信息</w:t>
            </w:r>
          </w:p>
          <w:p>
            <w:pPr>
              <w:pStyle w:val="3"/>
              <w:numPr>
                <w:ilvl w:val="0"/>
                <w:numId w:val="173"/>
              </w:numPr>
              <w:ind w:firstLineChars="0"/>
            </w:pPr>
            <w:r>
              <w:rPr>
                <w:rFonts w:hint="eastAsia"/>
              </w:rPr>
              <w:t>后期可能会增加流程抄送人及可见范围修改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5"/>
      </w:pPr>
      <w:r>
        <w:rPr>
          <w:rFonts w:hint="eastAsia"/>
        </w:rPr>
        <w:t>系统</w:t>
      </w:r>
      <w:r>
        <w:t>日志</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系统日志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系统应用</w:t>
            </w:r>
            <w:r>
              <w:t>模块关键日志</w:t>
            </w:r>
            <w:r>
              <w:rPr>
                <w:rFonts w:hint="eastAsia"/>
              </w:rPr>
              <w:t>及</w:t>
            </w:r>
            <w:r>
              <w:t>异常日志</w:t>
            </w:r>
            <w:r>
              <w:rPr>
                <w:rFonts w:hint="eastAsia"/>
              </w:rPr>
              <w:t>的</w:t>
            </w:r>
            <w:r>
              <w:t>采集、</w:t>
            </w:r>
            <w:r>
              <w:rPr>
                <w:rFonts w:hint="eastAsia"/>
              </w:rPr>
              <w:t>查询</w:t>
            </w:r>
            <w:r>
              <w:t>、</w:t>
            </w:r>
            <w:r>
              <w:rPr>
                <w:rFonts w:hint="eastAsia"/>
              </w:rPr>
              <w:t>导出</w:t>
            </w:r>
            <w:r>
              <w:t>及清理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74"/>
              </w:numPr>
              <w:adjustRightInd w:val="0"/>
              <w:snapToGrid w:val="0"/>
              <w:spacing w:before="120" w:after="120"/>
              <w:ind w:firstLineChars="0"/>
              <w:jc w:val="left"/>
            </w:pPr>
            <w:r>
              <w:rPr>
                <w:rFonts w:hint="eastAsia"/>
              </w:rPr>
              <w:t>实时采集应用</w:t>
            </w:r>
            <w:r>
              <w:t>模块关键日志</w:t>
            </w:r>
            <w:r>
              <w:rPr>
                <w:rFonts w:hint="eastAsia"/>
              </w:rPr>
              <w:t>及</w:t>
            </w:r>
            <w:r>
              <w:t>异常日志</w:t>
            </w:r>
          </w:p>
          <w:p>
            <w:pPr>
              <w:pStyle w:val="3"/>
              <w:numPr>
                <w:ilvl w:val="0"/>
                <w:numId w:val="174"/>
              </w:numPr>
              <w:adjustRightInd w:val="0"/>
              <w:snapToGrid w:val="0"/>
              <w:spacing w:before="120" w:after="120"/>
              <w:ind w:firstLineChars="0"/>
              <w:jc w:val="left"/>
            </w:pPr>
            <w:r>
              <w:rPr>
                <w:rFonts w:hint="eastAsia"/>
              </w:rPr>
              <w:t>点击【系统管理】-【日志管理】-【日志查询】</w:t>
            </w:r>
          </w:p>
          <w:p>
            <w:pPr>
              <w:pStyle w:val="3"/>
              <w:numPr>
                <w:ilvl w:val="0"/>
                <w:numId w:val="174"/>
              </w:numPr>
              <w:adjustRightInd w:val="0"/>
              <w:snapToGrid w:val="0"/>
              <w:spacing w:before="120" w:after="120"/>
              <w:ind w:firstLineChars="0"/>
              <w:jc w:val="left"/>
            </w:pPr>
            <w:r>
              <w:rPr>
                <w:rFonts w:hint="eastAsia"/>
              </w:rPr>
              <w:t>选择指定</w:t>
            </w:r>
            <w:r>
              <w:t>输入信息后，点击【</w:t>
            </w:r>
            <w:r>
              <w:rPr>
                <w:rFonts w:hint="eastAsia"/>
              </w:rPr>
              <w:t>查询</w:t>
            </w:r>
            <w:r>
              <w:t>】</w:t>
            </w:r>
            <w:r>
              <w:rPr>
                <w:rFonts w:hint="eastAsia"/>
              </w:rPr>
              <w:t>后</w:t>
            </w:r>
            <w:r>
              <w:t>，</w:t>
            </w:r>
            <w:r>
              <w:rPr>
                <w:rFonts w:hint="eastAsia"/>
              </w:rPr>
              <w:t>显示指定</w:t>
            </w:r>
            <w:r>
              <w:t>时间段内日志</w:t>
            </w:r>
            <w:r>
              <w:rPr>
                <w:rFonts w:hint="eastAsia"/>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w:t>
            </w:r>
            <w:r>
              <w:rPr>
                <w:b/>
              </w:rPr>
              <w:t>流</w:t>
            </w:r>
            <w:r>
              <w:rPr>
                <w:rFonts w:hint="eastAsia"/>
                <w:b/>
              </w:rPr>
              <w:t>1</w:t>
            </w:r>
          </w:p>
        </w:tc>
        <w:tc>
          <w:tcPr>
            <w:tcW w:w="6600" w:type="dxa"/>
          </w:tcPr>
          <w:p>
            <w:pPr>
              <w:pStyle w:val="3"/>
              <w:numPr>
                <w:ilvl w:val="0"/>
                <w:numId w:val="174"/>
              </w:numPr>
              <w:adjustRightInd w:val="0"/>
              <w:snapToGrid w:val="0"/>
              <w:spacing w:before="120" w:after="120"/>
              <w:ind w:firstLineChars="0"/>
              <w:jc w:val="left"/>
            </w:pPr>
            <w:r>
              <w:rPr>
                <w:rFonts w:hint="eastAsia"/>
              </w:rPr>
              <w:t>点击【系统管理】-【日志管理】-【日志导出】</w:t>
            </w:r>
          </w:p>
          <w:p>
            <w:pPr>
              <w:pStyle w:val="3"/>
              <w:numPr>
                <w:ilvl w:val="0"/>
                <w:numId w:val="174"/>
              </w:numPr>
              <w:adjustRightInd w:val="0"/>
              <w:snapToGrid w:val="0"/>
              <w:spacing w:before="120" w:after="120"/>
              <w:ind w:firstLineChars="0"/>
              <w:jc w:val="left"/>
            </w:pPr>
            <w:r>
              <w:rPr>
                <w:rFonts w:hint="eastAsia"/>
              </w:rPr>
              <w:t>选择指定</w:t>
            </w:r>
            <w:r>
              <w:t>输入信息后</w:t>
            </w:r>
            <w:r>
              <w:rPr>
                <w:rFonts w:hint="eastAsia"/>
              </w:rPr>
              <w:t>，</w:t>
            </w:r>
            <w:r>
              <w:t>点击【</w:t>
            </w:r>
            <w:r>
              <w:rPr>
                <w:rFonts w:hint="eastAsia"/>
              </w:rPr>
              <w:t>导出</w:t>
            </w:r>
            <w:r>
              <w:t>日志】</w:t>
            </w:r>
            <w:r>
              <w:rPr>
                <w:rFonts w:hint="eastAsia"/>
              </w:rPr>
              <w:t>后</w:t>
            </w:r>
            <w:r>
              <w:t>，导出</w:t>
            </w:r>
            <w:r>
              <w:rPr>
                <w:rFonts w:hint="eastAsia"/>
              </w:rPr>
              <w:t>指定</w:t>
            </w:r>
            <w:r>
              <w:t>时间段内日志</w:t>
            </w:r>
            <w:r>
              <w:rPr>
                <w:rFonts w:hint="eastAsia"/>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备选流2</w:t>
            </w:r>
          </w:p>
        </w:tc>
        <w:tc>
          <w:tcPr>
            <w:tcW w:w="6600" w:type="dxa"/>
          </w:tcPr>
          <w:p>
            <w:pPr>
              <w:pStyle w:val="3"/>
              <w:numPr>
                <w:ilvl w:val="0"/>
                <w:numId w:val="175"/>
              </w:numPr>
              <w:adjustRightInd w:val="0"/>
              <w:snapToGrid w:val="0"/>
              <w:spacing w:before="120" w:after="120"/>
              <w:ind w:firstLineChars="0"/>
              <w:jc w:val="left"/>
            </w:pPr>
            <w:r>
              <w:rPr>
                <w:rFonts w:hint="eastAsia"/>
              </w:rPr>
              <w:t>点击【系统管理】-【日志管理】-【日志清理】</w:t>
            </w:r>
          </w:p>
          <w:p>
            <w:pPr>
              <w:pStyle w:val="3"/>
              <w:numPr>
                <w:ilvl w:val="0"/>
                <w:numId w:val="175"/>
              </w:numPr>
              <w:adjustRightInd w:val="0"/>
              <w:snapToGrid w:val="0"/>
              <w:spacing w:before="120" w:after="120"/>
              <w:ind w:firstLineChars="0"/>
              <w:jc w:val="left"/>
            </w:pPr>
            <w:r>
              <w:rPr>
                <w:rFonts w:hint="eastAsia"/>
              </w:rPr>
              <w:t>选择时间</w:t>
            </w:r>
            <w:r>
              <w:t>段</w:t>
            </w:r>
            <w:r>
              <w:rPr>
                <w:rFonts w:hint="eastAsia"/>
              </w:rPr>
              <w:t>，</w:t>
            </w:r>
            <w:r>
              <w:t>点击【</w:t>
            </w:r>
            <w:r>
              <w:rPr>
                <w:rFonts w:hint="eastAsia"/>
              </w:rPr>
              <w:t>日志清理</w:t>
            </w:r>
            <w:r>
              <w:t>】</w:t>
            </w:r>
            <w:r>
              <w:rPr>
                <w:rFonts w:hint="eastAsia"/>
              </w:rPr>
              <w:t>后</w:t>
            </w:r>
            <w:r>
              <w:t>，</w:t>
            </w:r>
            <w:r>
              <w:rPr>
                <w:rFonts w:hint="eastAsia"/>
              </w:rPr>
              <w:t>清理指定</w:t>
            </w:r>
            <w:r>
              <w:t>时间段内日志</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76"/>
              </w:numPr>
              <w:ind w:firstLineChars="0"/>
            </w:pPr>
            <w:r>
              <w:rPr>
                <w:rFonts w:hint="eastAsia"/>
              </w:rPr>
              <w:t>系统</w:t>
            </w:r>
            <w:r>
              <w:t>关键模块</w:t>
            </w:r>
            <w:r>
              <w:rPr>
                <w:rFonts w:hint="eastAsia"/>
              </w:rPr>
              <w:t>入口</w:t>
            </w:r>
            <w:r>
              <w:t>用户访问</w:t>
            </w:r>
            <w:r>
              <w:rPr>
                <w:rFonts w:hint="eastAsia"/>
              </w:rPr>
              <w:t>次数</w:t>
            </w:r>
            <w:r>
              <w:t>及实际操作次数</w:t>
            </w:r>
            <w:r>
              <w:rPr>
                <w:rFonts w:hint="eastAsia"/>
              </w:rPr>
              <w:t>需要</w:t>
            </w:r>
            <w:r>
              <w:t>记录系统日志</w:t>
            </w:r>
          </w:p>
          <w:p>
            <w:pPr>
              <w:pStyle w:val="3"/>
              <w:numPr>
                <w:ilvl w:val="0"/>
                <w:numId w:val="176"/>
              </w:numPr>
              <w:ind w:firstLineChars="0"/>
            </w:pPr>
            <w:r>
              <w:rPr>
                <w:rFonts w:hint="eastAsia"/>
              </w:rPr>
              <w:t>系统</w:t>
            </w:r>
            <w:r>
              <w:t>异常应记录系统日志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2214"/>
        <w:gridCol w:w="1618"/>
        <w:gridCol w:w="783"/>
        <w:gridCol w:w="1306"/>
        <w:gridCol w:w="1625"/>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ind w:firstLine="0" w:firstLineChars="0"/>
              <w:rPr>
                <w:sz w:val="21"/>
                <w:szCs w:val="21"/>
              </w:rPr>
            </w:pPr>
            <w:r>
              <w:rPr>
                <w:sz w:val="21"/>
                <w:szCs w:val="21"/>
              </w:rPr>
              <w:t>序号</w:t>
            </w:r>
          </w:p>
        </w:tc>
        <w:tc>
          <w:tcPr>
            <w:tcW w:w="2214"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8" w:type="dxa"/>
            <w:shd w:val="clear" w:color="auto" w:fill="auto"/>
          </w:tcPr>
          <w:p>
            <w:pPr>
              <w:ind w:firstLine="0" w:firstLineChars="0"/>
              <w:rPr>
                <w:sz w:val="21"/>
                <w:szCs w:val="21"/>
              </w:rPr>
            </w:pPr>
            <w:r>
              <w:rPr>
                <w:sz w:val="21"/>
                <w:szCs w:val="21"/>
              </w:rPr>
              <w:t>数据类型</w:t>
            </w:r>
          </w:p>
        </w:tc>
        <w:tc>
          <w:tcPr>
            <w:tcW w:w="783" w:type="dxa"/>
            <w:shd w:val="clear" w:color="auto" w:fill="auto"/>
          </w:tcPr>
          <w:p>
            <w:pPr>
              <w:ind w:firstLine="0" w:firstLineChars="0"/>
              <w:rPr>
                <w:sz w:val="21"/>
                <w:szCs w:val="21"/>
              </w:rPr>
            </w:pPr>
            <w:r>
              <w:rPr>
                <w:sz w:val="21"/>
                <w:szCs w:val="21"/>
              </w:rPr>
              <w:t>是否为空</w:t>
            </w:r>
          </w:p>
        </w:tc>
        <w:tc>
          <w:tcPr>
            <w:tcW w:w="1306" w:type="dxa"/>
          </w:tcPr>
          <w:p>
            <w:pPr>
              <w:ind w:firstLine="0" w:firstLineChars="0"/>
              <w:rPr>
                <w:sz w:val="21"/>
                <w:szCs w:val="21"/>
              </w:rPr>
            </w:pPr>
            <w:r>
              <w:rPr>
                <w:sz w:val="21"/>
                <w:szCs w:val="21"/>
              </w:rPr>
              <w:t>输入限制</w:t>
            </w:r>
          </w:p>
        </w:tc>
        <w:tc>
          <w:tcPr>
            <w:tcW w:w="1625" w:type="dxa"/>
          </w:tcPr>
          <w:p>
            <w:pPr>
              <w:ind w:firstLine="0" w:firstLineChars="0"/>
              <w:rPr>
                <w:sz w:val="21"/>
                <w:szCs w:val="21"/>
              </w:rPr>
            </w:pPr>
            <w:r>
              <w:rPr>
                <w:rFonts w:hint="eastAsia"/>
                <w:sz w:val="21"/>
                <w:szCs w:val="21"/>
              </w:rPr>
              <w:t>控件</w:t>
            </w:r>
            <w:r>
              <w:rPr>
                <w:sz w:val="21"/>
                <w:szCs w:val="21"/>
              </w:rPr>
              <w:t>类型</w:t>
            </w:r>
          </w:p>
        </w:tc>
        <w:tc>
          <w:tcPr>
            <w:tcW w:w="1657"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77"/>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开始时间</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日历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77"/>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结束时间</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r>
              <w:rPr>
                <w:rFonts w:hint="eastAsia"/>
                <w:sz w:val="21"/>
                <w:szCs w:val="21"/>
              </w:rPr>
              <w:t>晚于</w:t>
            </w:r>
            <w:r>
              <w:rPr>
                <w:sz w:val="21"/>
                <w:szCs w:val="21"/>
              </w:rPr>
              <w:t>开始时间</w:t>
            </w:r>
          </w:p>
        </w:tc>
        <w:tc>
          <w:tcPr>
            <w:tcW w:w="1625" w:type="dxa"/>
          </w:tcPr>
          <w:p>
            <w:pPr>
              <w:ind w:firstLine="0" w:firstLineChars="0"/>
              <w:rPr>
                <w:sz w:val="21"/>
                <w:szCs w:val="21"/>
              </w:rPr>
            </w:pPr>
            <w:r>
              <w:rPr>
                <w:rFonts w:hint="eastAsia"/>
                <w:sz w:val="21"/>
                <w:szCs w:val="21"/>
              </w:rPr>
              <w:t>日历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77"/>
              </w:numPr>
              <w:ind w:firstLineChars="0"/>
              <w:rPr>
                <w:sz w:val="21"/>
                <w:szCs w:val="21"/>
              </w:rPr>
            </w:pPr>
          </w:p>
        </w:tc>
        <w:tc>
          <w:tcPr>
            <w:tcW w:w="2214" w:type="dxa"/>
            <w:shd w:val="clear" w:color="auto" w:fill="auto"/>
            <w:vAlign w:val="center"/>
          </w:tcPr>
          <w:p>
            <w:pPr>
              <w:widowControl/>
              <w:spacing w:line="240" w:lineRule="auto"/>
              <w:ind w:firstLine="0" w:firstLineChars="0"/>
              <w:jc w:val="left"/>
              <w:rPr>
                <w:sz w:val="21"/>
                <w:szCs w:val="21"/>
              </w:rPr>
            </w:pPr>
            <w:r>
              <w:rPr>
                <w:rFonts w:hint="eastAsia"/>
                <w:sz w:val="21"/>
                <w:szCs w:val="21"/>
              </w:rPr>
              <w:t>模块</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w:t>
            </w:r>
            <w:r>
              <w:rPr>
                <w:sz w:val="21"/>
                <w:szCs w:val="21"/>
              </w:rPr>
              <w:t>列表</w:t>
            </w:r>
          </w:p>
        </w:tc>
        <w:tc>
          <w:tcPr>
            <w:tcW w:w="1657" w:type="dxa"/>
          </w:tcPr>
          <w:p>
            <w:pPr>
              <w:ind w:firstLine="0" w:firstLineChars="0"/>
              <w:rPr>
                <w:sz w:val="21"/>
                <w:szCs w:val="21"/>
              </w:rPr>
            </w:pPr>
            <w:r>
              <w:rPr>
                <w:rFonts w:hint="eastAsia"/>
                <w:sz w:val="21"/>
                <w:szCs w:val="21"/>
              </w:rPr>
              <w:t>默认</w:t>
            </w:r>
            <w:r>
              <w:rPr>
                <w:sz w:val="21"/>
                <w:szCs w:val="21"/>
              </w:rPr>
              <w:t>所有模块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77"/>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操作人员</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下拉列表</w:t>
            </w:r>
          </w:p>
        </w:tc>
        <w:tc>
          <w:tcPr>
            <w:tcW w:w="1657" w:type="dxa"/>
          </w:tcPr>
          <w:p>
            <w:pPr>
              <w:ind w:firstLine="0" w:firstLineChars="0"/>
              <w:rPr>
                <w:sz w:val="21"/>
                <w:szCs w:val="21"/>
              </w:rPr>
            </w:pPr>
            <w:r>
              <w:rPr>
                <w:rFonts w:hint="eastAsia"/>
                <w:sz w:val="21"/>
                <w:szCs w:val="21"/>
              </w:rPr>
              <w:t>默认</w:t>
            </w:r>
            <w:r>
              <w:rPr>
                <w:sz w:val="21"/>
                <w:szCs w:val="21"/>
              </w:rPr>
              <w:t>所有人员</w:t>
            </w: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8"/>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开始时间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8"/>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结束时间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8"/>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模块</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8"/>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操作人员</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8"/>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详细</w:t>
            </w:r>
            <w:r>
              <w:rPr>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78"/>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日志</w:t>
            </w:r>
            <w:r>
              <w:rPr>
                <w:sz w:val="21"/>
                <w:szCs w:val="21"/>
              </w:rPr>
              <w:t>文件</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对象</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日志</w:t>
            </w:r>
            <w:r>
              <w:rPr>
                <w:sz w:val="21"/>
                <w:szCs w:val="21"/>
              </w:rPr>
              <w:t>导出时使用，支持excel格式</w:t>
            </w:r>
          </w:p>
        </w:tc>
      </w:tr>
    </w:tbl>
    <w:p>
      <w:pPr>
        <w:pStyle w:val="4"/>
      </w:pPr>
      <w:bookmarkStart w:id="35" w:name="_Toc493062553"/>
      <w:r>
        <w:t>组织机构管理</w:t>
      </w:r>
      <w:bookmarkEnd w:id="35"/>
    </w:p>
    <w:p>
      <w:pPr>
        <w:pStyle w:val="5"/>
      </w:pPr>
      <w:r>
        <w:t>员工</w:t>
      </w:r>
      <w:r>
        <w:rPr>
          <w:rFonts w:hint="eastAsia"/>
        </w:rPr>
        <w:t>管理</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员工管理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人力资源、管理员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管理员工基本信息，</w:t>
            </w:r>
            <w:r>
              <w:t>支持员工基本信息的添加、修改和删除。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rPr>
              <w:t>部门</w:t>
            </w:r>
            <w:r>
              <w:t>、岗位信息录入完成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79"/>
              </w:numPr>
              <w:adjustRightInd w:val="0"/>
              <w:snapToGrid w:val="0"/>
              <w:spacing w:before="120" w:after="120"/>
              <w:ind w:firstLineChars="0"/>
              <w:jc w:val="left"/>
              <w:rPr>
                <w:highlight w:val="lightGray"/>
              </w:rPr>
            </w:pPr>
            <w:r>
              <w:rPr>
                <w:rFonts w:hint="eastAsia"/>
                <w:highlight w:val="lightGray"/>
              </w:rPr>
              <w:t>点击【组织机构管理】-【员工信息】-</w:t>
            </w:r>
            <w:r>
              <w:rPr>
                <w:highlight w:val="lightGray"/>
              </w:rPr>
              <w:t>【</w:t>
            </w:r>
            <w:r>
              <w:rPr>
                <w:rFonts w:hint="eastAsia"/>
                <w:highlight w:val="lightGray"/>
              </w:rPr>
              <w:t>添加</w:t>
            </w:r>
            <w:r>
              <w:rPr>
                <w:highlight w:val="lightGray"/>
              </w:rPr>
              <w:t>】</w:t>
            </w:r>
          </w:p>
          <w:p>
            <w:pPr>
              <w:pStyle w:val="3"/>
              <w:numPr>
                <w:ilvl w:val="0"/>
                <w:numId w:val="179"/>
              </w:numPr>
              <w:adjustRightInd w:val="0"/>
              <w:snapToGrid w:val="0"/>
              <w:spacing w:before="120" w:after="120"/>
              <w:ind w:firstLineChars="0"/>
              <w:jc w:val="left"/>
              <w:rPr>
                <w:highlight w:val="lightGray"/>
              </w:rPr>
            </w:pPr>
            <w:r>
              <w:rPr>
                <w:rFonts w:hint="eastAsia"/>
                <w:highlight w:val="lightGray"/>
              </w:rPr>
              <w:t>输入</w:t>
            </w:r>
            <w:r>
              <w:rPr>
                <w:highlight w:val="lightGray"/>
              </w:rPr>
              <w:t>员工基本信息</w:t>
            </w:r>
            <w:r>
              <w:rPr>
                <w:rFonts w:hint="eastAsia"/>
                <w:highlight w:val="lightGray"/>
              </w:rPr>
              <w:t>，</w:t>
            </w:r>
            <w:r>
              <w:rPr>
                <w:highlight w:val="lightGray"/>
              </w:rPr>
              <w:t>输入完成后</w:t>
            </w:r>
            <w:r>
              <w:rPr>
                <w:rFonts w:hint="eastAsia"/>
                <w:highlight w:val="lightGray"/>
              </w:rPr>
              <w:t>，</w:t>
            </w:r>
            <w:r>
              <w:rPr>
                <w:highlight w:val="lightGray"/>
              </w:rPr>
              <w:t>点击</w:t>
            </w:r>
            <w:r>
              <w:rPr>
                <w:rFonts w:hint="eastAsia"/>
                <w:highlight w:val="lightGray"/>
              </w:rPr>
              <w:t>【保存】</w:t>
            </w:r>
          </w:p>
          <w:p>
            <w:pPr>
              <w:pStyle w:val="3"/>
              <w:numPr>
                <w:ilvl w:val="0"/>
                <w:numId w:val="179"/>
              </w:numPr>
              <w:adjustRightInd w:val="0"/>
              <w:snapToGrid w:val="0"/>
              <w:spacing w:before="120" w:after="120"/>
              <w:ind w:firstLineChars="0"/>
              <w:jc w:val="left"/>
            </w:pPr>
            <w:r>
              <w:rPr>
                <w:highlight w:val="lightGray"/>
              </w:rPr>
              <w:t>保存成功后</w:t>
            </w:r>
            <w:r>
              <w:rPr>
                <w:rFonts w:hint="eastAsia"/>
                <w:highlight w:val="lightGray"/>
              </w:rPr>
              <w:t>，</w:t>
            </w:r>
            <w:r>
              <w:rPr>
                <w:highlight w:val="lightGray"/>
              </w:rPr>
              <w:t>显示员工信息列表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80"/>
              </w:numPr>
              <w:adjustRightInd w:val="0"/>
              <w:snapToGrid w:val="0"/>
              <w:spacing w:before="120" w:after="120"/>
              <w:ind w:firstLineChars="0"/>
              <w:jc w:val="left"/>
              <w:rPr>
                <w:highlight w:val="lightGray"/>
              </w:rPr>
            </w:pPr>
            <w:r>
              <w:rPr>
                <w:rFonts w:hint="eastAsia"/>
                <w:highlight w:val="lightGray"/>
              </w:rPr>
              <w:t>用户点击员工信息列表中某一行详细信息，点击【修改】，输入修改信息，并且点击【保存】</w:t>
            </w:r>
          </w:p>
          <w:p>
            <w:pPr>
              <w:pStyle w:val="3"/>
              <w:numPr>
                <w:ilvl w:val="0"/>
                <w:numId w:val="180"/>
              </w:numPr>
              <w:adjustRightInd w:val="0"/>
              <w:snapToGrid w:val="0"/>
              <w:spacing w:before="120" w:after="120"/>
              <w:ind w:firstLineChars="0"/>
              <w:jc w:val="left"/>
            </w:pPr>
            <w:r>
              <w:rPr>
                <w:highlight w:val="lightGray"/>
              </w:rPr>
              <w:t>保存员工信息成功后</w:t>
            </w:r>
            <w:r>
              <w:rPr>
                <w:rFonts w:hint="eastAsia"/>
                <w:highlight w:val="lightGray"/>
              </w:rPr>
              <w:t>，</w:t>
            </w:r>
            <w:r>
              <w:rPr>
                <w:highlight w:val="lightGray"/>
              </w:rPr>
              <w:t>员工信息所涉及的相关内容进行</w:t>
            </w:r>
            <w:r>
              <w:rPr>
                <w:rFonts w:hint="eastAsia"/>
                <w:highlight w:val="lightGray"/>
              </w:rPr>
              <w:t>同步</w:t>
            </w:r>
            <w:r>
              <w:rPr>
                <w:highlight w:val="lightGray"/>
              </w:rP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pStyle w:val="3"/>
              <w:numPr>
                <w:ilvl w:val="0"/>
                <w:numId w:val="163"/>
              </w:numPr>
              <w:ind w:firstLineChars="0"/>
              <w:rPr>
                <w:highlight w:val="lightGray"/>
              </w:rPr>
            </w:pPr>
            <w:r>
              <w:rPr>
                <w:highlight w:val="lightGray"/>
              </w:rPr>
              <w:t>员工信息中员工</w:t>
            </w:r>
            <w:r>
              <w:rPr>
                <w:rFonts w:hint="eastAsia"/>
                <w:highlight w:val="lightGray"/>
              </w:rPr>
              <w:t>工</w:t>
            </w:r>
            <w:r>
              <w:rPr>
                <w:highlight w:val="lightGray"/>
              </w:rPr>
              <w:t>号不支持修改</w:t>
            </w:r>
          </w:p>
          <w:p>
            <w:pPr>
              <w:pStyle w:val="3"/>
              <w:numPr>
                <w:ilvl w:val="0"/>
                <w:numId w:val="163"/>
              </w:numPr>
              <w:ind w:firstLineChars="0"/>
              <w:rPr>
                <w:highlight w:val="lightGray"/>
              </w:rPr>
            </w:pPr>
            <w:r>
              <w:rPr>
                <w:highlight w:val="lightGray"/>
              </w:rPr>
              <w:t>所有离职员工</w:t>
            </w:r>
            <w:r>
              <w:rPr>
                <w:rFonts w:hint="eastAsia"/>
                <w:highlight w:val="lightGray"/>
              </w:rPr>
              <w:t>，</w:t>
            </w:r>
            <w:r>
              <w:rPr>
                <w:highlight w:val="lightGray"/>
              </w:rPr>
              <w:t>系统功能权限全部取消</w:t>
            </w:r>
            <w:r>
              <w:rPr>
                <w:rFonts w:hint="eastAsia"/>
                <w:highlight w:val="lightGray"/>
              </w:rPr>
              <w:t>，不</w:t>
            </w:r>
            <w:r>
              <w:rPr>
                <w:highlight w:val="lightGray"/>
              </w:rPr>
              <w:t>删除信息</w:t>
            </w:r>
          </w:p>
          <w:p>
            <w:pPr>
              <w:pStyle w:val="3"/>
              <w:numPr>
                <w:ilvl w:val="0"/>
                <w:numId w:val="163"/>
              </w:numPr>
              <w:ind w:firstLineChars="0"/>
              <w:rPr>
                <w:highlight w:val="lightGray"/>
              </w:rPr>
            </w:pPr>
            <w:r>
              <w:rPr>
                <w:highlight w:val="lightGray"/>
              </w:rPr>
              <w:t>时薪信息需要供工时成本统计用</w:t>
            </w:r>
          </w:p>
          <w:p>
            <w:pPr>
              <w:pStyle w:val="3"/>
              <w:numPr>
                <w:ilvl w:val="0"/>
                <w:numId w:val="163"/>
              </w:numPr>
              <w:ind w:firstLineChars="0"/>
            </w:pPr>
            <w:r>
              <w:rPr>
                <w:rFonts w:hint="eastAsia"/>
                <w:highlight w:val="lightGray"/>
              </w:rPr>
              <w:t>员工</w:t>
            </w:r>
            <w:r>
              <w:rPr>
                <w:highlight w:val="lightGray"/>
              </w:rPr>
              <w:t>信息必须对应平台内部</w:t>
            </w:r>
            <w:r>
              <w:rPr>
                <w:rFonts w:hint="eastAsia"/>
                <w:highlight w:val="lightGray"/>
              </w:rPr>
              <w:t>系统</w:t>
            </w:r>
            <w:r>
              <w:rPr>
                <w:highlight w:val="lightGray"/>
              </w:rPr>
              <w:t>账号和初始密码</w:t>
            </w:r>
            <w:r>
              <w:rPr>
                <w:rFonts w:hint="eastAsia"/>
                <w:highlight w:val="lightGray"/>
              </w:rPr>
              <w:t>，对应</w:t>
            </w:r>
            <w:r>
              <w:rPr>
                <w:highlight w:val="lightGray"/>
              </w:rPr>
              <w:t>账号名称不可修改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205"/>
        <w:gridCol w:w="1612"/>
        <w:gridCol w:w="781"/>
        <w:gridCol w:w="1301"/>
        <w:gridCol w:w="1618"/>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ind w:firstLine="0" w:firstLineChars="0"/>
              <w:rPr>
                <w:sz w:val="21"/>
                <w:szCs w:val="21"/>
              </w:rPr>
            </w:pPr>
            <w:r>
              <w:rPr>
                <w:sz w:val="21"/>
                <w:szCs w:val="21"/>
              </w:rPr>
              <w:t>序号</w:t>
            </w:r>
          </w:p>
        </w:tc>
        <w:tc>
          <w:tcPr>
            <w:tcW w:w="2205"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2" w:type="dxa"/>
            <w:shd w:val="clear" w:color="auto" w:fill="auto"/>
          </w:tcPr>
          <w:p>
            <w:pPr>
              <w:ind w:firstLine="0" w:firstLineChars="0"/>
              <w:rPr>
                <w:sz w:val="21"/>
                <w:szCs w:val="21"/>
              </w:rPr>
            </w:pPr>
            <w:r>
              <w:rPr>
                <w:sz w:val="21"/>
                <w:szCs w:val="21"/>
              </w:rPr>
              <w:t>数据类型</w:t>
            </w:r>
          </w:p>
        </w:tc>
        <w:tc>
          <w:tcPr>
            <w:tcW w:w="781" w:type="dxa"/>
            <w:shd w:val="clear" w:color="auto" w:fill="auto"/>
          </w:tcPr>
          <w:p>
            <w:pPr>
              <w:ind w:firstLine="0" w:firstLineChars="0"/>
              <w:rPr>
                <w:sz w:val="21"/>
                <w:szCs w:val="21"/>
              </w:rPr>
            </w:pPr>
            <w:r>
              <w:rPr>
                <w:sz w:val="21"/>
                <w:szCs w:val="21"/>
              </w:rPr>
              <w:t>是否为空</w:t>
            </w:r>
          </w:p>
        </w:tc>
        <w:tc>
          <w:tcPr>
            <w:tcW w:w="1301" w:type="dxa"/>
          </w:tcPr>
          <w:p>
            <w:pPr>
              <w:ind w:firstLine="0" w:firstLineChars="0"/>
              <w:rPr>
                <w:sz w:val="21"/>
                <w:szCs w:val="21"/>
              </w:rPr>
            </w:pPr>
            <w:r>
              <w:rPr>
                <w:sz w:val="21"/>
                <w:szCs w:val="21"/>
              </w:rPr>
              <w:t>输入限制</w:t>
            </w:r>
          </w:p>
        </w:tc>
        <w:tc>
          <w:tcPr>
            <w:tcW w:w="1618" w:type="dxa"/>
          </w:tcPr>
          <w:p>
            <w:pPr>
              <w:ind w:firstLine="0" w:firstLineChars="0"/>
              <w:rPr>
                <w:sz w:val="21"/>
                <w:szCs w:val="21"/>
              </w:rPr>
            </w:pPr>
            <w:r>
              <w:rPr>
                <w:rFonts w:hint="eastAsia"/>
                <w:sz w:val="21"/>
                <w:szCs w:val="21"/>
              </w:rPr>
              <w:t>控件</w:t>
            </w:r>
            <w:r>
              <w:rPr>
                <w:sz w:val="21"/>
                <w:szCs w:val="21"/>
              </w:rPr>
              <w:t>类型</w:t>
            </w:r>
          </w:p>
        </w:tc>
        <w:tc>
          <w:tcPr>
            <w:tcW w:w="1685"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sz w:val="21"/>
                <w:szCs w:val="21"/>
              </w:rPr>
              <w:t>员工工号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r>
              <w:rPr>
                <w:rFonts w:hint="eastAsia"/>
                <w:sz w:val="21"/>
                <w:szCs w:val="21"/>
              </w:rPr>
              <w:t>全局</w:t>
            </w:r>
            <w:r>
              <w:rPr>
                <w:sz w:val="21"/>
                <w:szCs w:val="21"/>
              </w:rPr>
              <w:t>唯一</w:t>
            </w: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r>
              <w:rPr>
                <w:rFonts w:hint="eastAsia"/>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sz w:val="21"/>
                <w:szCs w:val="21"/>
              </w:rPr>
              <w:t>员工姓名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sz w:val="21"/>
                <w:szCs w:val="21"/>
              </w:rPr>
            </w:pPr>
            <w:r>
              <w:rPr>
                <w:rFonts w:hint="eastAsia"/>
                <w:sz w:val="21"/>
                <w:szCs w:val="21"/>
              </w:rPr>
              <w:t>内部</w:t>
            </w:r>
            <w:r>
              <w:rPr>
                <w:sz w:val="21"/>
                <w:szCs w:val="21"/>
              </w:rPr>
              <w:t>账号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vAlign w:val="center"/>
          </w:tcPr>
          <w:p>
            <w:pPr>
              <w:widowControl/>
              <w:spacing w:line="240" w:lineRule="auto"/>
              <w:ind w:firstLine="0" w:firstLineChars="0"/>
              <w:rPr>
                <w:color w:val="000000"/>
                <w:sz w:val="21"/>
                <w:szCs w:val="21"/>
              </w:rPr>
            </w:pPr>
            <w:r>
              <w:rPr>
                <w:rFonts w:hint="eastAsia"/>
                <w:color w:val="000000"/>
                <w:sz w:val="21"/>
                <w:szCs w:val="21"/>
              </w:rPr>
              <w:t>全局</w:t>
            </w:r>
            <w:r>
              <w:rPr>
                <w:color w:val="000000"/>
                <w:sz w:val="21"/>
                <w:szCs w:val="21"/>
              </w:rPr>
              <w:t>唯一</w:t>
            </w: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sz w:val="21"/>
                <w:szCs w:val="21"/>
              </w:rPr>
            </w:pPr>
            <w:r>
              <w:rPr>
                <w:rFonts w:hint="eastAsia"/>
                <w:sz w:val="21"/>
                <w:szCs w:val="21"/>
              </w:rPr>
              <w:t>内部</w:t>
            </w:r>
            <w:r>
              <w:rPr>
                <w:sz w:val="21"/>
                <w:szCs w:val="21"/>
              </w:rPr>
              <w:t>账号密码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vAlign w:val="center"/>
          </w:tcPr>
          <w:p>
            <w:pPr>
              <w:widowControl/>
              <w:spacing w:line="240" w:lineRule="auto"/>
              <w:ind w:firstLine="0" w:firstLineChars="0"/>
              <w:rPr>
                <w:color w:val="000000"/>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sz w:val="21"/>
                <w:szCs w:val="21"/>
              </w:rPr>
            </w:pPr>
            <w:r>
              <w:rPr>
                <w:rFonts w:hint="eastAsia"/>
                <w:sz w:val="21"/>
                <w:szCs w:val="21"/>
              </w:rPr>
              <w:t>入职</w:t>
            </w:r>
            <w:r>
              <w:rPr>
                <w:sz w:val="21"/>
                <w:szCs w:val="21"/>
              </w:rPr>
              <w:t>时间</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日历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sz w:val="21"/>
                <w:szCs w:val="21"/>
              </w:rPr>
              <w:t>部门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r>
              <w:rPr>
                <w:rFonts w:hint="eastAsia"/>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sz w:val="21"/>
                <w:szCs w:val="21"/>
              </w:rPr>
              <w:t>中心</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sz w:val="21"/>
                <w:szCs w:val="21"/>
              </w:rPr>
              <w:t>岗位</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sz w:val="21"/>
                <w:szCs w:val="21"/>
              </w:rPr>
              <w:t>级别</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时薪</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货币</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员工状态</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单选框</w:t>
            </w:r>
          </w:p>
        </w:tc>
        <w:tc>
          <w:tcPr>
            <w:tcW w:w="1685" w:type="dxa"/>
          </w:tcPr>
          <w:p>
            <w:pPr>
              <w:ind w:firstLine="0" w:firstLineChars="0"/>
              <w:rPr>
                <w:sz w:val="21"/>
                <w:szCs w:val="21"/>
              </w:rPr>
            </w:pPr>
            <w:r>
              <w:rPr>
                <w:rFonts w:hint="eastAsia"/>
                <w:sz w:val="21"/>
                <w:szCs w:val="21"/>
              </w:rPr>
              <w:t>在职</w:t>
            </w:r>
            <w:r>
              <w:rPr>
                <w:sz w:val="21"/>
                <w:szCs w:val="21"/>
              </w:rPr>
              <w:t>、离职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sz w:val="21"/>
                <w:szCs w:val="21"/>
              </w:rPr>
            </w:pPr>
            <w:r>
              <w:rPr>
                <w:rFonts w:hint="eastAsia"/>
                <w:sz w:val="21"/>
                <w:szCs w:val="21"/>
              </w:rPr>
              <w:t>电话</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sz w:val="21"/>
                <w:szCs w:val="21"/>
              </w:rPr>
            </w:pPr>
            <w:r>
              <w:rPr>
                <w:rFonts w:hint="eastAsia"/>
                <w:sz w:val="21"/>
                <w:szCs w:val="21"/>
              </w:rPr>
              <w:t>电话</w:t>
            </w:r>
            <w:r>
              <w:rPr>
                <w:sz w:val="21"/>
                <w:szCs w:val="21"/>
              </w:rPr>
              <w:t>小号</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sz w:val="21"/>
                <w:szCs w:val="21"/>
              </w:rPr>
            </w:pPr>
            <w:r>
              <w:rPr>
                <w:rFonts w:hint="eastAsia"/>
                <w:sz w:val="21"/>
                <w:szCs w:val="21"/>
              </w:rPr>
              <w:t>QQ</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r>
              <w:rPr>
                <w:rFonts w:hint="eastAsia"/>
                <w:sz w:val="21"/>
                <w:szCs w:val="21"/>
              </w:rPr>
              <w:t>否</w:t>
            </w: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文本框</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文本域</w:t>
            </w:r>
          </w:p>
        </w:tc>
        <w:tc>
          <w:tcPr>
            <w:tcW w:w="1685"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 w:type="dxa"/>
          </w:tcPr>
          <w:p>
            <w:pPr>
              <w:pStyle w:val="3"/>
              <w:numPr>
                <w:ilvl w:val="0"/>
                <w:numId w:val="181"/>
              </w:numPr>
              <w:ind w:firstLineChars="0"/>
              <w:rPr>
                <w:sz w:val="21"/>
                <w:szCs w:val="21"/>
              </w:rPr>
            </w:pPr>
          </w:p>
        </w:tc>
        <w:tc>
          <w:tcPr>
            <w:tcW w:w="2205"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2"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1" w:type="dxa"/>
            <w:shd w:val="clear" w:color="auto" w:fill="auto"/>
          </w:tcPr>
          <w:p>
            <w:pPr>
              <w:ind w:firstLine="0" w:firstLineChars="0"/>
              <w:rPr>
                <w:sz w:val="21"/>
                <w:szCs w:val="21"/>
              </w:rPr>
            </w:pPr>
          </w:p>
        </w:tc>
        <w:tc>
          <w:tcPr>
            <w:tcW w:w="1301" w:type="dxa"/>
          </w:tcPr>
          <w:p>
            <w:pPr>
              <w:ind w:firstLine="0" w:firstLineChars="0"/>
              <w:rPr>
                <w:sz w:val="21"/>
                <w:szCs w:val="21"/>
              </w:rPr>
            </w:pPr>
          </w:p>
        </w:tc>
        <w:tc>
          <w:tcPr>
            <w:tcW w:w="1618" w:type="dxa"/>
          </w:tcPr>
          <w:p>
            <w:pPr>
              <w:ind w:firstLine="0" w:firstLineChars="0"/>
              <w:rPr>
                <w:sz w:val="21"/>
                <w:szCs w:val="21"/>
              </w:rPr>
            </w:pPr>
            <w:r>
              <w:rPr>
                <w:rFonts w:hint="eastAsia"/>
                <w:sz w:val="21"/>
                <w:szCs w:val="21"/>
              </w:rPr>
              <w:t>下拉</w:t>
            </w:r>
            <w:r>
              <w:rPr>
                <w:sz w:val="21"/>
                <w:szCs w:val="21"/>
              </w:rPr>
              <w:t>列表</w:t>
            </w:r>
          </w:p>
        </w:tc>
        <w:tc>
          <w:tcPr>
            <w:tcW w:w="1685" w:type="dxa"/>
          </w:tcPr>
          <w:p>
            <w:pPr>
              <w:ind w:firstLine="0" w:firstLineChars="0"/>
              <w:rPr>
                <w:sz w:val="21"/>
                <w:szCs w:val="21"/>
              </w:rPr>
            </w:pP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sz w:val="21"/>
                <w:szCs w:val="21"/>
              </w:rPr>
              <w:t>员工工号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sz w:val="21"/>
                <w:szCs w:val="21"/>
              </w:rPr>
              <w:t>员工姓名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2"/>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入职</w:t>
            </w:r>
            <w:r>
              <w:rPr>
                <w:sz w:val="21"/>
                <w:szCs w:val="21"/>
              </w:rPr>
              <w:t>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sz w:val="21"/>
                <w:szCs w:val="21"/>
              </w:rPr>
              <w:t>部门</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岗位</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级别</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2"/>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详细</w:t>
            </w:r>
            <w:r>
              <w:rPr>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点显示</w:t>
            </w:r>
            <w:r>
              <w:rPr>
                <w:sz w:val="21"/>
                <w:szCs w:val="21"/>
              </w:rPr>
              <w:t>详情</w:t>
            </w:r>
          </w:p>
        </w:tc>
      </w:tr>
    </w:tbl>
    <w:p/>
    <w:p>
      <w:pPr>
        <w:pStyle w:val="5"/>
      </w:pPr>
      <w:r>
        <w:t>岗位</w:t>
      </w:r>
      <w:r>
        <w:rPr>
          <w:rFonts w:hint="eastAsia"/>
        </w:rPr>
        <w:t>管理</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岗位管理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人力资源、管理员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管理岗位基本信息，</w:t>
            </w:r>
            <w:r>
              <w:t>支持岗位</w:t>
            </w:r>
            <w:r>
              <w:rPr>
                <w:rFonts w:hint="eastAsia"/>
              </w:rPr>
              <w:t>基本信息</w:t>
            </w:r>
            <w:r>
              <w:t>的添加</w:t>
            </w:r>
            <w:r>
              <w:rPr>
                <w:rFonts w:hint="eastAsia"/>
              </w:rPr>
              <w:t>、</w:t>
            </w:r>
            <w:r>
              <w:t>删除和修改。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r>
              <w:rPr>
                <w:rFonts w:hint="eastAsia"/>
                <w:highlight w:val="lightGray"/>
              </w:rPr>
              <w:t>部门</w:t>
            </w:r>
            <w:r>
              <w:rPr>
                <w:highlight w:val="lightGray"/>
              </w:rPr>
              <w:t>信息添加完成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83"/>
              </w:numPr>
              <w:adjustRightInd w:val="0"/>
              <w:snapToGrid w:val="0"/>
              <w:spacing w:before="120" w:after="120"/>
              <w:ind w:firstLineChars="0"/>
              <w:jc w:val="left"/>
              <w:rPr>
                <w:highlight w:val="lightGray"/>
              </w:rPr>
            </w:pPr>
            <w:r>
              <w:rPr>
                <w:rFonts w:hint="eastAsia"/>
                <w:highlight w:val="lightGray"/>
              </w:rPr>
              <w:t>点击【组织机构管理】-【岗位信息】-</w:t>
            </w:r>
            <w:r>
              <w:rPr>
                <w:highlight w:val="lightGray"/>
              </w:rPr>
              <w:t>【</w:t>
            </w:r>
            <w:r>
              <w:rPr>
                <w:rFonts w:hint="eastAsia"/>
                <w:highlight w:val="lightGray"/>
              </w:rPr>
              <w:t>添加</w:t>
            </w:r>
            <w:r>
              <w:rPr>
                <w:highlight w:val="lightGray"/>
              </w:rPr>
              <w:t>】</w:t>
            </w:r>
          </w:p>
          <w:p>
            <w:pPr>
              <w:pStyle w:val="3"/>
              <w:numPr>
                <w:ilvl w:val="0"/>
                <w:numId w:val="183"/>
              </w:numPr>
              <w:adjustRightInd w:val="0"/>
              <w:snapToGrid w:val="0"/>
              <w:spacing w:before="120" w:after="120"/>
              <w:ind w:firstLineChars="0"/>
              <w:jc w:val="left"/>
              <w:rPr>
                <w:highlight w:val="lightGray"/>
              </w:rPr>
            </w:pPr>
            <w:r>
              <w:rPr>
                <w:rFonts w:hint="eastAsia"/>
                <w:highlight w:val="lightGray"/>
              </w:rPr>
              <w:t>输入</w:t>
            </w:r>
            <w:r>
              <w:rPr>
                <w:highlight w:val="lightGray"/>
              </w:rPr>
              <w:t>员工基本信息</w:t>
            </w:r>
            <w:r>
              <w:rPr>
                <w:rFonts w:hint="eastAsia"/>
                <w:highlight w:val="lightGray"/>
              </w:rPr>
              <w:t>，</w:t>
            </w:r>
            <w:r>
              <w:rPr>
                <w:highlight w:val="lightGray"/>
              </w:rPr>
              <w:t>输入完成后</w:t>
            </w:r>
            <w:r>
              <w:rPr>
                <w:rFonts w:hint="eastAsia"/>
                <w:highlight w:val="lightGray"/>
              </w:rPr>
              <w:t>，</w:t>
            </w:r>
            <w:r>
              <w:rPr>
                <w:highlight w:val="lightGray"/>
              </w:rPr>
              <w:t>点击</w:t>
            </w:r>
            <w:r>
              <w:rPr>
                <w:rFonts w:hint="eastAsia"/>
                <w:highlight w:val="lightGray"/>
              </w:rPr>
              <w:t>【保存】</w:t>
            </w:r>
          </w:p>
          <w:p>
            <w:pPr>
              <w:pStyle w:val="3"/>
              <w:numPr>
                <w:ilvl w:val="0"/>
                <w:numId w:val="183"/>
              </w:numPr>
              <w:adjustRightInd w:val="0"/>
              <w:snapToGrid w:val="0"/>
              <w:spacing w:before="120" w:after="120"/>
              <w:ind w:firstLineChars="0"/>
              <w:jc w:val="left"/>
            </w:pPr>
            <w:r>
              <w:rPr>
                <w:highlight w:val="lightGray"/>
              </w:rPr>
              <w:t>保存成功后</w:t>
            </w:r>
            <w:r>
              <w:rPr>
                <w:rFonts w:hint="eastAsia"/>
                <w:highlight w:val="lightGray"/>
              </w:rPr>
              <w:t>，</w:t>
            </w:r>
            <w:r>
              <w:rPr>
                <w:highlight w:val="lightGray"/>
              </w:rPr>
              <w:t>显示</w:t>
            </w:r>
            <w:r>
              <w:rPr>
                <w:rFonts w:hint="eastAsia"/>
                <w:highlight w:val="lightGray"/>
              </w:rPr>
              <w:t>岗位</w:t>
            </w:r>
            <w:r>
              <w:rPr>
                <w:highlight w:val="lightGray"/>
              </w:rPr>
              <w:t>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84"/>
              </w:numPr>
              <w:adjustRightInd w:val="0"/>
              <w:snapToGrid w:val="0"/>
              <w:spacing w:before="120" w:after="120"/>
              <w:ind w:firstLineChars="0"/>
              <w:jc w:val="left"/>
              <w:rPr>
                <w:highlight w:val="lightGray"/>
              </w:rPr>
            </w:pPr>
            <w:r>
              <w:rPr>
                <w:rFonts w:hint="eastAsia"/>
                <w:highlight w:val="lightGray"/>
              </w:rPr>
              <w:t>用户点击岗位信息列表中某一行详细信息，点击【修改】，输入修改信息，并且点击【保存】</w:t>
            </w:r>
          </w:p>
          <w:p>
            <w:pPr>
              <w:pStyle w:val="3"/>
              <w:numPr>
                <w:ilvl w:val="0"/>
                <w:numId w:val="184"/>
              </w:numPr>
              <w:adjustRightInd w:val="0"/>
              <w:snapToGrid w:val="0"/>
              <w:spacing w:before="120" w:after="120"/>
              <w:ind w:firstLineChars="0"/>
              <w:jc w:val="left"/>
            </w:pPr>
            <w:r>
              <w:rPr>
                <w:highlight w:val="lightGray"/>
              </w:rPr>
              <w:t>保存</w:t>
            </w:r>
            <w:r>
              <w:rPr>
                <w:rFonts w:hint="eastAsia"/>
                <w:highlight w:val="lightGray"/>
              </w:rPr>
              <w:t>岗位</w:t>
            </w:r>
            <w:r>
              <w:rPr>
                <w:highlight w:val="lightGray"/>
              </w:rPr>
              <w:t>信息成功后</w:t>
            </w:r>
            <w:r>
              <w:rPr>
                <w:rFonts w:hint="eastAsia"/>
                <w:highlight w:val="lightGray"/>
              </w:rPr>
              <w:t>，</w:t>
            </w:r>
            <w:r>
              <w:rPr>
                <w:highlight w:val="lightGray"/>
              </w:rPr>
              <w:t>员工信息所涉及的相关内容进行</w:t>
            </w:r>
            <w:r>
              <w:rPr>
                <w:rFonts w:hint="eastAsia"/>
                <w:highlight w:val="lightGray"/>
              </w:rPr>
              <w:t>同步</w:t>
            </w:r>
            <w:r>
              <w:rPr>
                <w:highlight w:val="lightGray"/>
              </w:rP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备选流2</w:t>
            </w:r>
          </w:p>
        </w:tc>
        <w:tc>
          <w:tcPr>
            <w:tcW w:w="6600" w:type="dxa"/>
          </w:tcPr>
          <w:p>
            <w:pPr>
              <w:pStyle w:val="3"/>
              <w:numPr>
                <w:ilvl w:val="0"/>
                <w:numId w:val="185"/>
              </w:numPr>
              <w:adjustRightInd w:val="0"/>
              <w:snapToGrid w:val="0"/>
              <w:spacing w:before="120" w:after="120"/>
              <w:ind w:firstLineChars="0"/>
              <w:jc w:val="left"/>
            </w:pPr>
            <w:r>
              <w:rPr>
                <w:rFonts w:hint="eastAsia"/>
                <w:highlight w:val="lightGray"/>
              </w:rPr>
              <w:t>用户点击岗位信息列表中某一行详细信息，点击【删除】，提示</w:t>
            </w:r>
            <w:r>
              <w:rPr>
                <w:highlight w:val="lightGray"/>
              </w:rPr>
              <w:t>信息确认后，删除岗位信息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r>
              <w:rPr>
                <w:rFonts w:hint="eastAsia"/>
                <w:highlight w:val="lightGray"/>
              </w:rPr>
              <w:t>当前要</w:t>
            </w:r>
            <w:r>
              <w:rPr>
                <w:highlight w:val="lightGray"/>
              </w:rPr>
              <w:t>删除的岗位信息</w:t>
            </w:r>
            <w:r>
              <w:rPr>
                <w:rFonts w:hint="eastAsia"/>
                <w:highlight w:val="lightGray"/>
              </w:rPr>
              <w:t>已</w:t>
            </w:r>
            <w:r>
              <w:rPr>
                <w:highlight w:val="lightGray"/>
              </w:rPr>
              <w:t>被其他</w:t>
            </w:r>
            <w:r>
              <w:rPr>
                <w:rFonts w:hint="eastAsia"/>
                <w:highlight w:val="lightGray"/>
              </w:rPr>
              <w:t>列表</w:t>
            </w:r>
            <w:r>
              <w:rPr>
                <w:highlight w:val="lightGray"/>
              </w:rPr>
              <w:t>使用的情况下，不支持当前删除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696" w:type="dxa"/>
          </w:tcPr>
          <w:p>
            <w:pPr>
              <w:ind w:firstLine="482"/>
              <w:rPr>
                <w:b/>
              </w:rPr>
            </w:pPr>
            <w:r>
              <w:rPr>
                <w:b/>
              </w:rPr>
              <w:t>扩展及约束</w:t>
            </w:r>
          </w:p>
        </w:tc>
        <w:tc>
          <w:tcPr>
            <w:tcW w:w="6600" w:type="dxa"/>
          </w:tcPr>
          <w:p>
            <w:pPr>
              <w:ind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2214"/>
        <w:gridCol w:w="1618"/>
        <w:gridCol w:w="783"/>
        <w:gridCol w:w="1306"/>
        <w:gridCol w:w="1625"/>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ind w:firstLine="0" w:firstLineChars="0"/>
              <w:rPr>
                <w:sz w:val="21"/>
                <w:szCs w:val="21"/>
              </w:rPr>
            </w:pPr>
            <w:r>
              <w:rPr>
                <w:sz w:val="21"/>
                <w:szCs w:val="21"/>
              </w:rPr>
              <w:t>序号</w:t>
            </w:r>
          </w:p>
        </w:tc>
        <w:tc>
          <w:tcPr>
            <w:tcW w:w="2214"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8" w:type="dxa"/>
            <w:shd w:val="clear" w:color="auto" w:fill="auto"/>
          </w:tcPr>
          <w:p>
            <w:pPr>
              <w:ind w:firstLine="0" w:firstLineChars="0"/>
              <w:rPr>
                <w:sz w:val="21"/>
                <w:szCs w:val="21"/>
              </w:rPr>
            </w:pPr>
            <w:r>
              <w:rPr>
                <w:sz w:val="21"/>
                <w:szCs w:val="21"/>
              </w:rPr>
              <w:t>数据类型</w:t>
            </w:r>
          </w:p>
        </w:tc>
        <w:tc>
          <w:tcPr>
            <w:tcW w:w="783" w:type="dxa"/>
            <w:shd w:val="clear" w:color="auto" w:fill="auto"/>
          </w:tcPr>
          <w:p>
            <w:pPr>
              <w:ind w:firstLine="0" w:firstLineChars="0"/>
              <w:rPr>
                <w:sz w:val="21"/>
                <w:szCs w:val="21"/>
              </w:rPr>
            </w:pPr>
            <w:r>
              <w:rPr>
                <w:sz w:val="21"/>
                <w:szCs w:val="21"/>
              </w:rPr>
              <w:t>是否为空</w:t>
            </w:r>
          </w:p>
        </w:tc>
        <w:tc>
          <w:tcPr>
            <w:tcW w:w="1306" w:type="dxa"/>
          </w:tcPr>
          <w:p>
            <w:pPr>
              <w:ind w:firstLine="0" w:firstLineChars="0"/>
              <w:rPr>
                <w:sz w:val="21"/>
                <w:szCs w:val="21"/>
              </w:rPr>
            </w:pPr>
            <w:r>
              <w:rPr>
                <w:sz w:val="21"/>
                <w:szCs w:val="21"/>
              </w:rPr>
              <w:t>输入限制</w:t>
            </w:r>
          </w:p>
        </w:tc>
        <w:tc>
          <w:tcPr>
            <w:tcW w:w="1625" w:type="dxa"/>
          </w:tcPr>
          <w:p>
            <w:pPr>
              <w:ind w:firstLine="0" w:firstLineChars="0"/>
              <w:rPr>
                <w:sz w:val="21"/>
                <w:szCs w:val="21"/>
              </w:rPr>
            </w:pPr>
            <w:r>
              <w:rPr>
                <w:rFonts w:hint="eastAsia"/>
                <w:sz w:val="21"/>
                <w:szCs w:val="21"/>
              </w:rPr>
              <w:t>控件</w:t>
            </w:r>
            <w:r>
              <w:rPr>
                <w:sz w:val="21"/>
                <w:szCs w:val="21"/>
              </w:rPr>
              <w:t>类型</w:t>
            </w:r>
          </w:p>
        </w:tc>
        <w:tc>
          <w:tcPr>
            <w:tcW w:w="1657"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岗位名称</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文本</w:t>
            </w:r>
            <w:r>
              <w:rPr>
                <w:sz w:val="21"/>
                <w:szCs w:val="21"/>
              </w:rPr>
              <w:t>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sz w:val="21"/>
                <w:szCs w:val="21"/>
              </w:rPr>
              <w:t>部门</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w:t>
            </w:r>
            <w:r>
              <w:rPr>
                <w:sz w:val="21"/>
                <w:szCs w:val="21"/>
              </w:rPr>
              <w:t>列表</w:t>
            </w:r>
          </w:p>
        </w:tc>
        <w:tc>
          <w:tcPr>
            <w:tcW w:w="1657" w:type="dxa"/>
          </w:tcPr>
          <w:p>
            <w:pPr>
              <w:ind w:firstLine="0" w:firstLineChars="0"/>
              <w:rPr>
                <w:sz w:val="21"/>
                <w:szCs w:val="21"/>
              </w:rPr>
            </w:pPr>
            <w:r>
              <w:rPr>
                <w:rFonts w:hint="eastAsia"/>
                <w:sz w:val="21"/>
                <w:szCs w:val="21"/>
              </w:rPr>
              <w:t>对应</w:t>
            </w:r>
            <w:r>
              <w:rPr>
                <w:sz w:val="21"/>
                <w:szCs w:val="21"/>
              </w:rPr>
              <w:t>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sz w:val="21"/>
                <w:szCs w:val="21"/>
              </w:rPr>
              <w:t>岗位</w:t>
            </w:r>
            <w:r>
              <w:rPr>
                <w:rFonts w:hint="eastAsia"/>
                <w:sz w:val="21"/>
                <w:szCs w:val="21"/>
              </w:rPr>
              <w:t>描述</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文本</w:t>
            </w:r>
            <w:r>
              <w:rPr>
                <w:sz w:val="21"/>
                <w:szCs w:val="21"/>
              </w:rPr>
              <w:t>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sz w:val="21"/>
                <w:szCs w:val="21"/>
              </w:rPr>
            </w:pPr>
            <w:r>
              <w:rPr>
                <w:rFonts w:hint="eastAsia"/>
                <w:sz w:val="21"/>
                <w:szCs w:val="21"/>
              </w:rPr>
              <w:t>级别</w:t>
            </w:r>
            <w:r>
              <w:rPr>
                <w:sz w:val="21"/>
                <w:szCs w:val="21"/>
              </w:rPr>
              <w:t>名称</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文本</w:t>
            </w:r>
            <w:r>
              <w:rPr>
                <w:sz w:val="21"/>
                <w:szCs w:val="21"/>
              </w:rPr>
              <w:t>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sz w:val="21"/>
                <w:szCs w:val="21"/>
              </w:rPr>
            </w:pPr>
            <w:r>
              <w:rPr>
                <w:rFonts w:hint="eastAsia"/>
                <w:sz w:val="21"/>
                <w:szCs w:val="21"/>
              </w:rPr>
              <w:t>级别</w:t>
            </w:r>
            <w:r>
              <w:rPr>
                <w:sz w:val="21"/>
                <w:szCs w:val="21"/>
              </w:rPr>
              <w:t>描述</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文本</w:t>
            </w:r>
            <w:r>
              <w:rPr>
                <w:sz w:val="21"/>
                <w:szCs w:val="21"/>
              </w:rPr>
              <w:t>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文本域</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下拉列表</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86"/>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岗位</w:t>
            </w:r>
            <w:r>
              <w:rPr>
                <w:color w:val="000000"/>
                <w:sz w:val="21"/>
                <w:szCs w:val="21"/>
              </w:rPr>
              <w:t>编号</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r>
              <w:rPr>
                <w:rFonts w:hint="eastAsia"/>
                <w:sz w:val="21"/>
                <w:szCs w:val="21"/>
              </w:rPr>
              <w:t>全局</w:t>
            </w:r>
            <w:r>
              <w:rPr>
                <w:sz w:val="21"/>
                <w:szCs w:val="21"/>
              </w:rPr>
              <w:t>唯一</w:t>
            </w:r>
          </w:p>
        </w:tc>
        <w:tc>
          <w:tcPr>
            <w:tcW w:w="1625" w:type="dxa"/>
          </w:tcPr>
          <w:p>
            <w:pPr>
              <w:ind w:firstLine="0" w:firstLineChars="0"/>
              <w:rPr>
                <w:sz w:val="21"/>
                <w:szCs w:val="21"/>
              </w:rPr>
            </w:pPr>
            <w:r>
              <w:rPr>
                <w:rFonts w:hint="eastAsia"/>
                <w:sz w:val="21"/>
                <w:szCs w:val="21"/>
              </w:rPr>
              <w:t>标签</w:t>
            </w:r>
          </w:p>
        </w:tc>
        <w:tc>
          <w:tcPr>
            <w:tcW w:w="1657" w:type="dxa"/>
          </w:tcPr>
          <w:p>
            <w:pPr>
              <w:ind w:firstLine="0" w:firstLineChars="0"/>
              <w:rPr>
                <w:sz w:val="21"/>
                <w:szCs w:val="21"/>
              </w:rPr>
            </w:pPr>
            <w:r>
              <w:rPr>
                <w:rFonts w:hint="eastAsia"/>
                <w:sz w:val="21"/>
                <w:szCs w:val="21"/>
              </w:rPr>
              <w:t>主键</w:t>
            </w: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岗位编号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岗位名称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部门</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级别</w:t>
            </w:r>
            <w:r>
              <w:rPr>
                <w:color w:val="000000"/>
                <w:sz w:val="21"/>
                <w:szCs w:val="21"/>
              </w:rPr>
              <w:t>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岗位</w:t>
            </w:r>
            <w:r>
              <w:rPr>
                <w:sz w:val="21"/>
                <w:szCs w:val="21"/>
              </w:rPr>
              <w:t>设立时间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7"/>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操作</w:t>
            </w:r>
            <w:r>
              <w:rPr>
                <w:sz w:val="21"/>
                <w:szCs w:val="21"/>
              </w:rPr>
              <w:t>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87"/>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w:t>
            </w:r>
            <w:r>
              <w:rPr>
                <w:color w:val="000000"/>
                <w:sz w:val="21"/>
                <w:szCs w:val="21"/>
              </w:rPr>
              <w:t>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w:t>
            </w:r>
            <w:r>
              <w:rPr>
                <w:color w:val="000000"/>
                <w:sz w:val="21"/>
                <w:szCs w:val="21"/>
              </w:rPr>
              <w:t>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显示详情</w:t>
            </w:r>
          </w:p>
        </w:tc>
      </w:tr>
    </w:tbl>
    <w:p>
      <w:pPr>
        <w:pStyle w:val="5"/>
      </w:pPr>
      <w:r>
        <w:t>部门</w:t>
      </w:r>
      <w:r>
        <w:rPr>
          <w:rFonts w:hint="eastAsia"/>
        </w:rPr>
        <w:t>管理</w:t>
      </w:r>
    </w:p>
    <w:p>
      <w:pPr>
        <w:pStyle w:val="6"/>
      </w:pPr>
      <w:r>
        <w:rPr>
          <w:rFonts w:hint="eastAsia"/>
        </w:rPr>
        <w:t>用例</w:t>
      </w:r>
      <w:r>
        <w:t>描述</w:t>
      </w:r>
    </w:p>
    <w:tbl>
      <w:tblPr>
        <w:tblStyle w:val="2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用例名称</w:t>
            </w:r>
          </w:p>
        </w:tc>
        <w:tc>
          <w:tcPr>
            <w:tcW w:w="6600" w:type="dxa"/>
          </w:tcPr>
          <w:p>
            <w:r>
              <w:rPr>
                <w:rFonts w:hint="eastAsia"/>
              </w:rPr>
              <w:t>部门管理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用户角色</w:t>
            </w:r>
          </w:p>
        </w:tc>
        <w:tc>
          <w:tcPr>
            <w:tcW w:w="6600" w:type="dxa"/>
          </w:tcPr>
          <w:p>
            <w:r>
              <w:rPr>
                <w:rFonts w:hint="eastAsia"/>
              </w:rPr>
              <w:t>人力资源、管理员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用例描述</w:t>
            </w:r>
          </w:p>
        </w:tc>
        <w:tc>
          <w:tcPr>
            <w:tcW w:w="6600" w:type="dxa"/>
          </w:tcPr>
          <w:p>
            <w:r>
              <w:rPr>
                <w:rFonts w:hint="eastAsia"/>
              </w:rPr>
              <w:t>管理部门基本信息，</w:t>
            </w:r>
            <w:r>
              <w:t>支持部门信息的添加、删除和修改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前置条件</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基本流</w:t>
            </w:r>
          </w:p>
        </w:tc>
        <w:tc>
          <w:tcPr>
            <w:tcW w:w="6600" w:type="dxa"/>
          </w:tcPr>
          <w:p>
            <w:pPr>
              <w:pStyle w:val="3"/>
              <w:numPr>
                <w:ilvl w:val="0"/>
                <w:numId w:val="188"/>
              </w:numPr>
              <w:adjustRightInd w:val="0"/>
              <w:snapToGrid w:val="0"/>
              <w:spacing w:before="120" w:after="120"/>
              <w:ind w:firstLineChars="0"/>
              <w:jc w:val="left"/>
              <w:rPr>
                <w:highlight w:val="lightGray"/>
              </w:rPr>
            </w:pPr>
            <w:r>
              <w:rPr>
                <w:rFonts w:hint="eastAsia"/>
                <w:highlight w:val="lightGray"/>
              </w:rPr>
              <w:t>点击【组织机构管理】-【部门信息】-</w:t>
            </w:r>
            <w:r>
              <w:rPr>
                <w:highlight w:val="lightGray"/>
              </w:rPr>
              <w:t>【</w:t>
            </w:r>
            <w:r>
              <w:rPr>
                <w:rFonts w:hint="eastAsia"/>
                <w:highlight w:val="lightGray"/>
              </w:rPr>
              <w:t>添加</w:t>
            </w:r>
            <w:r>
              <w:rPr>
                <w:highlight w:val="lightGray"/>
              </w:rPr>
              <w:t>】</w:t>
            </w:r>
          </w:p>
          <w:p>
            <w:pPr>
              <w:pStyle w:val="3"/>
              <w:numPr>
                <w:ilvl w:val="0"/>
                <w:numId w:val="188"/>
              </w:numPr>
              <w:adjustRightInd w:val="0"/>
              <w:snapToGrid w:val="0"/>
              <w:spacing w:before="120" w:after="120"/>
              <w:ind w:firstLineChars="0"/>
              <w:jc w:val="left"/>
              <w:rPr>
                <w:highlight w:val="lightGray"/>
              </w:rPr>
            </w:pPr>
            <w:r>
              <w:rPr>
                <w:rFonts w:hint="eastAsia"/>
                <w:highlight w:val="lightGray"/>
              </w:rPr>
              <w:t>输入</w:t>
            </w:r>
            <w:r>
              <w:rPr>
                <w:highlight w:val="lightGray"/>
              </w:rPr>
              <w:t>员工基本信息</w:t>
            </w:r>
            <w:r>
              <w:rPr>
                <w:rFonts w:hint="eastAsia"/>
                <w:highlight w:val="lightGray"/>
              </w:rPr>
              <w:t>，</w:t>
            </w:r>
            <w:r>
              <w:rPr>
                <w:highlight w:val="lightGray"/>
              </w:rPr>
              <w:t>输入完成后</w:t>
            </w:r>
            <w:r>
              <w:rPr>
                <w:rFonts w:hint="eastAsia"/>
                <w:highlight w:val="lightGray"/>
              </w:rPr>
              <w:t>，</w:t>
            </w:r>
            <w:r>
              <w:rPr>
                <w:highlight w:val="lightGray"/>
              </w:rPr>
              <w:t>点击</w:t>
            </w:r>
            <w:r>
              <w:rPr>
                <w:rFonts w:hint="eastAsia"/>
                <w:highlight w:val="lightGray"/>
              </w:rPr>
              <w:t>【保存】</w:t>
            </w:r>
          </w:p>
          <w:p>
            <w:pPr>
              <w:pStyle w:val="3"/>
              <w:numPr>
                <w:ilvl w:val="0"/>
                <w:numId w:val="188"/>
              </w:numPr>
              <w:adjustRightInd w:val="0"/>
              <w:snapToGrid w:val="0"/>
              <w:spacing w:before="120" w:after="120"/>
              <w:ind w:firstLineChars="0"/>
              <w:jc w:val="left"/>
            </w:pPr>
            <w:r>
              <w:rPr>
                <w:highlight w:val="lightGray"/>
              </w:rPr>
              <w:t>保存成功后</w:t>
            </w:r>
            <w:r>
              <w:rPr>
                <w:rFonts w:hint="eastAsia"/>
                <w:highlight w:val="lightGray"/>
              </w:rPr>
              <w:t>，</w:t>
            </w:r>
            <w:r>
              <w:rPr>
                <w:highlight w:val="lightGray"/>
              </w:rPr>
              <w:t>显示</w:t>
            </w:r>
            <w:r>
              <w:rPr>
                <w:rFonts w:hint="eastAsia"/>
                <w:highlight w:val="lightGray"/>
              </w:rPr>
              <w:t>部门</w:t>
            </w:r>
            <w:r>
              <w:rPr>
                <w:highlight w:val="lightGray"/>
              </w:rPr>
              <w:t>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备选流1</w:t>
            </w:r>
          </w:p>
        </w:tc>
        <w:tc>
          <w:tcPr>
            <w:tcW w:w="6600" w:type="dxa"/>
          </w:tcPr>
          <w:p>
            <w:pPr>
              <w:pStyle w:val="3"/>
              <w:numPr>
                <w:ilvl w:val="0"/>
                <w:numId w:val="189"/>
              </w:numPr>
              <w:adjustRightInd w:val="0"/>
              <w:snapToGrid w:val="0"/>
              <w:spacing w:before="120" w:after="120"/>
              <w:ind w:firstLineChars="0"/>
              <w:jc w:val="left"/>
              <w:rPr>
                <w:highlight w:val="lightGray"/>
              </w:rPr>
            </w:pPr>
            <w:r>
              <w:rPr>
                <w:rFonts w:hint="eastAsia"/>
                <w:highlight w:val="lightGray"/>
              </w:rPr>
              <w:t>用户点击部门信息列表中某一行详细信息，点击【修改】，输入修改项信息，并且点击【保存】</w:t>
            </w:r>
          </w:p>
          <w:p>
            <w:pPr>
              <w:pStyle w:val="3"/>
              <w:numPr>
                <w:ilvl w:val="0"/>
                <w:numId w:val="189"/>
              </w:numPr>
              <w:adjustRightInd w:val="0"/>
              <w:snapToGrid w:val="0"/>
              <w:spacing w:before="120" w:after="120"/>
              <w:ind w:firstLineChars="0"/>
              <w:jc w:val="left"/>
            </w:pPr>
            <w:r>
              <w:rPr>
                <w:highlight w:val="lightGray"/>
              </w:rPr>
              <w:t>保存</w:t>
            </w:r>
            <w:r>
              <w:rPr>
                <w:rFonts w:hint="eastAsia"/>
                <w:highlight w:val="lightGray"/>
              </w:rPr>
              <w:t>部门</w:t>
            </w:r>
            <w:r>
              <w:rPr>
                <w:highlight w:val="lightGray"/>
              </w:rPr>
              <w:t>信息成功后</w:t>
            </w:r>
            <w:r>
              <w:rPr>
                <w:rFonts w:hint="eastAsia"/>
                <w:highlight w:val="lightGray"/>
              </w:rPr>
              <w:t>，</w:t>
            </w:r>
            <w:r>
              <w:rPr>
                <w:highlight w:val="lightGray"/>
              </w:rPr>
              <w:t>员工信息所涉及的相关内容进行</w:t>
            </w:r>
            <w:r>
              <w:rPr>
                <w:rFonts w:hint="eastAsia"/>
                <w:highlight w:val="lightGray"/>
              </w:rPr>
              <w:t>同步</w:t>
            </w:r>
            <w:r>
              <w:rPr>
                <w:highlight w:val="lightGray"/>
              </w:rPr>
              <w:t>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备选流2</w:t>
            </w:r>
          </w:p>
        </w:tc>
        <w:tc>
          <w:tcPr>
            <w:tcW w:w="6600" w:type="dxa"/>
          </w:tcPr>
          <w:p>
            <w:pPr>
              <w:pStyle w:val="3"/>
              <w:numPr>
                <w:ilvl w:val="0"/>
                <w:numId w:val="190"/>
              </w:numPr>
              <w:adjustRightInd w:val="0"/>
              <w:snapToGrid w:val="0"/>
              <w:spacing w:before="120" w:after="120"/>
              <w:ind w:firstLineChars="0"/>
              <w:jc w:val="left"/>
            </w:pPr>
            <w:r>
              <w:rPr>
                <w:rFonts w:hint="eastAsia"/>
                <w:highlight w:val="lightGray"/>
              </w:rPr>
              <w:t>用户点击部门信息列表中某一行详细信息，点击【删除】，提示</w:t>
            </w:r>
            <w:r>
              <w:rPr>
                <w:highlight w:val="lightGray"/>
              </w:rPr>
              <w:t>信息确认后，删除</w:t>
            </w:r>
            <w:r>
              <w:rPr>
                <w:rFonts w:hint="eastAsia"/>
                <w:highlight w:val="lightGray"/>
              </w:rPr>
              <w:t>部门</w:t>
            </w:r>
            <w:r>
              <w:rPr>
                <w:highlight w:val="lightGray"/>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异常流</w:t>
            </w:r>
          </w:p>
        </w:tc>
        <w:tc>
          <w:tcPr>
            <w:tcW w:w="660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b/>
              </w:rPr>
              <w:t>扩展及约束</w:t>
            </w:r>
          </w:p>
        </w:tc>
        <w:tc>
          <w:tcPr>
            <w:tcW w:w="6600" w:type="dxa"/>
          </w:tcPr>
          <w:p>
            <w:pPr>
              <w:ind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482"/>
              <w:rPr>
                <w:b/>
              </w:rPr>
            </w:pPr>
            <w:r>
              <w:rPr>
                <w:rFonts w:hint="eastAsia"/>
                <w:b/>
              </w:rPr>
              <w:t>备注</w:t>
            </w:r>
          </w:p>
        </w:tc>
        <w:tc>
          <w:tcPr>
            <w:tcW w:w="6600" w:type="dxa"/>
          </w:tcPr>
          <w:p>
            <w:pPr>
              <w:adjustRightInd w:val="0"/>
              <w:snapToGrid w:val="0"/>
              <w:spacing w:before="120" w:after="120"/>
              <w:ind w:firstLineChars="0"/>
              <w:jc w:val="left"/>
            </w:pPr>
          </w:p>
        </w:tc>
      </w:tr>
    </w:tbl>
    <w:p>
      <w:pPr>
        <w:pStyle w:val="6"/>
      </w:pPr>
      <w:r>
        <w:rPr>
          <w:rFonts w:hint="eastAsia"/>
        </w:rPr>
        <w:t>输入</w:t>
      </w:r>
      <w:r>
        <w:t>信息详细描述</w:t>
      </w:r>
    </w:p>
    <w:tbl>
      <w:tblPr>
        <w:tblStyle w:val="25"/>
        <w:tblW w:w="9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3"/>
        <w:gridCol w:w="2214"/>
        <w:gridCol w:w="1618"/>
        <w:gridCol w:w="783"/>
        <w:gridCol w:w="1306"/>
        <w:gridCol w:w="1625"/>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ind w:firstLine="0" w:firstLineChars="0"/>
              <w:rPr>
                <w:sz w:val="21"/>
                <w:szCs w:val="21"/>
              </w:rPr>
            </w:pPr>
            <w:r>
              <w:rPr>
                <w:sz w:val="21"/>
                <w:szCs w:val="21"/>
              </w:rPr>
              <w:t>序号</w:t>
            </w:r>
          </w:p>
        </w:tc>
        <w:tc>
          <w:tcPr>
            <w:tcW w:w="2214" w:type="dxa"/>
            <w:shd w:val="clear" w:color="auto" w:fill="auto"/>
          </w:tcPr>
          <w:p>
            <w:pPr>
              <w:ind w:firstLine="0" w:firstLineChars="0"/>
              <w:rPr>
                <w:sz w:val="21"/>
                <w:szCs w:val="21"/>
              </w:rPr>
            </w:pPr>
            <w:r>
              <w:rPr>
                <w:sz w:val="21"/>
                <w:szCs w:val="21"/>
              </w:rPr>
              <w:t>输</w:t>
            </w:r>
            <w:r>
              <w:rPr>
                <w:rFonts w:hint="eastAsia"/>
                <w:sz w:val="21"/>
                <w:szCs w:val="21"/>
              </w:rPr>
              <w:t>入</w:t>
            </w:r>
            <w:r>
              <w:rPr>
                <w:sz w:val="21"/>
                <w:szCs w:val="21"/>
              </w:rPr>
              <w:t>项名称</w:t>
            </w:r>
          </w:p>
        </w:tc>
        <w:tc>
          <w:tcPr>
            <w:tcW w:w="1618" w:type="dxa"/>
            <w:shd w:val="clear" w:color="auto" w:fill="auto"/>
          </w:tcPr>
          <w:p>
            <w:pPr>
              <w:ind w:firstLine="0" w:firstLineChars="0"/>
              <w:rPr>
                <w:sz w:val="21"/>
                <w:szCs w:val="21"/>
              </w:rPr>
            </w:pPr>
            <w:r>
              <w:rPr>
                <w:sz w:val="21"/>
                <w:szCs w:val="21"/>
              </w:rPr>
              <w:t>数据类型</w:t>
            </w:r>
          </w:p>
        </w:tc>
        <w:tc>
          <w:tcPr>
            <w:tcW w:w="783" w:type="dxa"/>
            <w:shd w:val="clear" w:color="auto" w:fill="auto"/>
          </w:tcPr>
          <w:p>
            <w:pPr>
              <w:ind w:firstLine="0" w:firstLineChars="0"/>
              <w:rPr>
                <w:sz w:val="21"/>
                <w:szCs w:val="21"/>
              </w:rPr>
            </w:pPr>
            <w:r>
              <w:rPr>
                <w:sz w:val="21"/>
                <w:szCs w:val="21"/>
              </w:rPr>
              <w:t>是否为空</w:t>
            </w:r>
          </w:p>
        </w:tc>
        <w:tc>
          <w:tcPr>
            <w:tcW w:w="1306" w:type="dxa"/>
          </w:tcPr>
          <w:p>
            <w:pPr>
              <w:ind w:firstLine="0" w:firstLineChars="0"/>
              <w:rPr>
                <w:sz w:val="21"/>
                <w:szCs w:val="21"/>
              </w:rPr>
            </w:pPr>
            <w:r>
              <w:rPr>
                <w:sz w:val="21"/>
                <w:szCs w:val="21"/>
              </w:rPr>
              <w:t>输入限制</w:t>
            </w:r>
          </w:p>
        </w:tc>
        <w:tc>
          <w:tcPr>
            <w:tcW w:w="1625" w:type="dxa"/>
          </w:tcPr>
          <w:p>
            <w:pPr>
              <w:ind w:firstLine="0" w:firstLineChars="0"/>
              <w:rPr>
                <w:sz w:val="21"/>
                <w:szCs w:val="21"/>
              </w:rPr>
            </w:pPr>
            <w:r>
              <w:rPr>
                <w:rFonts w:hint="eastAsia"/>
                <w:sz w:val="21"/>
                <w:szCs w:val="21"/>
              </w:rPr>
              <w:t>控件</w:t>
            </w:r>
            <w:r>
              <w:rPr>
                <w:sz w:val="21"/>
                <w:szCs w:val="21"/>
              </w:rPr>
              <w:t>类型</w:t>
            </w:r>
          </w:p>
        </w:tc>
        <w:tc>
          <w:tcPr>
            <w:tcW w:w="1657"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91"/>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部门名称</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r>
              <w:rPr>
                <w:rFonts w:hint="eastAsia"/>
                <w:sz w:val="21"/>
                <w:szCs w:val="21"/>
              </w:rPr>
              <w:t>全局</w:t>
            </w:r>
            <w:r>
              <w:rPr>
                <w:sz w:val="21"/>
                <w:szCs w:val="21"/>
              </w:rPr>
              <w:t>唯一</w:t>
            </w:r>
          </w:p>
        </w:tc>
        <w:tc>
          <w:tcPr>
            <w:tcW w:w="1625" w:type="dxa"/>
          </w:tcPr>
          <w:p>
            <w:pPr>
              <w:ind w:firstLine="0" w:firstLineChars="0"/>
              <w:rPr>
                <w:sz w:val="21"/>
                <w:szCs w:val="21"/>
              </w:rPr>
            </w:pPr>
            <w:r>
              <w:rPr>
                <w:rFonts w:hint="eastAsia"/>
                <w:sz w:val="21"/>
                <w:szCs w:val="21"/>
              </w:rPr>
              <w:t>文本框</w:t>
            </w:r>
          </w:p>
        </w:tc>
        <w:tc>
          <w:tcPr>
            <w:tcW w:w="1657" w:type="dxa"/>
          </w:tcPr>
          <w:p>
            <w:pPr>
              <w:ind w:firstLine="0" w:firstLineChars="0"/>
              <w:rPr>
                <w:sz w:val="21"/>
                <w:szCs w:val="21"/>
              </w:rPr>
            </w:pPr>
            <w:r>
              <w:rPr>
                <w:rFonts w:hint="eastAsia"/>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91"/>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sz w:val="21"/>
                <w:szCs w:val="21"/>
              </w:rPr>
              <w:t>部门描述</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文本框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91"/>
              </w:numPr>
              <w:ind w:firstLineChars="0"/>
              <w:rPr>
                <w:sz w:val="21"/>
                <w:szCs w:val="21"/>
              </w:rPr>
            </w:pPr>
          </w:p>
        </w:tc>
        <w:tc>
          <w:tcPr>
            <w:tcW w:w="2214" w:type="dxa"/>
            <w:shd w:val="clear" w:color="auto" w:fill="auto"/>
            <w:vAlign w:val="center"/>
          </w:tcPr>
          <w:p>
            <w:pPr>
              <w:widowControl/>
              <w:spacing w:line="240" w:lineRule="auto"/>
              <w:ind w:firstLine="0" w:firstLineChars="0"/>
              <w:jc w:val="left"/>
              <w:rPr>
                <w:sz w:val="21"/>
                <w:szCs w:val="21"/>
              </w:rPr>
            </w:pPr>
            <w:r>
              <w:rPr>
                <w:rFonts w:hint="eastAsia"/>
                <w:sz w:val="21"/>
                <w:szCs w:val="21"/>
              </w:rPr>
              <w:t>部门</w:t>
            </w:r>
            <w:r>
              <w:rPr>
                <w:sz w:val="21"/>
                <w:szCs w:val="21"/>
              </w:rPr>
              <w:t>设立时间</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日期</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日历</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91"/>
              </w:numPr>
              <w:ind w:firstLineChars="0"/>
              <w:rPr>
                <w:sz w:val="21"/>
                <w:szCs w:val="21"/>
              </w:rPr>
            </w:pPr>
          </w:p>
        </w:tc>
        <w:tc>
          <w:tcPr>
            <w:tcW w:w="2214" w:type="dxa"/>
            <w:shd w:val="clear" w:color="auto" w:fill="auto"/>
            <w:vAlign w:val="center"/>
          </w:tcPr>
          <w:p>
            <w:pPr>
              <w:widowControl/>
              <w:spacing w:line="240" w:lineRule="auto"/>
              <w:ind w:firstLine="0" w:firstLineChars="0"/>
              <w:jc w:val="left"/>
              <w:rPr>
                <w:sz w:val="21"/>
                <w:szCs w:val="21"/>
              </w:rPr>
            </w:pPr>
            <w:r>
              <w:rPr>
                <w:rFonts w:hint="eastAsia"/>
                <w:sz w:val="21"/>
                <w:szCs w:val="21"/>
              </w:rPr>
              <w:t>所属</w:t>
            </w:r>
            <w:r>
              <w:rPr>
                <w:sz w:val="21"/>
                <w:szCs w:val="21"/>
              </w:rPr>
              <w:t>中心</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r>
              <w:rPr>
                <w:rFonts w:hint="eastAsia"/>
                <w:sz w:val="21"/>
                <w:szCs w:val="21"/>
              </w:rPr>
              <w:t>否</w:t>
            </w: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下拉列表</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91"/>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备注</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长</w:t>
            </w:r>
            <w:r>
              <w:rPr>
                <w:color w:val="000000"/>
                <w:sz w:val="21"/>
                <w:szCs w:val="21"/>
              </w:rPr>
              <w:t>文本</w:t>
            </w: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文本</w:t>
            </w:r>
            <w:r>
              <w:rPr>
                <w:sz w:val="21"/>
                <w:szCs w:val="21"/>
              </w:rPr>
              <w:t>域</w:t>
            </w:r>
          </w:p>
        </w:tc>
        <w:tc>
          <w:tcPr>
            <w:tcW w:w="1657"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3" w:type="dxa"/>
          </w:tcPr>
          <w:p>
            <w:pPr>
              <w:pStyle w:val="3"/>
              <w:numPr>
                <w:ilvl w:val="0"/>
                <w:numId w:val="191"/>
              </w:numPr>
              <w:ind w:firstLineChars="0"/>
              <w:rPr>
                <w:sz w:val="21"/>
                <w:szCs w:val="21"/>
              </w:rPr>
            </w:pPr>
          </w:p>
        </w:tc>
        <w:tc>
          <w:tcPr>
            <w:tcW w:w="2214"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抄送</w:t>
            </w:r>
            <w:r>
              <w:rPr>
                <w:color w:val="000000"/>
                <w:sz w:val="21"/>
                <w:szCs w:val="21"/>
              </w:rPr>
              <w:t>人</w:t>
            </w:r>
          </w:p>
        </w:tc>
        <w:tc>
          <w:tcPr>
            <w:tcW w:w="1618"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783" w:type="dxa"/>
            <w:shd w:val="clear" w:color="auto" w:fill="auto"/>
          </w:tcPr>
          <w:p>
            <w:pPr>
              <w:ind w:firstLine="0" w:firstLineChars="0"/>
              <w:rPr>
                <w:sz w:val="21"/>
                <w:szCs w:val="21"/>
              </w:rPr>
            </w:pPr>
          </w:p>
        </w:tc>
        <w:tc>
          <w:tcPr>
            <w:tcW w:w="1306" w:type="dxa"/>
          </w:tcPr>
          <w:p>
            <w:pPr>
              <w:ind w:firstLine="0" w:firstLineChars="0"/>
              <w:rPr>
                <w:sz w:val="21"/>
                <w:szCs w:val="21"/>
              </w:rPr>
            </w:pPr>
          </w:p>
        </w:tc>
        <w:tc>
          <w:tcPr>
            <w:tcW w:w="1625" w:type="dxa"/>
          </w:tcPr>
          <w:p>
            <w:pPr>
              <w:ind w:firstLine="0" w:firstLineChars="0"/>
              <w:rPr>
                <w:sz w:val="21"/>
                <w:szCs w:val="21"/>
              </w:rPr>
            </w:pPr>
            <w:r>
              <w:rPr>
                <w:rFonts w:hint="eastAsia"/>
                <w:sz w:val="21"/>
                <w:szCs w:val="21"/>
              </w:rPr>
              <w:t>下拉列表</w:t>
            </w:r>
          </w:p>
        </w:tc>
        <w:tc>
          <w:tcPr>
            <w:tcW w:w="1657" w:type="dxa"/>
          </w:tcPr>
          <w:p>
            <w:pPr>
              <w:ind w:firstLine="0" w:firstLineChars="0"/>
              <w:rPr>
                <w:sz w:val="21"/>
                <w:szCs w:val="21"/>
              </w:rPr>
            </w:pPr>
          </w:p>
        </w:tc>
      </w:tr>
    </w:tbl>
    <w:p>
      <w:pPr>
        <w:pStyle w:val="6"/>
      </w:pPr>
      <w:r>
        <w:rPr>
          <w:rFonts w:hint="eastAsia"/>
        </w:rPr>
        <w:t>输出</w:t>
      </w:r>
      <w:r>
        <w:t>信息详细描述</w:t>
      </w:r>
    </w:p>
    <w:tbl>
      <w:tblPr>
        <w:tblStyle w:val="25"/>
        <w:tblW w:w="76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4"/>
        <w:gridCol w:w="2552"/>
        <w:gridCol w:w="1843"/>
        <w:gridCol w:w="8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ind w:firstLine="0" w:firstLineChars="0"/>
              <w:rPr>
                <w:sz w:val="21"/>
                <w:szCs w:val="21"/>
              </w:rPr>
            </w:pPr>
            <w:r>
              <w:rPr>
                <w:sz w:val="21"/>
                <w:szCs w:val="21"/>
              </w:rPr>
              <w:t>序号</w:t>
            </w:r>
          </w:p>
        </w:tc>
        <w:tc>
          <w:tcPr>
            <w:tcW w:w="2552" w:type="dxa"/>
            <w:shd w:val="clear" w:color="auto" w:fill="auto"/>
          </w:tcPr>
          <w:p>
            <w:pPr>
              <w:ind w:firstLine="0" w:firstLineChars="0"/>
              <w:rPr>
                <w:sz w:val="21"/>
                <w:szCs w:val="21"/>
              </w:rPr>
            </w:pPr>
            <w:r>
              <w:rPr>
                <w:sz w:val="21"/>
                <w:szCs w:val="21"/>
              </w:rPr>
              <w:t>输</w:t>
            </w:r>
            <w:r>
              <w:rPr>
                <w:rFonts w:hint="eastAsia"/>
                <w:sz w:val="21"/>
                <w:szCs w:val="21"/>
              </w:rPr>
              <w:t>出</w:t>
            </w:r>
            <w:r>
              <w:rPr>
                <w:sz w:val="21"/>
                <w:szCs w:val="21"/>
              </w:rPr>
              <w:t>项名称</w:t>
            </w:r>
          </w:p>
        </w:tc>
        <w:tc>
          <w:tcPr>
            <w:tcW w:w="1843" w:type="dxa"/>
            <w:shd w:val="clear" w:color="auto" w:fill="auto"/>
          </w:tcPr>
          <w:p>
            <w:pPr>
              <w:ind w:firstLine="0" w:firstLineChars="0"/>
              <w:rPr>
                <w:sz w:val="21"/>
                <w:szCs w:val="21"/>
              </w:rPr>
            </w:pPr>
            <w:r>
              <w:rPr>
                <w:sz w:val="21"/>
                <w:szCs w:val="21"/>
              </w:rPr>
              <w:t>数据类型</w:t>
            </w:r>
          </w:p>
        </w:tc>
        <w:tc>
          <w:tcPr>
            <w:tcW w:w="850" w:type="dxa"/>
            <w:shd w:val="clear" w:color="auto" w:fill="auto"/>
          </w:tcPr>
          <w:p>
            <w:pPr>
              <w:ind w:firstLine="0" w:firstLineChars="0"/>
              <w:rPr>
                <w:sz w:val="21"/>
                <w:szCs w:val="21"/>
              </w:rPr>
            </w:pPr>
            <w:r>
              <w:rPr>
                <w:sz w:val="21"/>
                <w:szCs w:val="21"/>
              </w:rPr>
              <w:t>是否为空</w:t>
            </w:r>
          </w:p>
        </w:tc>
        <w:tc>
          <w:tcPr>
            <w:tcW w:w="1890" w:type="dxa"/>
          </w:tcPr>
          <w:p>
            <w:pPr>
              <w:ind w:firstLine="0" w:firstLineChars="0"/>
              <w:rPr>
                <w:sz w:val="21"/>
                <w:szCs w:val="21"/>
              </w:rPr>
            </w:pPr>
            <w:r>
              <w:rPr>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9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部门编号</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9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部门名称</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92"/>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部门</w:t>
            </w:r>
            <w:r>
              <w:rPr>
                <w:sz w:val="21"/>
                <w:szCs w:val="21"/>
              </w:rPr>
              <w:t>设立时间</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92"/>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所属</w:t>
            </w:r>
            <w:r>
              <w:rPr>
                <w:sz w:val="21"/>
                <w:szCs w:val="21"/>
              </w:rPr>
              <w:t>中心</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92"/>
              </w:numPr>
              <w:ind w:firstLineChars="0"/>
              <w:rPr>
                <w:sz w:val="21"/>
                <w:szCs w:val="21"/>
              </w:rPr>
            </w:pPr>
          </w:p>
        </w:tc>
        <w:tc>
          <w:tcPr>
            <w:tcW w:w="2552" w:type="dxa"/>
            <w:shd w:val="clear" w:color="auto" w:fill="auto"/>
            <w:vAlign w:val="center"/>
          </w:tcPr>
          <w:p>
            <w:pPr>
              <w:widowControl/>
              <w:spacing w:line="240" w:lineRule="auto"/>
              <w:ind w:firstLine="0" w:firstLineChars="0"/>
              <w:jc w:val="left"/>
              <w:rPr>
                <w:sz w:val="21"/>
                <w:szCs w:val="21"/>
              </w:rPr>
            </w:pPr>
            <w:r>
              <w:rPr>
                <w:rFonts w:hint="eastAsia"/>
                <w:sz w:val="21"/>
                <w:szCs w:val="21"/>
              </w:rPr>
              <w:t>操作</w:t>
            </w:r>
            <w:r>
              <w:rPr>
                <w:sz w:val="21"/>
                <w:szCs w:val="21"/>
              </w:rPr>
              <w:t>人</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字符串</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保存</w:t>
            </w:r>
            <w:r>
              <w:rPr>
                <w:sz w:val="21"/>
                <w:szCs w:val="21"/>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4" w:type="dxa"/>
          </w:tcPr>
          <w:p>
            <w:pPr>
              <w:pStyle w:val="3"/>
              <w:numPr>
                <w:ilvl w:val="0"/>
                <w:numId w:val="192"/>
              </w:numPr>
              <w:ind w:firstLineChars="0"/>
              <w:rPr>
                <w:sz w:val="21"/>
                <w:szCs w:val="21"/>
              </w:rPr>
            </w:pPr>
          </w:p>
        </w:tc>
        <w:tc>
          <w:tcPr>
            <w:tcW w:w="2552" w:type="dxa"/>
            <w:shd w:val="clear" w:color="auto" w:fill="auto"/>
            <w:vAlign w:val="center"/>
          </w:tcPr>
          <w:p>
            <w:pPr>
              <w:widowControl/>
              <w:spacing w:line="240" w:lineRule="auto"/>
              <w:ind w:firstLine="0" w:firstLineChars="0"/>
              <w:jc w:val="left"/>
              <w:rPr>
                <w:color w:val="000000"/>
                <w:sz w:val="21"/>
                <w:szCs w:val="21"/>
              </w:rPr>
            </w:pPr>
            <w:r>
              <w:rPr>
                <w:rFonts w:hint="eastAsia"/>
                <w:color w:val="000000"/>
                <w:sz w:val="21"/>
                <w:szCs w:val="21"/>
              </w:rPr>
              <w:t>详细信息</w:t>
            </w:r>
          </w:p>
        </w:tc>
        <w:tc>
          <w:tcPr>
            <w:tcW w:w="1843" w:type="dxa"/>
            <w:shd w:val="clear" w:color="auto" w:fill="auto"/>
            <w:vAlign w:val="center"/>
          </w:tcPr>
          <w:p>
            <w:pPr>
              <w:widowControl/>
              <w:spacing w:line="240" w:lineRule="auto"/>
              <w:ind w:firstLine="0" w:firstLineChars="0"/>
              <w:rPr>
                <w:color w:val="000000"/>
                <w:sz w:val="21"/>
                <w:szCs w:val="21"/>
              </w:rPr>
            </w:pPr>
            <w:r>
              <w:rPr>
                <w:rFonts w:hint="eastAsia"/>
                <w:color w:val="000000"/>
                <w:sz w:val="21"/>
                <w:szCs w:val="21"/>
              </w:rPr>
              <w:t>超链接</w:t>
            </w:r>
          </w:p>
        </w:tc>
        <w:tc>
          <w:tcPr>
            <w:tcW w:w="850" w:type="dxa"/>
            <w:shd w:val="clear" w:color="auto" w:fill="auto"/>
          </w:tcPr>
          <w:p>
            <w:pPr>
              <w:ind w:firstLine="0" w:firstLineChars="0"/>
              <w:rPr>
                <w:sz w:val="21"/>
                <w:szCs w:val="21"/>
              </w:rPr>
            </w:pPr>
            <w:r>
              <w:rPr>
                <w:rFonts w:hint="eastAsia"/>
                <w:sz w:val="21"/>
                <w:szCs w:val="21"/>
              </w:rPr>
              <w:t>否</w:t>
            </w:r>
          </w:p>
        </w:tc>
        <w:tc>
          <w:tcPr>
            <w:tcW w:w="1890" w:type="dxa"/>
          </w:tcPr>
          <w:p>
            <w:pPr>
              <w:ind w:firstLine="0" w:firstLineChars="0"/>
              <w:rPr>
                <w:sz w:val="21"/>
                <w:szCs w:val="21"/>
              </w:rPr>
            </w:pPr>
            <w:r>
              <w:rPr>
                <w:rFonts w:hint="eastAsia"/>
                <w:sz w:val="21"/>
                <w:szCs w:val="21"/>
              </w:rPr>
              <w:t>点击</w:t>
            </w:r>
            <w:r>
              <w:rPr>
                <w:sz w:val="21"/>
                <w:szCs w:val="21"/>
              </w:rPr>
              <w:t>显示详情</w:t>
            </w:r>
          </w:p>
        </w:tc>
      </w:tr>
    </w:tbl>
    <w:p>
      <w:pPr>
        <w:pStyle w:val="2"/>
      </w:pPr>
      <w:bookmarkStart w:id="36" w:name="_Toc493062554"/>
      <w:r>
        <w:rPr>
          <w:rFonts w:hint="eastAsia"/>
        </w:rPr>
        <w:t>性能</w:t>
      </w:r>
      <w:r>
        <w:t>需求</w:t>
      </w:r>
      <w:bookmarkEnd w:id="36"/>
    </w:p>
    <w:p>
      <w:pPr>
        <w:pStyle w:val="4"/>
      </w:pPr>
      <w:bookmarkStart w:id="37" w:name="_Toc493062555"/>
      <w:r>
        <w:rPr>
          <w:rFonts w:hint="eastAsia"/>
        </w:rPr>
        <w:t>系统容量要求</w:t>
      </w:r>
      <w:bookmarkEnd w:id="37"/>
    </w:p>
    <w:p>
      <w:pPr>
        <w:spacing w:before="120" w:after="120"/>
      </w:pPr>
      <w:r>
        <w:rPr>
          <w:rFonts w:hint="eastAsia"/>
        </w:rPr>
        <w:t>根据前述的各项业务量估算，结合潜在用户情况，系统功能应能满足下面响应处理能力：系统使用人员10000人•次/天访问响应处理能力。</w:t>
      </w:r>
    </w:p>
    <w:p>
      <w:pPr>
        <w:pStyle w:val="4"/>
      </w:pPr>
      <w:bookmarkStart w:id="38" w:name="_Toc493062556"/>
      <w:r>
        <w:rPr>
          <w:rFonts w:hint="eastAsia"/>
        </w:rPr>
        <w:t>系统响应时间要求</w:t>
      </w:r>
      <w:bookmarkEnd w:id="38"/>
    </w:p>
    <w:p>
      <w:pPr>
        <w:spacing w:before="120" w:after="120"/>
      </w:pPr>
      <w:r>
        <w:rPr>
          <w:rFonts w:hint="eastAsia"/>
        </w:rPr>
        <w:t>根据人机工程学和心理学理论，一般要求本地操作指令发出后，5～8s钟内就有结果输出。而对于大数据量查询或汇总统计功能的输出时间要根据实际条件确定。而附件上传或下载与本身用户网络关系密切，无法统一控制系统响应时间。</w:t>
      </w:r>
    </w:p>
    <w:p>
      <w:pPr>
        <w:pStyle w:val="4"/>
      </w:pPr>
      <w:bookmarkStart w:id="39" w:name="_Toc493062557"/>
      <w:r>
        <w:rPr>
          <w:rFonts w:hint="eastAsia"/>
        </w:rPr>
        <w:t>系统健壮性要求</w:t>
      </w:r>
      <w:bookmarkEnd w:id="39"/>
    </w:p>
    <w:p>
      <w:pPr>
        <w:spacing w:before="120" w:after="120"/>
      </w:pPr>
      <w:r>
        <w:rPr>
          <w:rFonts w:hint="eastAsia"/>
        </w:rPr>
        <w:t>健壮性要求实际包括了可维护性、可移植性等相关要求，请参考安全性需求的相关内容：可维护性、可移植性、数据库和故障处理。</w:t>
      </w:r>
    </w:p>
    <w:p>
      <w:pPr>
        <w:pStyle w:val="2"/>
      </w:pPr>
      <w:bookmarkStart w:id="40" w:name="_Toc493062558"/>
      <w:r>
        <w:rPr>
          <w:rFonts w:hint="eastAsia"/>
        </w:rPr>
        <w:t>用户</w:t>
      </w:r>
      <w:r>
        <w:t>界面需求</w:t>
      </w:r>
      <w:bookmarkEnd w:id="40"/>
    </w:p>
    <w:p>
      <w:pPr>
        <w:pStyle w:val="5"/>
      </w:pPr>
      <w:r>
        <w:rPr>
          <w:rFonts w:hint="eastAsia"/>
        </w:rPr>
        <w:t>用户</w:t>
      </w:r>
      <w:r>
        <w:t>界面</w:t>
      </w:r>
    </w:p>
    <w:p>
      <w:pPr>
        <w:pStyle w:val="5"/>
      </w:pPr>
      <w:r>
        <w:rPr>
          <w:rFonts w:hint="eastAsia"/>
        </w:rPr>
        <w:t>总体</w:t>
      </w:r>
      <w:r>
        <w:t>原则</w:t>
      </w:r>
    </w:p>
    <w:p>
      <w:pPr>
        <w:spacing w:before="120" w:after="120"/>
      </w:pPr>
      <w:r>
        <w:rPr>
          <w:rFonts w:hint="eastAsia"/>
        </w:rPr>
        <w:t>用户界面设计的总体原则：统一。这也是本规范遵循的最高原则，用户界面的设计，无论是控件、信息提示措辞、界面配色等，都要遵循统一的标准，做到真正的一致。</w:t>
      </w:r>
    </w:p>
    <w:p>
      <w:pPr>
        <w:pStyle w:val="5"/>
      </w:pPr>
      <w:r>
        <w:rPr>
          <w:rFonts w:hint="eastAsia"/>
        </w:rPr>
        <w:t>页面</w:t>
      </w:r>
      <w:r>
        <w:t>布局</w:t>
      </w:r>
    </w:p>
    <w:p>
      <w:pPr>
        <w:pStyle w:val="6"/>
      </w:pPr>
      <w:r>
        <w:rPr>
          <w:rFonts w:hint="eastAsia"/>
        </w:rPr>
        <w:t>控件间距</w:t>
      </w:r>
    </w:p>
    <w:p>
      <w:pPr>
        <w:spacing w:before="120" w:after="120"/>
      </w:pPr>
      <w:r>
        <w:rPr>
          <w:rFonts w:hint="eastAsia"/>
        </w:rPr>
        <w:t>页面控件布局合理，绝对不能显得拥挤；拥挤的布局让人难以理解，因而难以使用。让人看上去，不能太拥挤，也不能太松散。控件对页面的覆盖率以不高于75%为宜。控件间隔（垂直）：组与组之间间隔15，组内控件间间间隔10。控件间隔（水平）：组与组之间间隔15，组内控件间间间隔10。注：控件间间隔应该根据页面的覆盖率灵活进行调整，但以大于10为宜；而且在整个系统内，采用统一的控件间隔。可以通过调整窗体大小达到一致，即使在窗体大小不变的情况下，宁可留空部分区域，也不要破坏控件间的间隔。</w:t>
      </w:r>
    </w:p>
    <w:p>
      <w:pPr>
        <w:pStyle w:val="3"/>
        <w:numPr>
          <w:ilvl w:val="3"/>
          <w:numId w:val="193"/>
        </w:numPr>
        <w:spacing w:before="120" w:after="120"/>
        <w:ind w:firstLineChars="0"/>
        <w:outlineLvl w:val="3"/>
        <w:rPr>
          <w:b/>
        </w:rPr>
      </w:pPr>
      <w:r>
        <w:rPr>
          <w:rFonts w:hint="eastAsia"/>
          <w:b/>
        </w:rPr>
        <w:t>控件对齐</w:t>
      </w:r>
    </w:p>
    <w:p>
      <w:pPr>
        <w:spacing w:before="120" w:after="120"/>
      </w:pPr>
      <w:r>
        <w:rPr>
          <w:rFonts w:hint="eastAsia"/>
        </w:rPr>
        <w:t>控件水平排列成一行时，采用水平中对齐, 控件间隔按要求基本保持一致。行与行之间间隔相同，靠窗体边界距离应大于行间间隔。当窗体中有多个编辑区域时，以视觉效果和效率来分组组织这些区域。</w:t>
      </w:r>
    </w:p>
    <w:p>
      <w:pPr>
        <w:pStyle w:val="3"/>
        <w:numPr>
          <w:ilvl w:val="3"/>
          <w:numId w:val="193"/>
        </w:numPr>
        <w:spacing w:before="120" w:after="120"/>
        <w:ind w:firstLineChars="0"/>
        <w:outlineLvl w:val="3"/>
        <w:rPr>
          <w:b/>
        </w:rPr>
      </w:pPr>
      <w:r>
        <w:rPr>
          <w:rFonts w:hint="eastAsia"/>
          <w:b/>
        </w:rPr>
        <w:t>文字对齐</w:t>
      </w:r>
    </w:p>
    <w:p>
      <w:pPr>
        <w:spacing w:before="120" w:after="120"/>
      </w:pPr>
      <w:r>
        <w:rPr>
          <w:rFonts w:hint="eastAsia"/>
        </w:rPr>
        <w:t>界面文字（包括数字和英文字母），一般情况下都应垂直右对齐，并且使用中文全角标点符号。</w:t>
      </w:r>
    </w:p>
    <w:p>
      <w:pPr>
        <w:pStyle w:val="3"/>
        <w:numPr>
          <w:ilvl w:val="3"/>
          <w:numId w:val="193"/>
        </w:numPr>
        <w:spacing w:before="120" w:after="120"/>
        <w:ind w:firstLineChars="0"/>
        <w:outlineLvl w:val="3"/>
        <w:rPr>
          <w:b/>
        </w:rPr>
      </w:pPr>
      <w:r>
        <w:rPr>
          <w:rFonts w:hint="eastAsia"/>
          <w:b/>
        </w:rPr>
        <w:t>窗口缩放</w:t>
      </w:r>
    </w:p>
    <w:p>
      <w:pPr>
        <w:spacing w:before="120" w:after="120"/>
      </w:pPr>
      <w:r>
        <w:rPr>
          <w:rFonts w:hint="eastAsia"/>
        </w:rPr>
        <w:t>浏览器窗口不可避免地会进行最小化、最大化等改变大小的缩放操作，为了使界面不出现混乱，应该在页面布局设计固定像素宽度，不使用百分比宽度设计。</w:t>
      </w:r>
    </w:p>
    <w:p>
      <w:pPr>
        <w:pStyle w:val="3"/>
        <w:numPr>
          <w:ilvl w:val="2"/>
          <w:numId w:val="194"/>
        </w:numPr>
        <w:spacing w:before="120" w:after="120"/>
        <w:ind w:firstLineChars="0"/>
        <w:outlineLvl w:val="2"/>
        <w:rPr>
          <w:b/>
        </w:rPr>
      </w:pPr>
      <w:r>
        <w:rPr>
          <w:rFonts w:hint="eastAsia"/>
          <w:b/>
        </w:rPr>
        <w:t>界面</w:t>
      </w:r>
      <w:r>
        <w:rPr>
          <w:b/>
        </w:rPr>
        <w:t>配色</w:t>
      </w:r>
    </w:p>
    <w:p>
      <w:pPr>
        <w:pStyle w:val="3"/>
        <w:numPr>
          <w:ilvl w:val="0"/>
          <w:numId w:val="195"/>
        </w:numPr>
        <w:adjustRightInd w:val="0"/>
        <w:snapToGrid w:val="0"/>
        <w:spacing w:before="120" w:after="120"/>
        <w:ind w:left="0" w:firstLine="480"/>
      </w:pPr>
      <w:r>
        <w:rPr>
          <w:rFonts w:hint="eastAsia"/>
        </w:rPr>
        <w:t>如果使用经过设计的系列界面，则必须统一色调，针对软件类型以及用户工作环境选择恰当色调。注：如安全软件可以选取黄色；绿色表现环保，蓝色表现时尚，紫色表现浪漫等；淡色背景可以使人舒适，暗色做背景使人不觉得累等。</w:t>
      </w:r>
    </w:p>
    <w:p>
      <w:pPr>
        <w:pStyle w:val="3"/>
        <w:numPr>
          <w:ilvl w:val="0"/>
          <w:numId w:val="195"/>
        </w:numPr>
        <w:adjustRightInd w:val="0"/>
        <w:snapToGrid w:val="0"/>
        <w:spacing w:before="120" w:after="120"/>
        <w:ind w:left="0" w:firstLine="480"/>
      </w:pPr>
      <w:r>
        <w:rPr>
          <w:rFonts w:hint="eastAsia"/>
        </w:rPr>
        <w:t>如果不使用系列界面，采用标准界面则必须做到与操作系统统一。</w:t>
      </w:r>
    </w:p>
    <w:p>
      <w:pPr>
        <w:pStyle w:val="3"/>
        <w:numPr>
          <w:ilvl w:val="0"/>
          <w:numId w:val="195"/>
        </w:numPr>
        <w:adjustRightInd w:val="0"/>
        <w:snapToGrid w:val="0"/>
        <w:spacing w:before="120" w:after="120"/>
        <w:ind w:left="0" w:firstLine="480"/>
      </w:pPr>
      <w:r>
        <w:rPr>
          <w:rFonts w:hint="eastAsia"/>
        </w:rPr>
        <w:t>遵循对比原则：在浅色背景上使用深色文字，深色背景上使用浅色文字。注：如蓝色文字以白色为背景容易识别，而在红色背景下则不易分辨，原因是红色与蓝色的对比度不够，而蓝色和白色的对比度很大，容易识别。除非特殊场合，杜绝使用对比强烈，让人产生憎恶感的颜色。</w:t>
      </w:r>
    </w:p>
    <w:p>
      <w:pPr>
        <w:pStyle w:val="3"/>
        <w:numPr>
          <w:ilvl w:val="0"/>
          <w:numId w:val="195"/>
        </w:numPr>
        <w:adjustRightInd w:val="0"/>
        <w:snapToGrid w:val="0"/>
        <w:spacing w:before="120" w:after="120"/>
        <w:ind w:left="0" w:firstLine="480"/>
      </w:pPr>
      <w:r>
        <w:rPr>
          <w:rFonts w:hint="eastAsia"/>
        </w:rPr>
        <w:t>整个界面色彩尽量不使用或少使用多种不同的颜色。</w:t>
      </w:r>
    </w:p>
    <w:p>
      <w:pPr>
        <w:pStyle w:val="3"/>
        <w:numPr>
          <w:ilvl w:val="2"/>
          <w:numId w:val="194"/>
        </w:numPr>
        <w:spacing w:before="120" w:after="120"/>
        <w:ind w:firstLineChars="0"/>
        <w:outlineLvl w:val="2"/>
        <w:rPr>
          <w:b/>
        </w:rPr>
      </w:pPr>
      <w:r>
        <w:rPr>
          <w:rFonts w:hint="eastAsia"/>
          <w:b/>
        </w:rPr>
        <w:t>控件</w:t>
      </w:r>
      <w:r>
        <w:rPr>
          <w:b/>
        </w:rPr>
        <w:t>风格</w:t>
      </w:r>
    </w:p>
    <w:p>
      <w:pPr>
        <w:spacing w:before="120" w:after="120"/>
      </w:pPr>
      <w:r>
        <w:rPr>
          <w:rFonts w:hint="eastAsia"/>
        </w:rPr>
        <w:t>(1) 命名控件命名统一采用"简写_控件名称"的方式，其中"简写"由控件在系统中的默认英文名称的大写字母组成，如TextBox控件则"简写"为"tb"；"控件名称"一般根据控件的用途或者控件显示的内容进行命名，比如：LoginName，则整个控件可以命名为"tb_LoginName"。</w:t>
      </w:r>
    </w:p>
    <w:p>
      <w:pPr>
        <w:spacing w:before="120" w:after="120"/>
      </w:pPr>
      <w:r>
        <w:rPr>
          <w:rFonts w:hint="eastAsia"/>
        </w:rPr>
        <w:t>(2) 系统中使用的控件，样式、前景色、背景色、功能、操作方式等尽量保持一致，并且符合系统的整体配色风格，避免给用户造成混乱感觉。</w:t>
      </w:r>
    </w:p>
    <w:p>
      <w:pPr>
        <w:spacing w:before="120" w:after="120"/>
      </w:pPr>
      <w:r>
        <w:rPr>
          <w:rFonts w:hint="eastAsia"/>
        </w:rPr>
        <w:t>(3) 当在某一特定条件下，某个控件用户不可用时，对控件Enabled属性设置为False而不是将Visible属性设为False。</w:t>
      </w:r>
    </w:p>
    <w:p>
      <w:pPr>
        <w:pStyle w:val="3"/>
        <w:numPr>
          <w:ilvl w:val="2"/>
          <w:numId w:val="194"/>
        </w:numPr>
        <w:spacing w:before="120" w:after="120"/>
        <w:ind w:firstLineChars="0"/>
        <w:outlineLvl w:val="2"/>
        <w:rPr>
          <w:b/>
        </w:rPr>
      </w:pPr>
      <w:r>
        <w:rPr>
          <w:rFonts w:hint="eastAsia"/>
          <w:b/>
        </w:rPr>
        <w:t>字体</w:t>
      </w:r>
    </w:p>
    <w:p>
      <w:pPr>
        <w:adjustRightInd w:val="0"/>
        <w:snapToGrid w:val="0"/>
        <w:spacing w:before="120" w:after="120"/>
      </w:pPr>
      <w:r>
        <w:rPr>
          <w:rFonts w:hint="eastAsia"/>
        </w:rPr>
        <w:t>一般情况下，中文字体使用的"宋体"，字号大小12px；英文字体使用标准Microsoft Sans Serif字体。注：在系统中，一定使用标准字体，不考虑特殊字体（隶书、草书等特殊情况使用图片代替)，以保证每个用户使用系统时显示都正常。</w:t>
      </w:r>
    </w:p>
    <w:p>
      <w:pPr>
        <w:pStyle w:val="3"/>
        <w:numPr>
          <w:ilvl w:val="2"/>
          <w:numId w:val="194"/>
        </w:numPr>
        <w:spacing w:before="120" w:after="120"/>
        <w:ind w:firstLineChars="0"/>
        <w:outlineLvl w:val="2"/>
        <w:rPr>
          <w:b/>
        </w:rPr>
      </w:pPr>
      <w:r>
        <w:rPr>
          <w:rFonts w:hint="eastAsia"/>
          <w:b/>
        </w:rPr>
        <w:t>交互</w:t>
      </w:r>
      <w:r>
        <w:rPr>
          <w:b/>
        </w:rPr>
        <w:t>信息</w:t>
      </w:r>
    </w:p>
    <w:p>
      <w:pPr>
        <w:adjustRightInd w:val="0"/>
        <w:snapToGrid w:val="0"/>
        <w:spacing w:before="120" w:after="120"/>
      </w:pPr>
      <w:r>
        <w:rPr>
          <w:rFonts w:hint="eastAsia"/>
        </w:rPr>
        <w:t>在用户与计算机应用系统交互过程中，交互信息是极其重要的。它向用户提示有关系统的操作、运行状态、系统错误等各个方面的信息，让用户更好地了解系统，更好地使用系统。注：本规范中的交互信息主要包括系统提示信息（提示需要让用户注意的问题）、询问信息（如是否继续某个操作）、警告信息（如提示某个安全问题）、错误信息（系统运行时出现的错误信息）等。系统中交互信息应遵循的原则有：</w:t>
      </w:r>
    </w:p>
    <w:p>
      <w:pPr>
        <w:adjustRightInd w:val="0"/>
        <w:snapToGrid w:val="0"/>
        <w:spacing w:before="120" w:after="120"/>
        <w:ind w:firstLine="482"/>
        <w:rPr>
          <w:b/>
        </w:rPr>
      </w:pPr>
      <w:r>
        <w:rPr>
          <w:rFonts w:hint="eastAsia"/>
          <w:b/>
        </w:rPr>
        <w:t>(1) 简洁易懂</w:t>
      </w:r>
    </w:p>
    <w:p>
      <w:pPr>
        <w:adjustRightInd w:val="0"/>
        <w:snapToGrid w:val="0"/>
        <w:spacing w:before="120" w:after="120"/>
      </w:pPr>
      <w:r>
        <w:rPr>
          <w:rFonts w:hint="eastAsia"/>
        </w:rPr>
        <w:t>尽量使用简单易懂的表述，如口语化，杜绝使用生涩难懂的专业术语；注意断句，正确、合理的使用顿号、逗号等标点符号，内容有较大差别时，注意分段。</w:t>
      </w:r>
    </w:p>
    <w:p>
      <w:pPr>
        <w:adjustRightInd w:val="0"/>
        <w:snapToGrid w:val="0"/>
        <w:spacing w:before="120" w:after="120"/>
        <w:ind w:firstLine="482"/>
        <w:rPr>
          <w:b/>
        </w:rPr>
      </w:pPr>
      <w:r>
        <w:rPr>
          <w:rFonts w:hint="eastAsia"/>
          <w:b/>
        </w:rPr>
        <w:t>(2) 分类统一</w:t>
      </w:r>
    </w:p>
    <w:p>
      <w:pPr>
        <w:adjustRightInd w:val="0"/>
        <w:snapToGrid w:val="0"/>
        <w:spacing w:before="120" w:after="120"/>
      </w:pPr>
      <w:r>
        <w:rPr>
          <w:rFonts w:hint="eastAsia"/>
        </w:rPr>
        <w:t>按照提示信息、询问信息、警告信息、错误信息等进行分类，对每种信息提供的方式及相关的页面设计、布局进行统一。注：如错误信息统一使用弹出窗口，并使用错误标记，只留下"确定"按钮，统一窗口标题为"系统错误"，统一表述的语气及方式："系统出现错误：（错误内容）。请与系统管理员联系。"</w:t>
      </w:r>
    </w:p>
    <w:p>
      <w:pPr>
        <w:adjustRightInd w:val="0"/>
        <w:snapToGrid w:val="0"/>
        <w:spacing w:before="120" w:after="120"/>
        <w:ind w:firstLine="482"/>
        <w:rPr>
          <w:b/>
        </w:rPr>
      </w:pPr>
      <w:r>
        <w:rPr>
          <w:rFonts w:hint="eastAsia"/>
          <w:b/>
        </w:rPr>
        <w:t>(3) 合理使用</w:t>
      </w:r>
    </w:p>
    <w:p>
      <w:pPr>
        <w:spacing w:before="120" w:after="120"/>
        <w:ind w:firstLine="200" w:firstLineChars="0"/>
      </w:pPr>
      <w:r>
        <w:rPr>
          <w:rFonts w:hint="eastAsia"/>
        </w:rPr>
        <w:t>当用户的指令系统需要较长的时间进行处理时，系统应提供相应的提示信息，并在处理完成后给与用户适当提示，以提示处理已经完成。</w:t>
      </w:r>
    </w:p>
    <w:p>
      <w:pPr>
        <w:pStyle w:val="3"/>
        <w:numPr>
          <w:ilvl w:val="2"/>
          <w:numId w:val="194"/>
        </w:numPr>
        <w:spacing w:before="120" w:after="120"/>
        <w:ind w:firstLineChars="0"/>
        <w:outlineLvl w:val="2"/>
        <w:rPr>
          <w:b/>
        </w:rPr>
      </w:pPr>
      <w:r>
        <w:rPr>
          <w:rFonts w:hint="eastAsia"/>
          <w:b/>
        </w:rPr>
        <w:t>其他</w:t>
      </w:r>
      <w:r>
        <w:rPr>
          <w:b/>
        </w:rPr>
        <w:t>方面</w:t>
      </w:r>
    </w:p>
    <w:p>
      <w:pPr>
        <w:adjustRightInd w:val="0"/>
        <w:snapToGrid w:val="0"/>
        <w:spacing w:before="120" w:after="120"/>
        <w:ind w:firstLine="482"/>
        <w:rPr>
          <w:rFonts w:asciiTheme="majorEastAsia" w:hAnsiTheme="majorEastAsia" w:eastAsiaTheme="majorEastAsia"/>
          <w:b/>
        </w:rPr>
      </w:pPr>
      <w:r>
        <w:rPr>
          <w:rFonts w:hint="eastAsia" w:asciiTheme="majorEastAsia" w:hAnsiTheme="majorEastAsia" w:eastAsiaTheme="majorEastAsia"/>
          <w:b/>
        </w:rPr>
        <w:t>（1）Tab键（TabIndex）</w:t>
      </w:r>
    </w:p>
    <w:p>
      <w:pPr>
        <w:adjustRightInd w:val="0"/>
        <w:snapToGrid w:val="0"/>
        <w:spacing w:before="120" w:after="120"/>
      </w:pPr>
      <w:r>
        <w:rPr>
          <w:rFonts w:hint="eastAsia"/>
        </w:rPr>
        <w:t>按Tab激活控件的顺序一般按照从左至右、从上至下的顺序排列（注意设定TabIndex的值）。</w:t>
      </w:r>
    </w:p>
    <w:p>
      <w:pPr>
        <w:adjustRightInd w:val="0"/>
        <w:snapToGrid w:val="0"/>
        <w:spacing w:before="120" w:after="120"/>
        <w:ind w:firstLine="482"/>
        <w:rPr>
          <w:rFonts w:asciiTheme="minorEastAsia" w:hAnsiTheme="minorEastAsia" w:eastAsiaTheme="minorEastAsia"/>
          <w:b/>
        </w:rPr>
      </w:pPr>
      <w:r>
        <w:rPr>
          <w:rFonts w:hint="eastAsia" w:asciiTheme="minorEastAsia" w:hAnsiTheme="minorEastAsia" w:eastAsiaTheme="minorEastAsia"/>
          <w:b/>
        </w:rPr>
        <w:t>（2）快捷键</w:t>
      </w:r>
    </w:p>
    <w:p>
      <w:pPr>
        <w:adjustRightInd w:val="0"/>
        <w:snapToGrid w:val="0"/>
        <w:spacing w:before="120" w:after="120"/>
      </w:pPr>
      <w:r>
        <w:rPr>
          <w:rFonts w:hint="eastAsia"/>
        </w:rPr>
        <w:t>可根据需要增加快捷键（提交按钮等）。快捷键定义准则：为英文单词第一个字母，如果同一页面重复则用第二个字母，以此类推；快捷键使用统一的形式表示，如用括号标识：提交(S)。</w:t>
      </w:r>
    </w:p>
    <w:p>
      <w:pPr>
        <w:adjustRightInd w:val="0"/>
        <w:snapToGrid w:val="0"/>
        <w:spacing w:before="120" w:after="120"/>
        <w:ind w:firstLine="482"/>
        <w:rPr>
          <w:rFonts w:asciiTheme="minorEastAsia" w:hAnsiTheme="minorEastAsia" w:eastAsiaTheme="minorEastAsia"/>
          <w:b/>
        </w:rPr>
      </w:pPr>
      <w:r>
        <w:rPr>
          <w:rFonts w:hint="eastAsia" w:asciiTheme="minorEastAsia" w:hAnsiTheme="minorEastAsia" w:eastAsiaTheme="minorEastAsia"/>
          <w:b/>
        </w:rPr>
        <w:t>（3）鼠标光标、图标样式</w:t>
      </w:r>
    </w:p>
    <w:p>
      <w:pPr>
        <w:adjustRightInd w:val="0"/>
        <w:snapToGrid w:val="0"/>
        <w:spacing w:before="120" w:after="120"/>
      </w:pPr>
      <w:r>
        <w:rPr>
          <w:rFonts w:hint="eastAsia" w:ascii="宋体" w:hAnsi="宋体"/>
        </w:rPr>
        <w:t>①</w:t>
      </w:r>
      <w:r>
        <w:rPr>
          <w:rFonts w:hint="eastAsia"/>
        </w:rPr>
        <w:t>鼠标光标样式统一，尽量使用系统标准样式，杜绝出现重复的情况。</w:t>
      </w:r>
    </w:p>
    <w:p>
      <w:pPr>
        <w:adjustRightInd w:val="0"/>
        <w:snapToGrid w:val="0"/>
        <w:spacing w:before="120" w:after="120"/>
        <w:rPr>
          <w:sz w:val="28"/>
        </w:rPr>
      </w:pPr>
      <w:r>
        <w:rPr>
          <w:rFonts w:hint="eastAsia" w:ascii="宋体" w:hAnsi="宋体"/>
        </w:rPr>
        <w:t>②</w:t>
      </w:r>
      <w:r>
        <w:rPr>
          <w:rFonts w:hint="eastAsia"/>
        </w:rPr>
        <w:t>图标按照系统的特点及系统的整体风格进行设计，统一构图布局，统一色调、对比度、色阶等各方面；图标应能很清晰的表达意思，遵循常用标准，或者用户容易联想的到事物，杜绝出现生僻和令人不解的图片。</w:t>
      </w:r>
    </w:p>
    <w:p>
      <w:pPr>
        <w:pStyle w:val="4"/>
      </w:pPr>
      <w:bookmarkStart w:id="41" w:name="_Toc493062559"/>
      <w:r>
        <w:rPr>
          <w:rFonts w:hint="eastAsia"/>
        </w:rPr>
        <w:t>软件</w:t>
      </w:r>
      <w:r>
        <w:t>接口</w:t>
      </w:r>
      <w:bookmarkEnd w:id="41"/>
    </w:p>
    <w:p>
      <w:pPr>
        <w:spacing w:before="120" w:after="120"/>
        <w:ind w:left="482" w:firstLine="0" w:firstLineChars="0"/>
      </w:pPr>
      <w:r>
        <w:t>（</w:t>
      </w:r>
      <w:r>
        <w:rPr>
          <w:rFonts w:hint="eastAsia"/>
        </w:rPr>
        <w:t>1）调用Office Excel COM+</w:t>
      </w:r>
    </w:p>
    <w:p>
      <w:pPr>
        <w:spacing w:before="120" w:after="120"/>
        <w:ind w:left="482" w:firstLine="0" w:firstLineChars="0"/>
      </w:pPr>
      <w:r>
        <w:t xml:space="preserve">    a.</w:t>
      </w:r>
      <w:r>
        <w:rPr>
          <w:rFonts w:hint="eastAsia"/>
        </w:rPr>
        <w:t xml:space="preserve"> 名字：Office Web C</w:t>
      </w:r>
      <w:r>
        <w:t>omponents</w:t>
      </w:r>
    </w:p>
    <w:p>
      <w:pPr>
        <w:spacing w:before="120" w:after="120"/>
        <w:ind w:left="482" w:firstLine="0" w:firstLineChars="0"/>
      </w:pPr>
      <w:r>
        <w:t xml:space="preserve">    b.</w:t>
      </w:r>
      <w:r>
        <w:rPr>
          <w:rFonts w:hint="eastAsia"/>
        </w:rPr>
        <w:t xml:space="preserve"> 助忆符：OWC</w:t>
      </w:r>
    </w:p>
    <w:p>
      <w:pPr>
        <w:spacing w:before="120" w:after="120"/>
        <w:ind w:left="482" w:firstLine="0" w:firstLineChars="0"/>
      </w:pPr>
      <w:r>
        <w:t xml:space="preserve">    c.</w:t>
      </w:r>
      <w:r>
        <w:rPr>
          <w:rFonts w:hint="eastAsia"/>
        </w:rPr>
        <w:t xml:space="preserve"> 版本号：9.0</w:t>
      </w:r>
    </w:p>
    <w:p>
      <w:pPr>
        <w:spacing w:before="120" w:after="120"/>
        <w:ind w:left="482" w:firstLine="0" w:firstLineChars="0"/>
      </w:pPr>
      <w:r>
        <w:rPr>
          <w:rFonts w:hint="eastAsia"/>
        </w:rPr>
        <w:t xml:space="preserve">    </w:t>
      </w:r>
      <w:r>
        <w:t>d.</w:t>
      </w:r>
      <w:r>
        <w:rPr>
          <w:rFonts w:hint="eastAsia"/>
        </w:rPr>
        <w:t xml:space="preserve"> 源程序：</w:t>
      </w:r>
    </w:p>
    <w:p>
      <w:pPr>
        <w:spacing w:before="120" w:after="120"/>
        <w:ind w:left="482" w:firstLine="0" w:firstLineChars="0"/>
      </w:pPr>
      <w:r>
        <w:t>Excel电子表格软件是应用最广泛的软件之一，它的数据处理、图表功能及各种函数的计算和工具深受广大用户的喜爱。</w:t>
      </w:r>
    </w:p>
    <w:p>
      <w:pPr>
        <w:spacing w:before="120" w:after="120"/>
        <w:ind w:left="482" w:firstLine="0" w:firstLineChars="0"/>
      </w:pPr>
      <w:r>
        <w:rPr>
          <w:rFonts w:hint="eastAsia"/>
        </w:rPr>
        <w:t>调用Office Excel COM+组件的目的是实现数据导出。</w:t>
      </w:r>
    </w:p>
    <w:p>
      <w:pPr>
        <w:spacing w:before="120" w:after="120"/>
        <w:ind w:left="482" w:firstLine="0" w:firstLineChars="0"/>
      </w:pPr>
      <w:r>
        <w:rPr>
          <w:rFonts w:hint="eastAsia"/>
        </w:rPr>
        <w:t>接口规范请参照Office VBA。</w:t>
      </w:r>
    </w:p>
    <w:p>
      <w:pPr>
        <w:spacing w:before="120" w:after="120"/>
        <w:ind w:left="482" w:firstLine="0" w:firstLineChars="0"/>
      </w:pPr>
      <w:r>
        <w:rPr>
          <w:rFonts w:hint="eastAsia"/>
        </w:rPr>
        <w:t>（2）数据库管理</w:t>
      </w:r>
    </w:p>
    <w:p>
      <w:pPr>
        <w:spacing w:before="120" w:after="120"/>
        <w:ind w:left="482" w:firstLine="0" w:firstLineChars="0"/>
      </w:pPr>
      <w:r>
        <w:t xml:space="preserve">    </w:t>
      </w:r>
      <w:r>
        <w:rPr>
          <w:rFonts w:hint="eastAsia"/>
        </w:rPr>
        <w:t>名字：ORACL。</w:t>
      </w:r>
    </w:p>
    <w:p>
      <w:pPr>
        <w:pStyle w:val="4"/>
      </w:pPr>
      <w:bookmarkStart w:id="42" w:name="_Toc493062560"/>
      <w:r>
        <w:rPr>
          <w:rFonts w:hint="eastAsia"/>
        </w:rPr>
        <w:t>通信</w:t>
      </w:r>
      <w:r>
        <w:t>接口</w:t>
      </w:r>
      <w:bookmarkEnd w:id="42"/>
    </w:p>
    <w:p>
      <w:pPr>
        <w:spacing w:before="120" w:after="120"/>
      </w:pPr>
      <w:r>
        <w:rPr>
          <w:rFonts w:hint="eastAsia"/>
        </w:rPr>
        <w:t>本系统需要用的通信协议有HTTP协议和TCP/IP协议。</w:t>
      </w:r>
    </w:p>
    <w:p>
      <w:pPr>
        <w:pStyle w:val="5"/>
      </w:pPr>
      <w:r>
        <w:rPr>
          <w:rFonts w:hint="eastAsia"/>
        </w:rPr>
        <w:t>HTTP协议</w:t>
      </w:r>
    </w:p>
    <w:p>
      <w:pPr>
        <w:spacing w:before="120" w:after="120"/>
      </w:pPr>
      <w:r>
        <w:t>HTTP（HyperTextTransferProtocol）是超文本传输协议的缩写，它用于传送WWW方式的数据，关于HTTP协议的详细内容请参考RFC2616。HTTP协议采用了请求/响应模型。客户端向服务器发送一个请求，请求头包含请求的方法、URI、协议版本、以及包含请求修饰符、客户信息和内容的类似于MIME的消息结构。服务器以一个状态行作为响应，相应的内容包括消息协议的版本，成功或者错误编码加上包含服务器信息、实体元信息以及可能的实体内容。</w:t>
      </w:r>
    </w:p>
    <w:p>
      <w:pPr>
        <w:spacing w:before="120" w:after="120"/>
      </w:pPr>
      <w:r>
        <w:t>通常HTTP消息包括客户机向服务器的请求消息和服务器向客户机的响应消息。这两种类型的消息由一个起始行，一个或者多个头域，一个只是头域结束的空行和可选的消息体组成。HTTP的头域包括通用头，请求头，响应头和实体头四个部分。每个头域由一个域名，冒号和域值三部分组成。域名是大小写无关的，域值前可以添加任何数量的空格符，头域可以被扩展为多行，在每行开始处，使用至少一个空格或制表符。</w:t>
      </w:r>
    </w:p>
    <w:p>
      <w:pPr>
        <w:pStyle w:val="5"/>
      </w:pPr>
      <w:bookmarkStart w:id="43" w:name="_Toc247072627"/>
      <w:r>
        <w:rPr>
          <w:rFonts w:hint="eastAsia"/>
        </w:rPr>
        <w:t>TCP/IP协议</w:t>
      </w:r>
      <w:bookmarkEnd w:id="43"/>
    </w:p>
    <w:p>
      <w:pPr>
        <w:adjustRightInd w:val="0"/>
        <w:snapToGrid w:val="0"/>
        <w:spacing w:before="120" w:after="120"/>
      </w:pPr>
      <w:r>
        <w:t xml:space="preserve">TCP/IP协议(Transfer Control Protocol/Internet Protocol)叫做传输控制/网际协议，又叫网络通讯协议，它包括上百个各种功能的协议，如：远程登录、文件传输和电子邮件等，而TCP协议和IP协议是保证数据完整传输的两个基本的重要协议。通常说TCP/IP 是Internet协议族，而不单单是TCP和IP。 </w:t>
      </w:r>
    </w:p>
    <w:p>
      <w:pPr>
        <w:adjustRightInd w:val="0"/>
        <w:snapToGrid w:val="0"/>
        <w:spacing w:before="120" w:after="120"/>
      </w:pPr>
      <w:r>
        <w:t>TCP/IP协议的基本传输单位是数据包 (datagram)。TCP协议负责把数据分成若干个数据包，并给每个数据包加上包头；IP协议在每个包头上再加上接收端主机地址，这样数据找到自己要去的地方。如果传输过程中出现数据丢失、数据失真等情况，TCP协议会自动要求数据重新传输，并重新组包。总之，IP协议保证数据的传输，TCP协议保证数据传输的质量。</w:t>
      </w:r>
    </w:p>
    <w:p>
      <w:pPr>
        <w:spacing w:before="120" w:after="120"/>
      </w:pPr>
      <w:r>
        <w:t>TCP/IP协议数据的传输基于TCP/IP协议的四层结构：应用层、传输层、网络层、接口层，数据在传输时每通过一层就要在数据上加个包头，其中的数据供接收端同一层协议使用，而在接收端，每经过一层要把用过的包头去掉，这样来保证传输数据的格式完全一致。</w:t>
      </w:r>
    </w:p>
    <w:p>
      <w:pPr>
        <w:pStyle w:val="2"/>
      </w:pPr>
      <w:bookmarkStart w:id="44" w:name="_Toc493062561"/>
      <w:r>
        <w:rPr>
          <w:rFonts w:hint="eastAsia"/>
        </w:rPr>
        <w:t>安全性</w:t>
      </w:r>
      <w:r>
        <w:t>需求</w:t>
      </w:r>
      <w:bookmarkEnd w:id="44"/>
    </w:p>
    <w:p>
      <w:pPr>
        <w:pStyle w:val="4"/>
      </w:pPr>
      <w:bookmarkStart w:id="45" w:name="_Toc248238889"/>
      <w:bookmarkStart w:id="46" w:name="_Toc493062562"/>
      <w:bookmarkStart w:id="47" w:name="_Toc248239067"/>
      <w:r>
        <w:rPr>
          <w:rFonts w:hint="eastAsia"/>
        </w:rPr>
        <w:t>系统安全性需求</w:t>
      </w:r>
      <w:bookmarkEnd w:id="45"/>
      <w:bookmarkEnd w:id="46"/>
      <w:bookmarkEnd w:id="47"/>
    </w:p>
    <w:p>
      <w:pPr>
        <w:pStyle w:val="11"/>
        <w:spacing w:before="120" w:beforeLines="0" w:after="120"/>
        <w:ind w:firstLine="480" w:firstLineChars="200"/>
      </w:pPr>
      <w:r>
        <w:rPr>
          <w:rFonts w:hint="eastAsia"/>
        </w:rPr>
        <w:t>本系统部署于互联网环境，由于互联网为一个开放的网络环境，故本系统存在较大的安全性风险，因此安全性需求在本系统中占有重要地位。</w:t>
      </w:r>
    </w:p>
    <w:p>
      <w:pPr>
        <w:pStyle w:val="11"/>
        <w:spacing w:before="120" w:beforeLines="0" w:after="120"/>
        <w:ind w:firstLine="480" w:firstLineChars="200"/>
      </w:pPr>
      <w:r>
        <w:rPr>
          <w:rFonts w:hint="eastAsia"/>
        </w:rPr>
        <w:t>本系统运行必须</w:t>
      </w:r>
      <w:r>
        <w:t>安全可靠，在大数据量、大用户量等不同情况下要保证长时间的正常运行，同时要提供异常情况的告警功能。操作错误不会导致死机或系统异常退出现象。</w:t>
      </w:r>
    </w:p>
    <w:p>
      <w:pPr>
        <w:pStyle w:val="11"/>
        <w:spacing w:before="120" w:beforeLines="0" w:after="120"/>
        <w:ind w:firstLine="480" w:firstLineChars="200"/>
      </w:pPr>
      <w:r>
        <w:rPr>
          <w:rFonts w:hint="eastAsia"/>
        </w:rPr>
        <w:t>对于用户输入的一些异常数据，要能有判断解决措施，不能因为用户的错误输入而造成系统的错误。对于由于因用户误操作而造成的损害，要有预防或挽救措施。</w:t>
      </w:r>
    </w:p>
    <w:p>
      <w:pPr>
        <w:pStyle w:val="11"/>
        <w:spacing w:before="120" w:beforeLines="0" w:after="120"/>
        <w:ind w:firstLine="480" w:firstLineChars="200"/>
      </w:pPr>
      <w:r>
        <w:rPr>
          <w:rFonts w:hint="eastAsia"/>
        </w:rPr>
        <w:t>系统有强大的操作日志以记录哪个操作员在何时登录哪个模块，做了什么数据操作。对关键信息的修改操作都记有操作痕迹，对所有的输入信息进行合法性校验。</w:t>
      </w:r>
    </w:p>
    <w:p>
      <w:pPr>
        <w:pStyle w:val="4"/>
      </w:pPr>
      <w:bookmarkStart w:id="48" w:name="_Toc248238890"/>
      <w:bookmarkStart w:id="49" w:name="_Toc493062563"/>
      <w:bookmarkStart w:id="50" w:name="_Toc248239068"/>
      <w:r>
        <w:rPr>
          <w:rFonts w:hint="eastAsia"/>
        </w:rPr>
        <w:t>数据安全性需求</w:t>
      </w:r>
      <w:bookmarkEnd w:id="48"/>
      <w:bookmarkEnd w:id="49"/>
      <w:bookmarkEnd w:id="50"/>
    </w:p>
    <w:p>
      <w:pPr>
        <w:pStyle w:val="11"/>
        <w:spacing w:before="120" w:beforeLines="0" w:after="120"/>
        <w:ind w:firstLine="480" w:firstLineChars="200"/>
      </w:pPr>
      <w:r>
        <w:rPr>
          <w:rFonts w:hint="eastAsia"/>
        </w:rPr>
        <w:t>本系统将实现其安全可靠的统一用户注册、身份认证和访问控制机制。并满足各种信息按权限分级共享，充分保证系统的数据安全。支持不同角色的用户具有不同的数据访问权限。其他用户的数据在得到授权后方可访问。</w:t>
      </w:r>
    </w:p>
    <w:p>
      <w:pPr>
        <w:pStyle w:val="4"/>
      </w:pPr>
      <w:bookmarkStart w:id="51" w:name="_Toc248239069"/>
      <w:bookmarkStart w:id="52" w:name="_Toc493062564"/>
      <w:bookmarkStart w:id="53" w:name="_Toc248238891"/>
      <w:r>
        <w:rPr>
          <w:rFonts w:hint="eastAsia"/>
        </w:rPr>
        <w:t>可维护性</w:t>
      </w:r>
      <w:bookmarkEnd w:id="51"/>
      <w:bookmarkEnd w:id="52"/>
      <w:bookmarkEnd w:id="53"/>
    </w:p>
    <w:p>
      <w:pPr>
        <w:pStyle w:val="11"/>
        <w:spacing w:before="120" w:beforeLines="0" w:after="120"/>
        <w:ind w:firstLine="480" w:firstLineChars="200"/>
      </w:pPr>
      <w:r>
        <w:t>软件能够被简单方便的修改和升级。包含可读性、可修改性、可测试性等。系统组件有自动部署和自动升级的功能。具备错误的远程分析与排除功能。</w:t>
      </w:r>
    </w:p>
    <w:p>
      <w:pPr>
        <w:pStyle w:val="4"/>
      </w:pPr>
      <w:bookmarkStart w:id="54" w:name="_Toc248239070"/>
      <w:bookmarkStart w:id="55" w:name="_Toc493062565"/>
      <w:bookmarkStart w:id="56" w:name="_Toc248238892"/>
      <w:r>
        <w:rPr>
          <w:rFonts w:hint="eastAsia"/>
        </w:rPr>
        <w:t>可移植性</w:t>
      </w:r>
      <w:bookmarkEnd w:id="54"/>
      <w:bookmarkEnd w:id="55"/>
      <w:bookmarkEnd w:id="56"/>
    </w:p>
    <w:p>
      <w:pPr>
        <w:pStyle w:val="11"/>
        <w:spacing w:before="120" w:beforeLines="0" w:after="120"/>
        <w:ind w:firstLine="480" w:firstLineChars="200"/>
      </w:pPr>
      <w:r>
        <w:rPr>
          <w:rFonts w:hint="eastAsia"/>
        </w:rPr>
        <w:t>原有的旧系统从启用到被新系统取代，在其使用期间往往积累了大量珍贵的历史数据，其中许多历史数据都是新系统顺利启用所必须的。另外，这些历史数据也是进行决策分析的重要依据。数据迁移，就是将这些历史数据进行清洗、转换，并装载到新系统中的过程。</w:t>
      </w:r>
    </w:p>
    <w:p>
      <w:pPr>
        <w:pStyle w:val="11"/>
        <w:spacing w:before="120" w:beforeLines="0" w:after="120"/>
        <w:ind w:firstLine="480" w:firstLineChars="200"/>
      </w:pPr>
      <w:r>
        <w:rPr>
          <w:rFonts w:hint="eastAsia"/>
        </w:rPr>
        <w:t>数据迁移对系统切换乃至新系统的运行有着十分重要的意义。数据迁移的质量不光是新系统成功上线的重要前提，同时也是新系统今后稳定运行的有力保障。对于用户要求的、具有业务价值的数据将配合用户做数据迁移工作，从而积极、有效的支持用户工作。</w:t>
      </w:r>
    </w:p>
    <w:p>
      <w:pPr>
        <w:pStyle w:val="11"/>
        <w:spacing w:before="120" w:beforeLines="0" w:after="120"/>
        <w:ind w:firstLine="480" w:firstLineChars="200"/>
      </w:pPr>
      <w:r>
        <w:rPr>
          <w:rFonts w:hint="eastAsia"/>
        </w:rPr>
        <w:t>数据迁移的内容是整个数据迁移的基础，需要从旧的公路水路建设质量系统整体规划的角度统一考虑。划分内容时，从横向的时间和纵向的模块两个角度去考虑。</w:t>
      </w:r>
    </w:p>
    <w:p>
      <w:pPr>
        <w:pStyle w:val="5"/>
      </w:pPr>
      <w:r>
        <w:rPr>
          <w:rFonts w:hint="eastAsia"/>
        </w:rPr>
        <w:t>横向方式</w:t>
      </w:r>
    </w:p>
    <w:p>
      <w:pPr>
        <w:pStyle w:val="11"/>
        <w:spacing w:before="120" w:beforeLines="0" w:after="120"/>
        <w:ind w:firstLine="480" w:firstLineChars="200"/>
      </w:pPr>
      <w:r>
        <w:rPr>
          <w:rFonts w:hint="eastAsia"/>
        </w:rPr>
        <w:t>以产生数据的时间为划分依据。在公路水路建设质量与安全管理系统中，大部分遗留系统都运行过较长的时间，都具有一定的数据量，需要考虑将所有有用的历史数据一次性迁移到新系统中。</w:t>
      </w:r>
    </w:p>
    <w:p>
      <w:pPr>
        <w:pStyle w:val="5"/>
      </w:pPr>
      <w:r>
        <w:rPr>
          <w:rFonts w:hint="eastAsia"/>
        </w:rPr>
        <w:t>数据迁移前的准备</w:t>
      </w:r>
    </w:p>
    <w:p>
      <w:pPr>
        <w:pStyle w:val="45"/>
        <w:spacing w:before="120" w:after="120"/>
        <w:ind w:firstLine="480" w:firstLineChars="200"/>
      </w:pPr>
      <w:r>
        <w:rPr>
          <w:rFonts w:hint="eastAsia"/>
        </w:rPr>
        <w:t>由于数据迁移的特点，大量的工作都需要在准备阶段完成，充分而周到的准备工作是完成数据迁移的主要基础。具体而言，要进行待迁移数据源的详细说明，包括数据的存放方式、数据量、数据的时间跨度，建立新旧系统数据库的数据字典，对旧系统的历史数据进行质量分析，新旧系统数据结构的差异分析；编制详细的数据迁移方案，编写数据转换的测试计划和校验程序，制定数据转换的应急措施等。</w:t>
      </w:r>
    </w:p>
    <w:p>
      <w:pPr>
        <w:pStyle w:val="5"/>
      </w:pPr>
      <w:r>
        <w:rPr>
          <w:rFonts w:hint="eastAsia"/>
        </w:rPr>
        <w:t>数据迁移的实施</w:t>
      </w:r>
    </w:p>
    <w:p>
      <w:pPr>
        <w:pStyle w:val="45"/>
        <w:spacing w:before="120" w:after="120"/>
        <w:ind w:firstLine="480" w:firstLineChars="200"/>
      </w:pPr>
      <w:r>
        <w:rPr>
          <w:rFonts w:hint="eastAsia"/>
        </w:rPr>
        <w:t>根据准备阶段制度的迁移方案，细化数据转换的详细实施步骤流程；准备数据迁移环境；业务上的准备，结束未处理完的业务事项，或将其告一段落；对数据迁移涉及的技术都得到测试；最后实施数据迁移。</w:t>
      </w:r>
    </w:p>
    <w:p>
      <w:pPr>
        <w:pStyle w:val="5"/>
      </w:pPr>
      <w:r>
        <w:rPr>
          <w:rFonts w:hint="eastAsia"/>
        </w:rPr>
        <w:t>数据迁移后的校验</w:t>
      </w:r>
    </w:p>
    <w:p>
      <w:pPr>
        <w:pStyle w:val="45"/>
        <w:spacing w:before="120" w:after="120"/>
        <w:ind w:firstLine="480" w:firstLineChars="200"/>
      </w:pPr>
      <w:r>
        <w:rPr>
          <w:rFonts w:hint="eastAsia"/>
        </w:rPr>
        <w:t>在数据迁移完成后，需要对迁移后的数据进行校验。数据迁移后的校验是对迁移质量的检查，同时数据校验的结果也是判断新系统能否正式启用的重要依据。可以通过两种方式对迁移后的数据进行校验：对迁移后的数据进行质量分析和新旧系统查询数据对比检查。</w:t>
      </w:r>
    </w:p>
    <w:p>
      <w:pPr>
        <w:pStyle w:val="45"/>
        <w:spacing w:before="120" w:after="120"/>
        <w:ind w:firstLine="480" w:firstLineChars="200"/>
      </w:pPr>
      <w:r>
        <w:rPr>
          <w:rFonts w:hint="eastAsia"/>
        </w:rPr>
        <w:t>对迁移后的数据进行质量分析，可以通过数据质量检查工具，或编写有针对性的检查程序进行。迁移后数据校验的指标主要包括五方面：完整性检查，引用的外键是否存在；一致性检查，相同含义的数据在不同位置的值是否一致；总分平衡检查，</w:t>
      </w:r>
      <w:r>
        <w:t xml:space="preserve"> </w:t>
      </w:r>
      <w:r>
        <w:rPr>
          <w:rFonts w:hint="eastAsia"/>
        </w:rPr>
        <w:t>新旧系统查询数据对比检查，通过新旧系统各自的查询工具，对相同指标的数据进行查询，检查有无异常，并比较最终的查询结果。</w:t>
      </w:r>
    </w:p>
    <w:p>
      <w:pPr>
        <w:pStyle w:val="4"/>
      </w:pPr>
      <w:bookmarkStart w:id="57" w:name="_Toc493062566"/>
      <w:bookmarkStart w:id="58" w:name="_Toc248238893"/>
      <w:bookmarkStart w:id="59" w:name="_Toc248239071"/>
      <w:r>
        <w:rPr>
          <w:rFonts w:hint="eastAsia"/>
        </w:rPr>
        <w:t>可扩展性</w:t>
      </w:r>
      <w:bookmarkEnd w:id="57"/>
      <w:bookmarkEnd w:id="58"/>
      <w:bookmarkEnd w:id="59"/>
    </w:p>
    <w:p>
      <w:pPr>
        <w:spacing w:before="120" w:after="120"/>
      </w:pPr>
      <w:r>
        <w:t>要求应用支撑平台为业务应用系统的开发和运行提供技术支撑，并具有灵活的可扩充性和高度的可配置管理性。</w:t>
      </w:r>
    </w:p>
    <w:p>
      <w:pPr>
        <w:spacing w:before="120" w:after="120"/>
      </w:pPr>
      <w:r>
        <w:t>在设计上必须具有适应业务变化的能力，当系统新增业务功能或现有业务功能改变时（界面的改变、业务实体变化、业务流程变化、规则的改变、代码改变等），应尽可能的保证业务变化造成的</w:t>
      </w:r>
      <w:r>
        <w:rPr>
          <w:rFonts w:hint="eastAsia"/>
        </w:rPr>
        <w:t>局部影响最小。</w:t>
      </w:r>
    </w:p>
    <w:p>
      <w:pPr>
        <w:spacing w:before="120" w:after="120"/>
      </w:pPr>
      <w:r>
        <w:t>系统应提供一个弹性的架构，支持使用配置而免编程的方式对业务流程、业务表单、查询统计等功能的定制与调整。</w:t>
      </w:r>
    </w:p>
    <w:p>
      <w:pPr>
        <w:spacing w:before="120" w:after="120"/>
      </w:pPr>
      <w:r>
        <w:rPr>
          <w:rFonts w:hint="eastAsia"/>
        </w:rPr>
        <w:t>整个项目是以OSGi标准来设计的，即以插件形式来实现。</w:t>
      </w:r>
    </w:p>
    <w:p>
      <w:pPr>
        <w:spacing w:before="120" w:after="120"/>
      </w:pPr>
      <w:r>
        <w:rPr>
          <w:rFonts w:hint="eastAsia"/>
        </w:rPr>
        <w:t>该系统的建设要考虑今后与相关系统的衔接和数据交换等问题。</w:t>
      </w:r>
    </w:p>
    <w:p>
      <w:pPr>
        <w:pStyle w:val="2"/>
      </w:pPr>
      <w:bookmarkStart w:id="60" w:name="_Toc493062567"/>
      <w:r>
        <w:rPr>
          <w:rFonts w:hint="eastAsia"/>
        </w:rPr>
        <w:t>数据库</w:t>
      </w:r>
      <w:bookmarkEnd w:id="60"/>
    </w:p>
    <w:p>
      <w:pPr>
        <w:pStyle w:val="45"/>
        <w:spacing w:before="120" w:after="120"/>
        <w:ind w:firstLine="480" w:firstLineChars="200"/>
      </w:pPr>
      <w:r>
        <w:rPr>
          <w:rFonts w:hint="eastAsia"/>
        </w:rPr>
        <w:t>本系统使用ORACLE 11g来实现客户</w:t>
      </w:r>
      <w:r>
        <w:t>需求发展平台</w:t>
      </w:r>
      <w:r>
        <w:rPr>
          <w:rFonts w:hint="eastAsia"/>
        </w:rPr>
        <w:t>业务数据的存储。</w:t>
      </w:r>
    </w:p>
    <w:p>
      <w:pPr>
        <w:pStyle w:val="45"/>
        <w:spacing w:before="120" w:after="120"/>
        <w:ind w:firstLine="480" w:firstLineChars="200"/>
      </w:pPr>
      <w:r>
        <w:rPr>
          <w:rFonts w:hint="eastAsia"/>
        </w:rPr>
        <w:t>使用的ORACLE 11g系统支持集群环境下多机共享数据库（RAC），能够满足大数据量的存储操作。</w:t>
      </w:r>
    </w:p>
    <w:p>
      <w:pPr>
        <w:spacing w:before="120" w:after="120"/>
      </w:pPr>
      <w:r>
        <w:rPr>
          <w:rFonts w:hint="eastAsia"/>
        </w:rPr>
        <w:t>数据库实例为KHXQFZAQJDYGLXS,字符集采用</w:t>
      </w:r>
      <w:r>
        <w:t>z</w:t>
      </w:r>
      <w:r>
        <w:rPr>
          <w:rFonts w:hint="eastAsia"/>
        </w:rPr>
        <w:t>hs16gbk，客户</w:t>
      </w:r>
      <w:r>
        <w:t>需求发展平台</w:t>
      </w:r>
      <w:r>
        <w:rPr>
          <w:rFonts w:hint="eastAsia"/>
        </w:rPr>
        <w:t>在数据库标识为KHXQFZ,用户名及对象命名以此为前缀。</w:t>
      </w:r>
    </w:p>
    <w:p>
      <w:pPr>
        <w:pStyle w:val="4"/>
      </w:pPr>
      <w:bookmarkStart w:id="61" w:name="_Toc493062568"/>
      <w:bookmarkStart w:id="62" w:name="_Toc248238895"/>
      <w:bookmarkStart w:id="63" w:name="_Toc248239073"/>
      <w:r>
        <w:rPr>
          <w:rFonts w:hint="eastAsia"/>
        </w:rPr>
        <w:t>故障处理</w:t>
      </w:r>
      <w:bookmarkEnd w:id="61"/>
      <w:bookmarkEnd w:id="62"/>
      <w:bookmarkEnd w:id="63"/>
    </w:p>
    <w:p>
      <w:pPr>
        <w:pStyle w:val="5"/>
      </w:pPr>
      <w:r>
        <w:rPr>
          <w:rFonts w:hint="eastAsia"/>
        </w:rPr>
        <w:t>出错处理</w:t>
      </w:r>
    </w:p>
    <w:p>
      <w:pPr>
        <w:spacing w:before="120" w:after="120"/>
        <w:rPr>
          <w:rFonts w:asciiTheme="minorEastAsia" w:hAnsiTheme="minorEastAsia" w:eastAsiaTheme="minorEastAsia"/>
        </w:rPr>
      </w:pPr>
      <w:r>
        <w:rPr>
          <w:rFonts w:hint="eastAsia" w:asciiTheme="minorEastAsia" w:hAnsiTheme="minorEastAsia" w:eastAsiaTheme="minorEastAsia"/>
        </w:rPr>
        <w:t>程序在运行时主要会出现两种错误：</w:t>
      </w:r>
    </w:p>
    <w:p>
      <w:pPr>
        <w:pStyle w:val="3"/>
        <w:numPr>
          <w:ilvl w:val="0"/>
          <w:numId w:val="196"/>
        </w:numPr>
        <w:spacing w:before="120" w:after="120"/>
        <w:ind w:left="0" w:firstLine="480"/>
        <w:rPr>
          <w:rFonts w:asciiTheme="minorEastAsia" w:hAnsiTheme="minorEastAsia" w:eastAsiaTheme="minorEastAsia"/>
        </w:rPr>
      </w:pPr>
      <w:r>
        <w:rPr>
          <w:rFonts w:hint="eastAsia" w:asciiTheme="minorEastAsia" w:hAnsiTheme="minorEastAsia" w:eastAsiaTheme="minorEastAsia"/>
        </w:rPr>
        <w:t>由于输入信息无法满足系统要求时产生的错误。对于这种错误，须在上传、提交数据内容之前，由校验输入数据模块对数据进行检查，判断是否符合系统对输入数据的规格、大小、类型等的要求，如不符合要求，还要确定错误类型，再生成相应的错误提示语句，送到输出模块中。</w:t>
      </w:r>
    </w:p>
    <w:p>
      <w:pPr>
        <w:pStyle w:val="3"/>
        <w:numPr>
          <w:ilvl w:val="0"/>
          <w:numId w:val="196"/>
        </w:numPr>
        <w:spacing w:before="120" w:after="120"/>
        <w:ind w:left="0" w:firstLine="480"/>
        <w:rPr>
          <w:rFonts w:asciiTheme="minorEastAsia" w:hAnsiTheme="minorEastAsia" w:eastAsiaTheme="minorEastAsia"/>
        </w:rPr>
      </w:pPr>
      <w:r>
        <w:rPr>
          <w:rFonts w:hint="eastAsia" w:asciiTheme="minorEastAsia" w:hAnsiTheme="minorEastAsia" w:eastAsiaTheme="minorEastAsia"/>
        </w:rPr>
        <w:t>由于其他异常问题，如网络传输超时等产生的问题。对于这种错误，可在出错的相应模块中输出简单的出错语句，并将程序重置。返回输入阶段。</w:t>
      </w:r>
    </w:p>
    <w:p>
      <w:pPr>
        <w:pStyle w:val="3"/>
        <w:numPr>
          <w:ilvl w:val="0"/>
          <w:numId w:val="196"/>
        </w:numPr>
        <w:spacing w:before="120" w:after="120"/>
        <w:ind w:left="0" w:firstLine="480"/>
        <w:rPr>
          <w:rFonts w:asciiTheme="minorEastAsia" w:hAnsiTheme="minorEastAsia" w:eastAsiaTheme="minorEastAsia"/>
        </w:rPr>
      </w:pPr>
      <w:r>
        <w:rPr>
          <w:rFonts w:hint="eastAsia" w:asciiTheme="minorEastAsia" w:hAnsiTheme="minorEastAsia" w:eastAsiaTheme="minorEastAsia"/>
        </w:rPr>
        <w:t>出错信息必须给出相应的出错原因。</w:t>
      </w:r>
    </w:p>
    <w:p>
      <w:pPr>
        <w:pStyle w:val="5"/>
      </w:pPr>
      <w:bookmarkStart w:id="64" w:name="_Toc207186856"/>
      <w:bookmarkStart w:id="65" w:name="_Toc208025729"/>
      <w:r>
        <w:rPr>
          <w:rFonts w:hint="eastAsia"/>
        </w:rPr>
        <w:t>补救措施</w:t>
      </w:r>
      <w:bookmarkEnd w:id="64"/>
      <w:bookmarkEnd w:id="65"/>
    </w:p>
    <w:p>
      <w:pPr>
        <w:pStyle w:val="6"/>
      </w:pPr>
      <w:r>
        <w:rPr>
          <w:rFonts w:hint="eastAsia"/>
        </w:rPr>
        <w:t>后备技术</w:t>
      </w:r>
    </w:p>
    <w:p>
      <w:pPr>
        <w:spacing w:before="120" w:after="120"/>
        <w:rPr>
          <w:rFonts w:asciiTheme="minorEastAsia" w:hAnsiTheme="minorEastAsia" w:eastAsiaTheme="minorEastAsia"/>
        </w:rPr>
      </w:pPr>
      <w:r>
        <w:rPr>
          <w:rFonts w:hint="eastAsia" w:asciiTheme="minorEastAsia" w:hAnsiTheme="minorEastAsia" w:eastAsiaTheme="minorEastAsia"/>
        </w:rPr>
        <w:t>系统遭到恶意攻击，或是其他意外原因，导致系统内部数据紊乱，用户信息失真，因此，应定期对系统数据进行自动增量备份，以便数据丢失时，能第一时间恢复，减少损失；另外，要定期对整个系统数据库进行备份，以免出现自然灾害而导致所有数据的丢失；</w:t>
      </w:r>
    </w:p>
    <w:p>
      <w:pPr>
        <w:pStyle w:val="6"/>
        <w:rPr>
          <w:b/>
        </w:rPr>
      </w:pPr>
      <w:r>
        <w:rPr>
          <w:rFonts w:hint="eastAsia"/>
          <w:b/>
        </w:rPr>
        <w:t>降效技术</w:t>
      </w:r>
    </w:p>
    <w:p>
      <w:pPr>
        <w:spacing w:before="120" w:after="120"/>
        <w:rPr>
          <w:rFonts w:asciiTheme="minorEastAsia" w:hAnsiTheme="minorEastAsia" w:eastAsiaTheme="minorEastAsia"/>
        </w:rPr>
      </w:pPr>
      <w:r>
        <w:rPr>
          <w:rFonts w:hint="eastAsia" w:asciiTheme="minorEastAsia" w:hAnsiTheme="minorEastAsia" w:eastAsiaTheme="minorEastAsia"/>
        </w:rPr>
        <w:t>对所有数据进行人工的备份，定期制作报表，进行人工统计；</w:t>
      </w:r>
    </w:p>
    <w:p>
      <w:pPr>
        <w:pStyle w:val="6"/>
        <w:rPr>
          <w:b/>
        </w:rPr>
      </w:pPr>
      <w:r>
        <w:rPr>
          <w:rFonts w:hint="eastAsia"/>
          <w:b/>
        </w:rPr>
        <w:t>恢复及再启动技术</w:t>
      </w:r>
    </w:p>
    <w:p>
      <w:pPr>
        <w:spacing w:before="120" w:after="120"/>
        <w:rPr>
          <w:rFonts w:asciiTheme="minorEastAsia" w:hAnsiTheme="minorEastAsia" w:eastAsiaTheme="minorEastAsia"/>
        </w:rPr>
      </w:pPr>
      <w:r>
        <w:rPr>
          <w:rFonts w:hint="eastAsia" w:asciiTheme="minorEastAsia" w:hAnsiTheme="minorEastAsia" w:eastAsiaTheme="minorEastAsia"/>
        </w:rPr>
        <w:t>当系统无法正常运行时，根据后备技术中制定的还原点，对系统进行恢复。</w:t>
      </w:r>
    </w:p>
    <w:p>
      <w:pPr>
        <w:pStyle w:val="5"/>
      </w:pPr>
      <w:bookmarkStart w:id="66" w:name="_Toc248238896"/>
      <w:bookmarkStart w:id="67" w:name="_Toc248239074"/>
      <w:r>
        <w:rPr>
          <w:rFonts w:hint="eastAsia"/>
        </w:rPr>
        <w:t>计算机病毒的防治措施</w:t>
      </w:r>
      <w:bookmarkEnd w:id="66"/>
      <w:bookmarkEnd w:id="67"/>
    </w:p>
    <w:p>
      <w:pPr>
        <w:spacing w:before="120" w:after="120"/>
      </w:pPr>
      <w:r>
        <w:rPr>
          <w:rFonts w:hint="eastAsia"/>
        </w:rPr>
        <w:t>应用服务器计算机应该定期对系统进行杀毒处理，做好防病毒措施，对系统进行维护应该注意服务器与外接设备之间的数据通信，在确保外接设备没有病毒的情况再与系统相连，与系统连接后并启动服务器的防病毒软件对通信的数据进行病毒查杀处理。</w:t>
      </w:r>
    </w:p>
    <w:p>
      <w:pPr>
        <w:spacing w:before="120" w:after="120"/>
      </w:pPr>
      <w:r>
        <w:rPr>
          <w:rFonts w:hint="eastAsia"/>
        </w:rPr>
        <w:t>系统配置杀毒软件对系统进行实时监控，发现病毒立即上报并快速做出处理。</w:t>
      </w:r>
    </w:p>
    <w:p>
      <w:pPr>
        <w:pStyle w:val="5"/>
      </w:pPr>
      <w:bookmarkStart w:id="68" w:name="_Toc248239075"/>
      <w:bookmarkStart w:id="69" w:name="_Toc248238897"/>
      <w:r>
        <w:rPr>
          <w:rFonts w:hint="eastAsia"/>
        </w:rPr>
        <w:t>建立安全管理制度</w:t>
      </w:r>
      <w:bookmarkEnd w:id="68"/>
      <w:bookmarkEnd w:id="69"/>
    </w:p>
    <w:p>
      <w:pPr>
        <w:spacing w:before="120" w:after="120"/>
      </w:pPr>
      <w:r>
        <w:rPr>
          <w:rFonts w:hint="eastAsia"/>
        </w:rPr>
        <w:t>安全是不能仅仅靠技术来保证，单纯的技术都无法实现绝对的安全，必须要有严密严格的组织管理才能确保系统安全、稳定运行。需要为系统建立完善和配套的安全管理制度，规范和约束各项安全管理活动。</w:t>
      </w:r>
    </w:p>
    <w:p>
      <w:pPr>
        <w:pStyle w:val="5"/>
      </w:pPr>
      <w:bookmarkStart w:id="70" w:name="_Toc248238898"/>
      <w:bookmarkStart w:id="71" w:name="_Toc248239076"/>
      <w:r>
        <w:rPr>
          <w:rFonts w:hint="eastAsia"/>
        </w:rPr>
        <w:t>数据更新问题</w:t>
      </w:r>
      <w:bookmarkEnd w:id="70"/>
      <w:bookmarkEnd w:id="71"/>
    </w:p>
    <w:p>
      <w:pPr>
        <w:spacing w:before="120" w:after="120"/>
      </w:pPr>
      <w:r>
        <w:rPr>
          <w:rFonts w:hint="eastAsia"/>
        </w:rPr>
        <w:t>本系统采用AJAX技术实现无刷新提交，可能会由于网络问题或多个用户同时操作一条数据，导致操作成功之后，数据仍然没有变化，此时我们会给出一个刷新按钮，用户只需点击此按钮即可得到最新数据。</w:t>
      </w:r>
    </w:p>
    <w:p>
      <w:pPr>
        <w:spacing w:before="120" w:after="120"/>
      </w:pPr>
      <w:r>
        <w:rPr>
          <w:rFonts w:hint="eastAsia"/>
        </w:rPr>
        <w:t>本系统表示层与服务器进行数据交互采用AJAX技术实现，服务器数据与表示层数据是异步的，可能当用户点击后退按钮时，看到的界面效果仍然无变化。解决方案为使用片断URL技术。</w:t>
      </w:r>
    </w:p>
    <w:p>
      <w:pPr>
        <w:pStyle w:val="5"/>
      </w:pPr>
      <w:bookmarkStart w:id="72" w:name="_Toc248239077"/>
      <w:bookmarkStart w:id="73" w:name="_Toc248238899"/>
      <w:r>
        <w:rPr>
          <w:rFonts w:hint="eastAsia"/>
        </w:rPr>
        <w:t>浏览器兼容问题</w:t>
      </w:r>
      <w:bookmarkEnd w:id="72"/>
      <w:bookmarkEnd w:id="73"/>
    </w:p>
    <w:p>
      <w:pPr>
        <w:spacing w:before="120" w:after="120"/>
      </w:pPr>
      <w:r>
        <w:rPr>
          <w:rFonts w:hint="eastAsia"/>
        </w:rPr>
        <w:t>本软件适应目前市场上的主流品牌浏览器，如果系统不能正常显示，请更换浏览器。</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080" w:bottom="1440" w:left="108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A00002EF" w:usb1="4000207B" w:usb2="00000000" w:usb3="00000000" w:csb0="2000019F" w:csb1="00000000"/>
  </w:font>
  <w:font w:name="Microsoft YaHei UI">
    <w:panose1 w:val="020B0503020204020204"/>
    <w:charset w:val="86"/>
    <w:family w:val="swiss"/>
    <w:pitch w:val="default"/>
    <w:sig w:usb0="A0000287" w:usb1="28CF3C52" w:usb2="00000016" w:usb3="00000000" w:csb0="0004001F" w:csb1="00000000"/>
  </w:font>
  <w:font w:name="等线">
    <w:altName w:val="Arial Unicode MS"/>
    <w:panose1 w:val="00000000000000000000"/>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MS Mincho">
    <w:panose1 w:val="02020609040205080304"/>
    <w:charset w:val="80"/>
    <w:family w:val="modern"/>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480" w:firstLine="420"/>
      <w:jc w:val="center"/>
    </w:pPr>
    <w:r>
      <w:rPr>
        <w:rFonts w:hint="eastAsia"/>
        <w:sz w:val="21"/>
        <w:szCs w:val="21"/>
      </w:rPr>
      <w:t>第</w:t>
    </w:r>
    <w:r>
      <w:rPr>
        <w:sz w:val="21"/>
        <w:szCs w:val="21"/>
        <w:lang w:val="zh-CN"/>
      </w:rPr>
      <w:t xml:space="preserve"> </w:t>
    </w:r>
    <w:r>
      <w:rPr>
        <w:sz w:val="21"/>
        <w:szCs w:val="21"/>
      </w:rPr>
      <w:fldChar w:fldCharType="begin"/>
    </w:r>
    <w:r>
      <w:rPr>
        <w:sz w:val="21"/>
        <w:szCs w:val="21"/>
      </w:rPr>
      <w:instrText xml:space="preserve">PAGE</w:instrText>
    </w:r>
    <w:r>
      <w:rPr>
        <w:sz w:val="21"/>
        <w:szCs w:val="21"/>
      </w:rPr>
      <w:fldChar w:fldCharType="separate"/>
    </w:r>
    <w:r>
      <w:rPr>
        <w:sz w:val="21"/>
        <w:szCs w:val="21"/>
      </w:rPr>
      <w:t>75</w:t>
    </w:r>
    <w:r>
      <w:rPr>
        <w:sz w:val="21"/>
        <w:szCs w:val="21"/>
      </w:rPr>
      <w:fldChar w:fldCharType="end"/>
    </w:r>
    <w:r>
      <w:rPr>
        <w:rFonts w:hint="eastAsia"/>
        <w:sz w:val="21"/>
        <w:szCs w:val="21"/>
      </w:rPr>
      <w:t>页</w:t>
    </w:r>
    <w:r>
      <w:rPr>
        <w:sz w:val="21"/>
        <w:szCs w:val="21"/>
        <w:lang w:val="zh-CN"/>
      </w:rPr>
      <w:t xml:space="preserve"> /</w:t>
    </w:r>
    <w:r>
      <w:rPr>
        <w:rFonts w:hint="eastAsia"/>
        <w:sz w:val="21"/>
        <w:szCs w:val="21"/>
        <w:lang w:val="zh-CN"/>
      </w:rPr>
      <w:t>共</w:t>
    </w:r>
    <w:r>
      <w:rPr>
        <w:sz w:val="21"/>
        <w:szCs w:val="21"/>
        <w:lang w:val="zh-CN"/>
      </w:rPr>
      <w:t xml:space="preserve"> </w:t>
    </w:r>
    <w:r>
      <w:rPr>
        <w:sz w:val="21"/>
        <w:szCs w:val="21"/>
      </w:rPr>
      <w:fldChar w:fldCharType="begin"/>
    </w:r>
    <w:r>
      <w:rPr>
        <w:sz w:val="21"/>
        <w:szCs w:val="21"/>
      </w:rPr>
      <w:instrText xml:space="preserve">NUMPAGES</w:instrText>
    </w:r>
    <w:r>
      <w:rPr>
        <w:sz w:val="21"/>
        <w:szCs w:val="21"/>
      </w:rPr>
      <w:fldChar w:fldCharType="separate"/>
    </w:r>
    <w:r>
      <w:rPr>
        <w:sz w:val="21"/>
        <w:szCs w:val="21"/>
      </w:rPr>
      <w:t>130</w:t>
    </w:r>
    <w:r>
      <w:rPr>
        <w:sz w:val="21"/>
        <w:szCs w:val="21"/>
      </w:rPr>
      <w:fldChar w:fldCharType="end"/>
    </w:r>
    <w:r>
      <w:rPr>
        <w:rFonts w:hint="eastAsia"/>
        <w:sz w:val="21"/>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48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48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spacing w:line="240" w:lineRule="auto"/>
      <w:ind w:firstLine="0" w:firstLineChars="0"/>
      <w:jc w:val="right"/>
    </w:pPr>
    <w:r>
      <w:rPr>
        <w:rFonts w:hint="eastAsia"/>
        <w:szCs w:val="21"/>
      </w:rPr>
      <w:drawing>
        <wp:anchor distT="0" distB="0" distL="114300" distR="114300" simplePos="0" relativeHeight="251660288" behindDoc="0" locked="0" layoutInCell="1" allowOverlap="1">
          <wp:simplePos x="0" y="0"/>
          <wp:positionH relativeFrom="margin">
            <wp:align>left</wp:align>
          </wp:positionH>
          <wp:positionV relativeFrom="topMargin">
            <wp:posOffset>476250</wp:posOffset>
          </wp:positionV>
          <wp:extent cx="1123950" cy="31559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3950" cy="315595"/>
                  </a:xfrm>
                  <a:prstGeom prst="rect">
                    <a:avLst/>
                  </a:prstGeom>
                </pic:spPr>
              </pic:pic>
            </a:graphicData>
          </a:graphic>
        </wp:anchor>
      </w:drawing>
    </w:r>
    <w:r>
      <w:rPr>
        <w:rFonts w:hint="eastAsia"/>
      </w:rPr>
      <w:t>海纳百川  心诚信至</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48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left="48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E2E65"/>
    <w:multiLevelType w:val="multilevel"/>
    <w:tmpl w:val="001E2E6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0AA3227"/>
    <w:multiLevelType w:val="multilevel"/>
    <w:tmpl w:val="00AA322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11249E5"/>
    <w:multiLevelType w:val="multilevel"/>
    <w:tmpl w:val="011249E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01B07BB4"/>
    <w:multiLevelType w:val="multilevel"/>
    <w:tmpl w:val="01B07BB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2285F7B"/>
    <w:multiLevelType w:val="multilevel"/>
    <w:tmpl w:val="02285F7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269318A"/>
    <w:multiLevelType w:val="multilevel"/>
    <w:tmpl w:val="0269318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027743C1"/>
    <w:multiLevelType w:val="multilevel"/>
    <w:tmpl w:val="027743C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2A35C67"/>
    <w:multiLevelType w:val="multilevel"/>
    <w:tmpl w:val="02A35C67"/>
    <w:lvl w:ilvl="0" w:tentative="0">
      <w:start w:val="1"/>
      <w:numFmt w:val="decimal"/>
      <w:pStyle w:val="33"/>
      <w:lvlText w:val="%1."/>
      <w:lvlJc w:val="left"/>
      <w:pPr>
        <w:ind w:left="425" w:hanging="425"/>
      </w:pPr>
      <w:rPr>
        <w:rFonts w:hint="eastAsia" w:eastAsia="黑体"/>
        <w:b/>
        <w:i w:val="0"/>
        <w:sz w:val="30"/>
      </w:rPr>
    </w:lvl>
    <w:lvl w:ilvl="1" w:tentative="0">
      <w:start w:val="1"/>
      <w:numFmt w:val="decimal"/>
      <w:lvlText w:val="%1.%2."/>
      <w:lvlJc w:val="left"/>
      <w:pPr>
        <w:ind w:left="567" w:hanging="567"/>
      </w:pPr>
      <w:rPr>
        <w:rFonts w:hint="eastAsia" w:eastAsia="黑体"/>
        <w:b/>
        <w:i w:val="0"/>
        <w:sz w:val="28"/>
      </w:rPr>
    </w:lvl>
    <w:lvl w:ilvl="2" w:tentative="0">
      <w:start w:val="1"/>
      <w:numFmt w:val="decimal"/>
      <w:lvlText w:val="%1.%2.%3."/>
      <w:lvlJc w:val="left"/>
      <w:pPr>
        <w:ind w:left="709" w:hanging="709"/>
      </w:pPr>
      <w:rPr>
        <w:rFonts w:hint="eastAsia" w:eastAsia="黑体"/>
        <w:b/>
        <w:i w:val="0"/>
        <w:sz w:val="28"/>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8">
    <w:nsid w:val="03161BC2"/>
    <w:multiLevelType w:val="multilevel"/>
    <w:tmpl w:val="03161B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39E7A06"/>
    <w:multiLevelType w:val="multilevel"/>
    <w:tmpl w:val="039E7A0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4212855"/>
    <w:multiLevelType w:val="multilevel"/>
    <w:tmpl w:val="0421285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04502A32"/>
    <w:multiLevelType w:val="multilevel"/>
    <w:tmpl w:val="04502A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07366314"/>
    <w:multiLevelType w:val="multilevel"/>
    <w:tmpl w:val="0736631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8943A92"/>
    <w:multiLevelType w:val="multilevel"/>
    <w:tmpl w:val="08943A9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08CB07CA"/>
    <w:multiLevelType w:val="multilevel"/>
    <w:tmpl w:val="08CB07C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092B5978"/>
    <w:multiLevelType w:val="multilevel"/>
    <w:tmpl w:val="092B59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093144B7"/>
    <w:multiLevelType w:val="multilevel"/>
    <w:tmpl w:val="093144B7"/>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
    <w:nsid w:val="0BBF5B85"/>
    <w:multiLevelType w:val="multilevel"/>
    <w:tmpl w:val="0BBF5B8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0C36268E"/>
    <w:multiLevelType w:val="multilevel"/>
    <w:tmpl w:val="0C36268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0C9159CF"/>
    <w:multiLevelType w:val="multilevel"/>
    <w:tmpl w:val="0C9159C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0DE23A2E"/>
    <w:multiLevelType w:val="multilevel"/>
    <w:tmpl w:val="0DE23A2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0DFF1036"/>
    <w:multiLevelType w:val="multilevel"/>
    <w:tmpl w:val="0DFF103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0E2F6627"/>
    <w:multiLevelType w:val="multilevel"/>
    <w:tmpl w:val="0E2F662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109B2BFE"/>
    <w:multiLevelType w:val="multilevel"/>
    <w:tmpl w:val="109B2BFE"/>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24">
    <w:nsid w:val="110766FD"/>
    <w:multiLevelType w:val="multilevel"/>
    <w:tmpl w:val="110766F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114E14EB"/>
    <w:multiLevelType w:val="multilevel"/>
    <w:tmpl w:val="114E14E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14BF1FE2"/>
    <w:multiLevelType w:val="multilevel"/>
    <w:tmpl w:val="14BF1FE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7">
    <w:nsid w:val="15436492"/>
    <w:multiLevelType w:val="multilevel"/>
    <w:tmpl w:val="1543649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8">
    <w:nsid w:val="15993CE3"/>
    <w:multiLevelType w:val="multilevel"/>
    <w:tmpl w:val="15993CE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5D545FF"/>
    <w:multiLevelType w:val="multilevel"/>
    <w:tmpl w:val="15D545F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16061324"/>
    <w:multiLevelType w:val="multilevel"/>
    <w:tmpl w:val="16061324"/>
    <w:lvl w:ilvl="0" w:tentative="0">
      <w:start w:val="1"/>
      <w:numFmt w:val="decimal"/>
      <w:lvlText w:val="%1."/>
      <w:lvlJc w:val="left"/>
      <w:pPr>
        <w:ind w:left="840" w:hanging="420"/>
      </w:pPr>
      <w:rPr>
        <w:rFonts w:ascii="Times New Roman" w:hAnsi="Times New Roman" w:eastAsia="宋体" w:cs="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16696D6B"/>
    <w:multiLevelType w:val="multilevel"/>
    <w:tmpl w:val="16696D6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196B447B"/>
    <w:multiLevelType w:val="multilevel"/>
    <w:tmpl w:val="196B447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3">
    <w:nsid w:val="1A067B69"/>
    <w:multiLevelType w:val="multilevel"/>
    <w:tmpl w:val="1A067B6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1ABA129F"/>
    <w:multiLevelType w:val="multilevel"/>
    <w:tmpl w:val="1ABA129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1AE92320"/>
    <w:multiLevelType w:val="multilevel"/>
    <w:tmpl w:val="1AE92320"/>
    <w:lvl w:ilvl="0" w:tentative="0">
      <w:start w:val="1"/>
      <w:numFmt w:val="decimal"/>
      <w:lvlText w:val="%1."/>
      <w:lvlJc w:val="left"/>
      <w:pPr>
        <w:ind w:left="840" w:hanging="420"/>
      </w:pPr>
      <w:rPr>
        <w:rFonts w:ascii="Times New Roman" w:hAnsi="Times New Roman" w:eastAsia="宋体" w:cs="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1B164771"/>
    <w:multiLevelType w:val="multilevel"/>
    <w:tmpl w:val="1B16477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1BB40014"/>
    <w:multiLevelType w:val="multilevel"/>
    <w:tmpl w:val="1BB4001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1CAC38E3"/>
    <w:multiLevelType w:val="multilevel"/>
    <w:tmpl w:val="1CAC38E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1CF76CBA"/>
    <w:multiLevelType w:val="multilevel"/>
    <w:tmpl w:val="1CF76CB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1E431538"/>
    <w:multiLevelType w:val="multilevel"/>
    <w:tmpl w:val="1E43153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1F9B2979"/>
    <w:multiLevelType w:val="multilevel"/>
    <w:tmpl w:val="1F9B297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208972DB"/>
    <w:multiLevelType w:val="multilevel"/>
    <w:tmpl w:val="208972D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3">
    <w:nsid w:val="20D24D24"/>
    <w:multiLevelType w:val="multilevel"/>
    <w:tmpl w:val="20D24D2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4">
    <w:nsid w:val="20DA783E"/>
    <w:multiLevelType w:val="multilevel"/>
    <w:tmpl w:val="20DA783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20F5126E"/>
    <w:multiLevelType w:val="multilevel"/>
    <w:tmpl w:val="20F512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220F4679"/>
    <w:multiLevelType w:val="multilevel"/>
    <w:tmpl w:val="220F467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22804C9B"/>
    <w:multiLevelType w:val="multilevel"/>
    <w:tmpl w:val="22804C9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228A33A4"/>
    <w:multiLevelType w:val="multilevel"/>
    <w:tmpl w:val="228A33A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22984A1A"/>
    <w:multiLevelType w:val="multilevel"/>
    <w:tmpl w:val="22984A1A"/>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50">
    <w:nsid w:val="236179D4"/>
    <w:multiLevelType w:val="multilevel"/>
    <w:tmpl w:val="236179D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2407597C"/>
    <w:multiLevelType w:val="multilevel"/>
    <w:tmpl w:val="2407597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24127D92"/>
    <w:multiLevelType w:val="multilevel"/>
    <w:tmpl w:val="24127D92"/>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53">
    <w:nsid w:val="24213E77"/>
    <w:multiLevelType w:val="multilevel"/>
    <w:tmpl w:val="24213E77"/>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54">
    <w:nsid w:val="247855FF"/>
    <w:multiLevelType w:val="multilevel"/>
    <w:tmpl w:val="247855FF"/>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55">
    <w:nsid w:val="26053ECA"/>
    <w:multiLevelType w:val="multilevel"/>
    <w:tmpl w:val="26053EC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26181223"/>
    <w:multiLevelType w:val="multilevel"/>
    <w:tmpl w:val="261812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262F1AC8"/>
    <w:multiLevelType w:val="multilevel"/>
    <w:tmpl w:val="262F1AC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26A71D37"/>
    <w:multiLevelType w:val="multilevel"/>
    <w:tmpl w:val="26A71D3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296B29B2"/>
    <w:multiLevelType w:val="multilevel"/>
    <w:tmpl w:val="296B29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29B25E9E"/>
    <w:multiLevelType w:val="multilevel"/>
    <w:tmpl w:val="29B25E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29F54908"/>
    <w:multiLevelType w:val="multilevel"/>
    <w:tmpl w:val="29F54908"/>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7.1.2.%5"/>
      <w:lvlJc w:val="left"/>
      <w:pPr>
        <w:ind w:left="992" w:hanging="992"/>
      </w:pPr>
      <w:rPr>
        <w:rFonts w:hint="eastAsia"/>
      </w:r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2">
    <w:nsid w:val="2A00064D"/>
    <w:multiLevelType w:val="multilevel"/>
    <w:tmpl w:val="2A00064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4.1.%3"/>
      <w:lvlJc w:val="left"/>
      <w:pPr>
        <w:ind w:left="709" w:hanging="709"/>
      </w:pPr>
      <w:rPr>
        <w:rFonts w:hint="eastAsia"/>
      </w:rPr>
    </w:lvl>
    <w:lvl w:ilvl="3" w:tentative="0">
      <w:start w:val="1"/>
      <w:numFmt w:val="decimal"/>
      <w:lvlText w:val="4.1.2.%4"/>
      <w:lvlJc w:val="left"/>
      <w:pPr>
        <w:ind w:left="851" w:hanging="851"/>
      </w:pPr>
      <w:rPr>
        <w:rFonts w:hint="eastAsia"/>
      </w:r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3">
    <w:nsid w:val="2A472E61"/>
    <w:multiLevelType w:val="multilevel"/>
    <w:tmpl w:val="2A472E6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7.%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4">
    <w:nsid w:val="2A6D4D29"/>
    <w:multiLevelType w:val="multilevel"/>
    <w:tmpl w:val="2A6D4D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2ABF2BF2"/>
    <w:multiLevelType w:val="multilevel"/>
    <w:tmpl w:val="2ABF2BF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6">
    <w:nsid w:val="2B477EF3"/>
    <w:multiLevelType w:val="multilevel"/>
    <w:tmpl w:val="2B477EF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7">
    <w:nsid w:val="2B726B38"/>
    <w:multiLevelType w:val="multilevel"/>
    <w:tmpl w:val="2B726B3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2C880E8F"/>
    <w:multiLevelType w:val="multilevel"/>
    <w:tmpl w:val="2C880E8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9">
    <w:nsid w:val="2CE63611"/>
    <w:multiLevelType w:val="multilevel"/>
    <w:tmpl w:val="2CE636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2D3C0ACD"/>
    <w:multiLevelType w:val="multilevel"/>
    <w:tmpl w:val="2D3C0AC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1">
    <w:nsid w:val="2EEF3B95"/>
    <w:multiLevelType w:val="multilevel"/>
    <w:tmpl w:val="2EEF3B9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2">
    <w:nsid w:val="2F5762B1"/>
    <w:multiLevelType w:val="multilevel"/>
    <w:tmpl w:val="2F5762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2F6903B4"/>
    <w:multiLevelType w:val="multilevel"/>
    <w:tmpl w:val="2F6903B4"/>
    <w:lvl w:ilvl="0" w:tentative="0">
      <w:start w:val="1"/>
      <w:numFmt w:val="decimal"/>
      <w:lvlText w:val="%1."/>
      <w:lvlJc w:val="left"/>
      <w:pPr>
        <w:ind w:left="840" w:hanging="420"/>
      </w:pPr>
      <w:rPr>
        <w:rFonts w:ascii="Times New Roman" w:hAnsi="Times New Roman" w:eastAsia="宋体" w:cs="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2F713129"/>
    <w:multiLevelType w:val="multilevel"/>
    <w:tmpl w:val="2F7131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2FD239B9"/>
    <w:multiLevelType w:val="multilevel"/>
    <w:tmpl w:val="2FD239B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2FE93841"/>
    <w:multiLevelType w:val="multilevel"/>
    <w:tmpl w:val="2FE93841"/>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77">
    <w:nsid w:val="300853A8"/>
    <w:multiLevelType w:val="multilevel"/>
    <w:tmpl w:val="300853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305D1433"/>
    <w:multiLevelType w:val="multilevel"/>
    <w:tmpl w:val="305D143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311A6CE4"/>
    <w:multiLevelType w:val="multilevel"/>
    <w:tmpl w:val="311A6CE4"/>
    <w:lvl w:ilvl="0" w:tentative="0">
      <w:start w:val="1"/>
      <w:numFmt w:val="decimal"/>
      <w:lvlText w:val="%1."/>
      <w:lvlJc w:val="left"/>
      <w:pPr>
        <w:ind w:left="840" w:hanging="420"/>
      </w:pPr>
      <w:rPr>
        <w:rFonts w:ascii="Times New Roman" w:hAnsi="Times New Roman" w:eastAsia="宋体" w:cs="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31582B4A"/>
    <w:multiLevelType w:val="multilevel"/>
    <w:tmpl w:val="31582B4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1">
    <w:nsid w:val="319B5220"/>
    <w:multiLevelType w:val="multilevel"/>
    <w:tmpl w:val="319B522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3210437F"/>
    <w:multiLevelType w:val="multilevel"/>
    <w:tmpl w:val="3210437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3">
    <w:nsid w:val="338A731C"/>
    <w:multiLevelType w:val="multilevel"/>
    <w:tmpl w:val="338A73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33CC5C83"/>
    <w:multiLevelType w:val="multilevel"/>
    <w:tmpl w:val="33CC5C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5">
    <w:nsid w:val="34683766"/>
    <w:multiLevelType w:val="multilevel"/>
    <w:tmpl w:val="3468376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6">
    <w:nsid w:val="348E65A8"/>
    <w:multiLevelType w:val="multilevel"/>
    <w:tmpl w:val="348E65A8"/>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7.1.%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87">
    <w:nsid w:val="35ED7DC9"/>
    <w:multiLevelType w:val="multilevel"/>
    <w:tmpl w:val="35ED7D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8">
    <w:nsid w:val="36465466"/>
    <w:multiLevelType w:val="multilevel"/>
    <w:tmpl w:val="364654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9">
    <w:nsid w:val="366912D0"/>
    <w:multiLevelType w:val="multilevel"/>
    <w:tmpl w:val="366912D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0">
    <w:nsid w:val="37A608CE"/>
    <w:multiLevelType w:val="multilevel"/>
    <w:tmpl w:val="37A608C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38A41D28"/>
    <w:multiLevelType w:val="multilevel"/>
    <w:tmpl w:val="38A41D2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394D6DF8"/>
    <w:multiLevelType w:val="multilevel"/>
    <w:tmpl w:val="394D6DF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3">
    <w:nsid w:val="39A65391"/>
    <w:multiLevelType w:val="multilevel"/>
    <w:tmpl w:val="39A6539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4">
    <w:nsid w:val="3A517212"/>
    <w:multiLevelType w:val="multilevel"/>
    <w:tmpl w:val="3A51721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5">
    <w:nsid w:val="3ACB4BFF"/>
    <w:multiLevelType w:val="multilevel"/>
    <w:tmpl w:val="3ACB4B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3B3D53EF"/>
    <w:multiLevelType w:val="multilevel"/>
    <w:tmpl w:val="3B3D53EF"/>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97">
    <w:nsid w:val="3BE33152"/>
    <w:multiLevelType w:val="multilevel"/>
    <w:tmpl w:val="3BE33152"/>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98">
    <w:nsid w:val="3CB8101C"/>
    <w:multiLevelType w:val="multilevel"/>
    <w:tmpl w:val="3CB8101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9">
    <w:nsid w:val="3DFF1F54"/>
    <w:multiLevelType w:val="multilevel"/>
    <w:tmpl w:val="3DFF1F5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0">
    <w:nsid w:val="3E7E2634"/>
    <w:multiLevelType w:val="multilevel"/>
    <w:tmpl w:val="3E7E263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1">
    <w:nsid w:val="3F654924"/>
    <w:multiLevelType w:val="multilevel"/>
    <w:tmpl w:val="3F65492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2">
    <w:nsid w:val="3F6B2B2F"/>
    <w:multiLevelType w:val="multilevel"/>
    <w:tmpl w:val="3F6B2B2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3">
    <w:nsid w:val="409D7EB3"/>
    <w:multiLevelType w:val="multilevel"/>
    <w:tmpl w:val="409D7EB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4">
    <w:nsid w:val="41383E77"/>
    <w:multiLevelType w:val="multilevel"/>
    <w:tmpl w:val="41383E7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05">
    <w:nsid w:val="42660BBD"/>
    <w:multiLevelType w:val="multilevel"/>
    <w:tmpl w:val="42660BB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6">
    <w:nsid w:val="428825EB"/>
    <w:multiLevelType w:val="multilevel"/>
    <w:tmpl w:val="428825E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7">
    <w:nsid w:val="43CB75C7"/>
    <w:multiLevelType w:val="multilevel"/>
    <w:tmpl w:val="43CB75C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8">
    <w:nsid w:val="43DE5211"/>
    <w:multiLevelType w:val="multilevel"/>
    <w:tmpl w:val="43DE521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9">
    <w:nsid w:val="448F599F"/>
    <w:multiLevelType w:val="multilevel"/>
    <w:tmpl w:val="448F599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0">
    <w:nsid w:val="45836E11"/>
    <w:multiLevelType w:val="multilevel"/>
    <w:tmpl w:val="45836E1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1">
    <w:nsid w:val="478922C6"/>
    <w:multiLevelType w:val="multilevel"/>
    <w:tmpl w:val="478922C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2">
    <w:nsid w:val="47B655A6"/>
    <w:multiLevelType w:val="multilevel"/>
    <w:tmpl w:val="47B65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3">
    <w:nsid w:val="48CE50BA"/>
    <w:multiLevelType w:val="multilevel"/>
    <w:tmpl w:val="48CE50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4">
    <w:nsid w:val="49FA35F0"/>
    <w:multiLevelType w:val="multilevel"/>
    <w:tmpl w:val="49FA35F0"/>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115">
    <w:nsid w:val="4AF42D3A"/>
    <w:multiLevelType w:val="multilevel"/>
    <w:tmpl w:val="4AF42D3A"/>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116">
    <w:nsid w:val="4B302ACB"/>
    <w:multiLevelType w:val="multilevel"/>
    <w:tmpl w:val="4B302AC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7">
    <w:nsid w:val="4B5719A2"/>
    <w:multiLevelType w:val="multilevel"/>
    <w:tmpl w:val="4B5719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8">
    <w:nsid w:val="4B8568BC"/>
    <w:multiLevelType w:val="multilevel"/>
    <w:tmpl w:val="4B8568B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9">
    <w:nsid w:val="4C20260A"/>
    <w:multiLevelType w:val="multilevel"/>
    <w:tmpl w:val="4C2026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0">
    <w:nsid w:val="4C2446B4"/>
    <w:multiLevelType w:val="multilevel"/>
    <w:tmpl w:val="4C2446B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1">
    <w:nsid w:val="4C59258B"/>
    <w:multiLevelType w:val="multilevel"/>
    <w:tmpl w:val="4C5925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2">
    <w:nsid w:val="4D614B16"/>
    <w:multiLevelType w:val="multilevel"/>
    <w:tmpl w:val="4D614B16"/>
    <w:lvl w:ilvl="0" w:tentative="0">
      <w:start w:val="1"/>
      <w:numFmt w:val="decimal"/>
      <w:lvlText w:val="%1."/>
      <w:lvlJc w:val="left"/>
      <w:pPr>
        <w:ind w:left="420" w:hanging="420"/>
      </w:pPr>
      <w:rPr>
        <w:rFonts w:hint="eastAsia" w:ascii="黑体" w:hAnsi="黑体" w:eastAsia="黑体"/>
        <w:b w:val="0"/>
        <w:i w:val="0"/>
        <w:sz w:val="24"/>
      </w:rPr>
    </w:lvl>
    <w:lvl w:ilvl="1" w:tentative="0">
      <w:start w:val="1"/>
      <w:numFmt w:val="decimal"/>
      <w:lvlText w:val="%2."/>
      <w:lvlJc w:val="left"/>
      <w:pPr>
        <w:ind w:left="840" w:hanging="420"/>
      </w:pPr>
      <w:rPr>
        <w:rFonts w:ascii="Times New Roman" w:hAnsi="Times New Roman" w:eastAsia="宋体" w:cs="Times New Roman"/>
        <w:b w:val="0"/>
        <w:i w:val="0"/>
        <w:sz w:val="24"/>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3">
    <w:nsid w:val="4DD5384C"/>
    <w:multiLevelType w:val="multilevel"/>
    <w:tmpl w:val="4DD538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4">
    <w:nsid w:val="4E29411B"/>
    <w:multiLevelType w:val="multilevel"/>
    <w:tmpl w:val="4E29411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5">
    <w:nsid w:val="4F8C796E"/>
    <w:multiLevelType w:val="multilevel"/>
    <w:tmpl w:val="4F8C79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6">
    <w:nsid w:val="4FDE2FDC"/>
    <w:multiLevelType w:val="multilevel"/>
    <w:tmpl w:val="4FDE2FD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7">
    <w:nsid w:val="500521D0"/>
    <w:multiLevelType w:val="multilevel"/>
    <w:tmpl w:val="500521D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8">
    <w:nsid w:val="50657152"/>
    <w:multiLevelType w:val="multilevel"/>
    <w:tmpl w:val="5065715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9">
    <w:nsid w:val="5096553F"/>
    <w:multiLevelType w:val="multilevel"/>
    <w:tmpl w:val="5096553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0">
    <w:nsid w:val="52181F70"/>
    <w:multiLevelType w:val="multilevel"/>
    <w:tmpl w:val="52181F70"/>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131">
    <w:nsid w:val="522343B5"/>
    <w:multiLevelType w:val="multilevel"/>
    <w:tmpl w:val="522343B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2">
    <w:nsid w:val="52B07763"/>
    <w:multiLevelType w:val="multilevel"/>
    <w:tmpl w:val="52B077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3">
    <w:nsid w:val="533D0164"/>
    <w:multiLevelType w:val="multilevel"/>
    <w:tmpl w:val="533D016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4">
    <w:nsid w:val="53EB33BF"/>
    <w:multiLevelType w:val="multilevel"/>
    <w:tmpl w:val="53EB33B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5">
    <w:nsid w:val="54174BD9"/>
    <w:multiLevelType w:val="multilevel"/>
    <w:tmpl w:val="54174BD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6">
    <w:nsid w:val="543E0FB8"/>
    <w:multiLevelType w:val="multilevel"/>
    <w:tmpl w:val="543E0F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7">
    <w:nsid w:val="55834604"/>
    <w:multiLevelType w:val="multilevel"/>
    <w:tmpl w:val="5583460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8">
    <w:nsid w:val="560303C4"/>
    <w:multiLevelType w:val="multilevel"/>
    <w:tmpl w:val="560303C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9">
    <w:nsid w:val="576171F8"/>
    <w:multiLevelType w:val="multilevel"/>
    <w:tmpl w:val="576171F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0">
    <w:nsid w:val="57720351"/>
    <w:multiLevelType w:val="multilevel"/>
    <w:tmpl w:val="5772035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1">
    <w:nsid w:val="59945C8D"/>
    <w:multiLevelType w:val="multilevel"/>
    <w:tmpl w:val="59945C8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2">
    <w:nsid w:val="59E74E40"/>
    <w:multiLevelType w:val="multilevel"/>
    <w:tmpl w:val="59E74E4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3">
    <w:nsid w:val="5A315B2D"/>
    <w:multiLevelType w:val="multilevel"/>
    <w:tmpl w:val="5A315B2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4">
    <w:nsid w:val="5CA563E2"/>
    <w:multiLevelType w:val="multilevel"/>
    <w:tmpl w:val="5CA563E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5">
    <w:nsid w:val="5CAC0E1E"/>
    <w:multiLevelType w:val="multilevel"/>
    <w:tmpl w:val="5CAC0E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6">
    <w:nsid w:val="5D8F7D2E"/>
    <w:multiLevelType w:val="multilevel"/>
    <w:tmpl w:val="5D8F7D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7">
    <w:nsid w:val="5E441DA3"/>
    <w:multiLevelType w:val="multilevel"/>
    <w:tmpl w:val="5E441DA3"/>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lvl>
    <w:lvl w:ilvl="2" w:tentative="0">
      <w:start w:val="1"/>
      <w:numFmt w:val="decimal"/>
      <w:lvlText w:val="1.3.%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48">
    <w:nsid w:val="5E6B0293"/>
    <w:multiLevelType w:val="multilevel"/>
    <w:tmpl w:val="5E6B029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9">
    <w:nsid w:val="5FD006DB"/>
    <w:multiLevelType w:val="multilevel"/>
    <w:tmpl w:val="5FD006D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0">
    <w:nsid w:val="60974456"/>
    <w:multiLevelType w:val="multilevel"/>
    <w:tmpl w:val="609744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1">
    <w:nsid w:val="60B53BEC"/>
    <w:multiLevelType w:val="multilevel"/>
    <w:tmpl w:val="60B53BE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2">
    <w:nsid w:val="61DA2CAC"/>
    <w:multiLevelType w:val="multilevel"/>
    <w:tmpl w:val="61DA2CA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4.1.%3"/>
      <w:lvlJc w:val="left"/>
      <w:pPr>
        <w:ind w:left="709" w:hanging="709"/>
      </w:pPr>
      <w:rPr>
        <w:rFonts w:hint="eastAsia"/>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53">
    <w:nsid w:val="61F77DC2"/>
    <w:multiLevelType w:val="multilevel"/>
    <w:tmpl w:val="61F77DC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4">
    <w:nsid w:val="628677F4"/>
    <w:multiLevelType w:val="multilevel"/>
    <w:tmpl w:val="628677F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5">
    <w:nsid w:val="630C091D"/>
    <w:multiLevelType w:val="multilevel"/>
    <w:tmpl w:val="630C091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6">
    <w:nsid w:val="633B0CDA"/>
    <w:multiLevelType w:val="multilevel"/>
    <w:tmpl w:val="633B0CD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7">
    <w:nsid w:val="634F210D"/>
    <w:multiLevelType w:val="multilevel"/>
    <w:tmpl w:val="634F210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58">
    <w:nsid w:val="63643E9E"/>
    <w:multiLevelType w:val="multilevel"/>
    <w:tmpl w:val="63643E9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9">
    <w:nsid w:val="65775EC3"/>
    <w:multiLevelType w:val="multilevel"/>
    <w:tmpl w:val="65775EC3"/>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160">
    <w:nsid w:val="66E23D7F"/>
    <w:multiLevelType w:val="multilevel"/>
    <w:tmpl w:val="66E23D7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1">
    <w:nsid w:val="68930C95"/>
    <w:multiLevelType w:val="multilevel"/>
    <w:tmpl w:val="68930C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2">
    <w:nsid w:val="696C1303"/>
    <w:multiLevelType w:val="multilevel"/>
    <w:tmpl w:val="696C13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3">
    <w:nsid w:val="69FB0162"/>
    <w:multiLevelType w:val="multilevel"/>
    <w:tmpl w:val="69FB0162"/>
    <w:lvl w:ilvl="0" w:tentative="0">
      <w:start w:val="1"/>
      <w:numFmt w:val="decimal"/>
      <w:lvlText w:val="%1."/>
      <w:lvlJc w:val="left"/>
      <w:pPr>
        <w:ind w:left="840" w:hanging="420"/>
      </w:pPr>
      <w:rPr>
        <w:rFonts w:ascii="Times New Roman" w:hAnsi="Times New Roman" w:eastAsia="宋体" w:cs="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4">
    <w:nsid w:val="6B003A0B"/>
    <w:multiLevelType w:val="multilevel"/>
    <w:tmpl w:val="6B003A0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5">
    <w:nsid w:val="6B3471D8"/>
    <w:multiLevelType w:val="multilevel"/>
    <w:tmpl w:val="6B3471D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6">
    <w:nsid w:val="6B463993"/>
    <w:multiLevelType w:val="multilevel"/>
    <w:tmpl w:val="6B46399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7">
    <w:nsid w:val="6BCC3AED"/>
    <w:multiLevelType w:val="multilevel"/>
    <w:tmpl w:val="6BCC3AE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8">
    <w:nsid w:val="6C3C0E2E"/>
    <w:multiLevelType w:val="multilevel"/>
    <w:tmpl w:val="6C3C0E2E"/>
    <w:lvl w:ilvl="0" w:tentative="0">
      <w:start w:val="1"/>
      <w:numFmt w:val="decimal"/>
      <w:lvlText w:val="%1."/>
      <w:lvlJc w:val="left"/>
      <w:pPr>
        <w:ind w:left="840" w:hanging="360"/>
      </w:pPr>
      <w:rPr>
        <w:rFonts w:hint="default"/>
      </w:rPr>
    </w:lvl>
    <w:lvl w:ilvl="1" w:tentative="0">
      <w:start w:val="7"/>
      <w:numFmt w:val="decimal"/>
      <w:isLgl/>
      <w:lvlText w:val="%1.%2."/>
      <w:lvlJc w:val="left"/>
      <w:pPr>
        <w:ind w:left="1020" w:hanging="540"/>
      </w:pPr>
      <w:rPr>
        <w:rFonts w:hint="default"/>
      </w:rPr>
    </w:lvl>
    <w:lvl w:ilvl="2" w:tentative="0">
      <w:start w:val="1"/>
      <w:numFmt w:val="decimal"/>
      <w:isLgl/>
      <w:lvlText w:val="%1.%2.%3."/>
      <w:lvlJc w:val="left"/>
      <w:pPr>
        <w:ind w:left="1200" w:hanging="720"/>
      </w:pPr>
      <w:rPr>
        <w:rFonts w:hint="default"/>
      </w:rPr>
    </w:lvl>
    <w:lvl w:ilvl="3" w:tentative="0">
      <w:start w:val="1"/>
      <w:numFmt w:val="decimal"/>
      <w:isLgl/>
      <w:lvlText w:val="%1.%2.%3.%4."/>
      <w:lvlJc w:val="left"/>
      <w:pPr>
        <w:ind w:left="1200" w:hanging="720"/>
      </w:pPr>
      <w:rPr>
        <w:rFonts w:hint="default"/>
      </w:rPr>
    </w:lvl>
    <w:lvl w:ilvl="4" w:tentative="0">
      <w:start w:val="1"/>
      <w:numFmt w:val="decimal"/>
      <w:isLgl/>
      <w:lvlText w:val="%1.%2.%3.%4.%5."/>
      <w:lvlJc w:val="left"/>
      <w:pPr>
        <w:ind w:left="1560" w:hanging="1080"/>
      </w:pPr>
      <w:rPr>
        <w:rFonts w:hint="default"/>
      </w:rPr>
    </w:lvl>
    <w:lvl w:ilvl="5" w:tentative="0">
      <w:start w:val="1"/>
      <w:numFmt w:val="decimal"/>
      <w:isLgl/>
      <w:lvlText w:val="%1.%2.%3.%4.%5.%6."/>
      <w:lvlJc w:val="left"/>
      <w:pPr>
        <w:ind w:left="1560" w:hanging="1080"/>
      </w:pPr>
      <w:rPr>
        <w:rFonts w:hint="default"/>
      </w:rPr>
    </w:lvl>
    <w:lvl w:ilvl="6" w:tentative="0">
      <w:start w:val="1"/>
      <w:numFmt w:val="decimal"/>
      <w:isLgl/>
      <w:lvlText w:val="%1.%2.%3.%4.%5.%6.%7."/>
      <w:lvlJc w:val="left"/>
      <w:pPr>
        <w:ind w:left="1920" w:hanging="1440"/>
      </w:pPr>
      <w:rPr>
        <w:rFonts w:hint="default"/>
      </w:rPr>
    </w:lvl>
    <w:lvl w:ilvl="7" w:tentative="0">
      <w:start w:val="1"/>
      <w:numFmt w:val="decimal"/>
      <w:isLgl/>
      <w:lvlText w:val="%1.%2.%3.%4.%5.%6.%7.%8."/>
      <w:lvlJc w:val="left"/>
      <w:pPr>
        <w:ind w:left="1920" w:hanging="1440"/>
      </w:pPr>
      <w:rPr>
        <w:rFonts w:hint="default"/>
      </w:rPr>
    </w:lvl>
    <w:lvl w:ilvl="8" w:tentative="0">
      <w:start w:val="1"/>
      <w:numFmt w:val="decimal"/>
      <w:isLgl/>
      <w:lvlText w:val="%1.%2.%3.%4.%5.%6.%7.%8.%9."/>
      <w:lvlJc w:val="left"/>
      <w:pPr>
        <w:ind w:left="2280" w:hanging="1800"/>
      </w:pPr>
      <w:rPr>
        <w:rFonts w:hint="default"/>
      </w:rPr>
    </w:lvl>
  </w:abstractNum>
  <w:abstractNum w:abstractNumId="169">
    <w:nsid w:val="6E063331"/>
    <w:multiLevelType w:val="multilevel"/>
    <w:tmpl w:val="6E06333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0">
    <w:nsid w:val="6E8E1A08"/>
    <w:multiLevelType w:val="multilevel"/>
    <w:tmpl w:val="6E8E1A0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1">
    <w:nsid w:val="715942B0"/>
    <w:multiLevelType w:val="multilevel"/>
    <w:tmpl w:val="715942B0"/>
    <w:lvl w:ilvl="0" w:tentative="0">
      <w:start w:val="1"/>
      <w:numFmt w:val="decimal"/>
      <w:lvlText w:val="%1."/>
      <w:lvlJc w:val="left"/>
      <w:pPr>
        <w:ind w:left="840" w:hanging="420"/>
      </w:pPr>
      <w:rPr>
        <w:rFonts w:ascii="Times New Roman" w:hAnsi="Times New Roman" w:eastAsia="宋体" w:cs="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2">
    <w:nsid w:val="71E959A9"/>
    <w:multiLevelType w:val="multilevel"/>
    <w:tmpl w:val="71E959A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3">
    <w:nsid w:val="72271E14"/>
    <w:multiLevelType w:val="multilevel"/>
    <w:tmpl w:val="72271E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4">
    <w:nsid w:val="724A579B"/>
    <w:multiLevelType w:val="multilevel"/>
    <w:tmpl w:val="724A57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5">
    <w:nsid w:val="72C830F1"/>
    <w:multiLevelType w:val="multilevel"/>
    <w:tmpl w:val="72C830F1"/>
    <w:lvl w:ilvl="0" w:tentative="0">
      <w:start w:val="1"/>
      <w:numFmt w:val="decimal"/>
      <w:pStyle w:val="2"/>
      <w:lvlText w:val="%1"/>
      <w:lvlJc w:val="left"/>
      <w:pPr>
        <w:ind w:left="0" w:firstLine="0"/>
      </w:pPr>
      <w:rPr>
        <w:rFonts w:hint="eastAsia"/>
      </w:rPr>
    </w:lvl>
    <w:lvl w:ilvl="1" w:tentative="0">
      <w:start w:val="1"/>
      <w:numFmt w:val="decimal"/>
      <w:pStyle w:val="4"/>
      <w:lvlText w:val="%1.%2"/>
      <w:lvlJc w:val="left"/>
      <w:pPr>
        <w:ind w:left="0" w:firstLine="0"/>
      </w:pPr>
      <w:rPr>
        <w:rFonts w:hint="eastAsia"/>
      </w:rPr>
    </w:lvl>
    <w:lvl w:ilvl="2" w:tentative="0">
      <w:start w:val="1"/>
      <w:numFmt w:val="decimal"/>
      <w:pStyle w:val="5"/>
      <w:lvlText w:val="%1.%2.%3"/>
      <w:lvlJc w:val="left"/>
      <w:pPr>
        <w:ind w:left="0" w:firstLine="0"/>
      </w:pPr>
      <w:rPr>
        <w:rFonts w:hint="eastAsia"/>
      </w:rPr>
    </w:lvl>
    <w:lvl w:ilvl="3" w:tentative="0">
      <w:start w:val="1"/>
      <w:numFmt w:val="decimal"/>
      <w:pStyle w:val="6"/>
      <w:lvlText w:val="%1.%2.%3.%4"/>
      <w:lvlJc w:val="left"/>
      <w:pPr>
        <w:ind w:left="0" w:firstLine="0"/>
      </w:pPr>
      <w:rPr>
        <w:rFonts w:hint="eastAsia"/>
      </w:rPr>
    </w:lvl>
    <w:lvl w:ilvl="4" w:tentative="0">
      <w:start w:val="1"/>
      <w:numFmt w:val="decimal"/>
      <w:pStyle w:val="7"/>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76">
    <w:nsid w:val="734D2A97"/>
    <w:multiLevelType w:val="multilevel"/>
    <w:tmpl w:val="734D2A9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7">
    <w:nsid w:val="73845634"/>
    <w:multiLevelType w:val="multilevel"/>
    <w:tmpl w:val="7384563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8">
    <w:nsid w:val="74885961"/>
    <w:multiLevelType w:val="multilevel"/>
    <w:tmpl w:val="748859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9">
    <w:nsid w:val="75811E69"/>
    <w:multiLevelType w:val="multilevel"/>
    <w:tmpl w:val="75811E6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0">
    <w:nsid w:val="765C6AA0"/>
    <w:multiLevelType w:val="multilevel"/>
    <w:tmpl w:val="765C6AA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1">
    <w:nsid w:val="781C1C0D"/>
    <w:multiLevelType w:val="multilevel"/>
    <w:tmpl w:val="781C1C0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2">
    <w:nsid w:val="78274575"/>
    <w:multiLevelType w:val="multilevel"/>
    <w:tmpl w:val="7827457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3">
    <w:nsid w:val="78A81891"/>
    <w:multiLevelType w:val="multilevel"/>
    <w:tmpl w:val="78A81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4">
    <w:nsid w:val="79947540"/>
    <w:multiLevelType w:val="multilevel"/>
    <w:tmpl w:val="7994754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5">
    <w:nsid w:val="79D10F90"/>
    <w:multiLevelType w:val="multilevel"/>
    <w:tmpl w:val="79D10F9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6">
    <w:nsid w:val="79E7550D"/>
    <w:multiLevelType w:val="multilevel"/>
    <w:tmpl w:val="79E7550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7">
    <w:nsid w:val="7B8B4585"/>
    <w:multiLevelType w:val="multilevel"/>
    <w:tmpl w:val="7B8B458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8">
    <w:nsid w:val="7CBB589A"/>
    <w:multiLevelType w:val="multilevel"/>
    <w:tmpl w:val="7CBB589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9">
    <w:nsid w:val="7CEF20CF"/>
    <w:multiLevelType w:val="multilevel"/>
    <w:tmpl w:val="7CEF20C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0">
    <w:nsid w:val="7D336481"/>
    <w:multiLevelType w:val="multilevel"/>
    <w:tmpl w:val="7D3364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1">
    <w:nsid w:val="7D7710C6"/>
    <w:multiLevelType w:val="multilevel"/>
    <w:tmpl w:val="7D771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2">
    <w:nsid w:val="7E000DA7"/>
    <w:multiLevelType w:val="multilevel"/>
    <w:tmpl w:val="7E000DA7"/>
    <w:lvl w:ilvl="0" w:tentative="0">
      <w:start w:val="1"/>
      <w:numFmt w:val="decimal"/>
      <w:lvlText w:val="%1."/>
      <w:lvlJc w:val="left"/>
      <w:pPr>
        <w:ind w:left="840" w:hanging="420"/>
      </w:pPr>
      <w:rPr>
        <w:rFonts w:ascii="Times New Roman" w:hAnsi="Times New Roman" w:eastAsia="宋体" w:cs="Times New Roman"/>
        <w:b w:val="0"/>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3">
    <w:nsid w:val="7E95793C"/>
    <w:multiLevelType w:val="multilevel"/>
    <w:tmpl w:val="7E95793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4">
    <w:nsid w:val="7EAE3686"/>
    <w:multiLevelType w:val="multilevel"/>
    <w:tmpl w:val="7EAE368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5">
    <w:nsid w:val="7FCF70EA"/>
    <w:multiLevelType w:val="multilevel"/>
    <w:tmpl w:val="7FCF70E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5"/>
  </w:num>
  <w:num w:numId="2">
    <w:abstractNumId w:val="7"/>
  </w:num>
  <w:num w:numId="3">
    <w:abstractNumId w:val="118"/>
  </w:num>
  <w:num w:numId="4">
    <w:abstractNumId w:val="187"/>
  </w:num>
  <w:num w:numId="5">
    <w:abstractNumId w:val="104"/>
  </w:num>
  <w:num w:numId="6">
    <w:abstractNumId w:val="92"/>
  </w:num>
  <w:num w:numId="7">
    <w:abstractNumId w:val="63"/>
  </w:num>
  <w:num w:numId="8">
    <w:abstractNumId w:val="86"/>
  </w:num>
  <w:num w:numId="9">
    <w:abstractNumId w:val="61"/>
  </w:num>
  <w:num w:numId="10">
    <w:abstractNumId w:val="30"/>
  </w:num>
  <w:num w:numId="11">
    <w:abstractNumId w:val="96"/>
  </w:num>
  <w:num w:numId="12">
    <w:abstractNumId w:val="71"/>
  </w:num>
  <w:num w:numId="13">
    <w:abstractNumId w:val="53"/>
  </w:num>
  <w:num w:numId="14">
    <w:abstractNumId w:val="126"/>
  </w:num>
  <w:num w:numId="15">
    <w:abstractNumId w:val="111"/>
  </w:num>
  <w:num w:numId="16">
    <w:abstractNumId w:val="46"/>
  </w:num>
  <w:num w:numId="17">
    <w:abstractNumId w:val="73"/>
  </w:num>
  <w:num w:numId="18">
    <w:abstractNumId w:val="159"/>
  </w:num>
  <w:num w:numId="19">
    <w:abstractNumId w:val="166"/>
  </w:num>
  <w:num w:numId="20">
    <w:abstractNumId w:val="81"/>
  </w:num>
  <w:num w:numId="21">
    <w:abstractNumId w:val="122"/>
  </w:num>
  <w:num w:numId="22">
    <w:abstractNumId w:val="23"/>
  </w:num>
  <w:num w:numId="23">
    <w:abstractNumId w:val="70"/>
  </w:num>
  <w:num w:numId="24">
    <w:abstractNumId w:val="169"/>
  </w:num>
  <w:num w:numId="25">
    <w:abstractNumId w:val="163"/>
  </w:num>
  <w:num w:numId="26">
    <w:abstractNumId w:val="115"/>
  </w:num>
  <w:num w:numId="27">
    <w:abstractNumId w:val="44"/>
  </w:num>
  <w:num w:numId="28">
    <w:abstractNumId w:val="109"/>
  </w:num>
  <w:num w:numId="29">
    <w:abstractNumId w:val="171"/>
  </w:num>
  <w:num w:numId="30">
    <w:abstractNumId w:val="49"/>
  </w:num>
  <w:num w:numId="31">
    <w:abstractNumId w:val="47"/>
  </w:num>
  <w:num w:numId="32">
    <w:abstractNumId w:val="131"/>
  </w:num>
  <w:num w:numId="33">
    <w:abstractNumId w:val="79"/>
  </w:num>
  <w:num w:numId="34">
    <w:abstractNumId w:val="68"/>
  </w:num>
  <w:num w:numId="35">
    <w:abstractNumId w:val="57"/>
  </w:num>
  <w:num w:numId="36">
    <w:abstractNumId w:val="141"/>
  </w:num>
  <w:num w:numId="37">
    <w:abstractNumId w:val="35"/>
  </w:num>
  <w:num w:numId="38">
    <w:abstractNumId w:val="52"/>
  </w:num>
  <w:num w:numId="39">
    <w:abstractNumId w:val="164"/>
  </w:num>
  <w:num w:numId="40">
    <w:abstractNumId w:val="167"/>
  </w:num>
  <w:num w:numId="41">
    <w:abstractNumId w:val="192"/>
  </w:num>
  <w:num w:numId="42">
    <w:abstractNumId w:val="93"/>
  </w:num>
  <w:num w:numId="43">
    <w:abstractNumId w:val="39"/>
  </w:num>
  <w:num w:numId="44">
    <w:abstractNumId w:val="140"/>
  </w:num>
  <w:num w:numId="45">
    <w:abstractNumId w:val="76"/>
  </w:num>
  <w:num w:numId="46">
    <w:abstractNumId w:val="97"/>
  </w:num>
  <w:num w:numId="47">
    <w:abstractNumId w:val="114"/>
  </w:num>
  <w:num w:numId="48">
    <w:abstractNumId w:val="189"/>
  </w:num>
  <w:num w:numId="49">
    <w:abstractNumId w:val="54"/>
  </w:num>
  <w:num w:numId="50">
    <w:abstractNumId w:val="168"/>
  </w:num>
  <w:num w:numId="51">
    <w:abstractNumId w:val="130"/>
  </w:num>
  <w:num w:numId="52">
    <w:abstractNumId w:val="123"/>
  </w:num>
  <w:num w:numId="53">
    <w:abstractNumId w:val="95"/>
  </w:num>
  <w:num w:numId="54">
    <w:abstractNumId w:val="128"/>
  </w:num>
  <w:num w:numId="55">
    <w:abstractNumId w:val="106"/>
  </w:num>
  <w:num w:numId="56">
    <w:abstractNumId w:val="181"/>
  </w:num>
  <w:num w:numId="57">
    <w:abstractNumId w:val="133"/>
  </w:num>
  <w:num w:numId="58">
    <w:abstractNumId w:val="25"/>
  </w:num>
  <w:num w:numId="59">
    <w:abstractNumId w:val="183"/>
  </w:num>
  <w:num w:numId="60">
    <w:abstractNumId w:val="83"/>
  </w:num>
  <w:num w:numId="61">
    <w:abstractNumId w:val="14"/>
  </w:num>
  <w:num w:numId="62">
    <w:abstractNumId w:val="78"/>
  </w:num>
  <w:num w:numId="63">
    <w:abstractNumId w:val="134"/>
  </w:num>
  <w:num w:numId="64">
    <w:abstractNumId w:val="137"/>
  </w:num>
  <w:num w:numId="65">
    <w:abstractNumId w:val="9"/>
  </w:num>
  <w:num w:numId="66">
    <w:abstractNumId w:val="145"/>
  </w:num>
  <w:num w:numId="67">
    <w:abstractNumId w:val="178"/>
  </w:num>
  <w:num w:numId="68">
    <w:abstractNumId w:val="13"/>
  </w:num>
  <w:num w:numId="69">
    <w:abstractNumId w:val="36"/>
  </w:num>
  <w:num w:numId="70">
    <w:abstractNumId w:val="77"/>
  </w:num>
  <w:num w:numId="71">
    <w:abstractNumId w:val="119"/>
  </w:num>
  <w:num w:numId="72">
    <w:abstractNumId w:val="6"/>
  </w:num>
  <w:num w:numId="73">
    <w:abstractNumId w:val="40"/>
  </w:num>
  <w:num w:numId="74">
    <w:abstractNumId w:val="1"/>
  </w:num>
  <w:num w:numId="75">
    <w:abstractNumId w:val="150"/>
  </w:num>
  <w:num w:numId="76">
    <w:abstractNumId w:val="170"/>
  </w:num>
  <w:num w:numId="77">
    <w:abstractNumId w:val="124"/>
  </w:num>
  <w:num w:numId="78">
    <w:abstractNumId w:val="67"/>
  </w:num>
  <w:num w:numId="79">
    <w:abstractNumId w:val="18"/>
  </w:num>
  <w:num w:numId="80">
    <w:abstractNumId w:val="121"/>
  </w:num>
  <w:num w:numId="81">
    <w:abstractNumId w:val="158"/>
  </w:num>
  <w:num w:numId="82">
    <w:abstractNumId w:val="31"/>
  </w:num>
  <w:num w:numId="83">
    <w:abstractNumId w:val="99"/>
  </w:num>
  <w:num w:numId="84">
    <w:abstractNumId w:val="98"/>
  </w:num>
  <w:num w:numId="85">
    <w:abstractNumId w:val="34"/>
  </w:num>
  <w:num w:numId="86">
    <w:abstractNumId w:val="125"/>
  </w:num>
  <w:num w:numId="87">
    <w:abstractNumId w:val="195"/>
  </w:num>
  <w:num w:numId="88">
    <w:abstractNumId w:val="142"/>
  </w:num>
  <w:num w:numId="89">
    <w:abstractNumId w:val="12"/>
  </w:num>
  <w:num w:numId="90">
    <w:abstractNumId w:val="88"/>
  </w:num>
  <w:num w:numId="91">
    <w:abstractNumId w:val="176"/>
  </w:num>
  <w:num w:numId="92">
    <w:abstractNumId w:val="72"/>
  </w:num>
  <w:num w:numId="93">
    <w:abstractNumId w:val="22"/>
  </w:num>
  <w:num w:numId="94">
    <w:abstractNumId w:val="58"/>
  </w:num>
  <w:num w:numId="95">
    <w:abstractNumId w:val="147"/>
  </w:num>
  <w:num w:numId="96">
    <w:abstractNumId w:val="151"/>
  </w:num>
  <w:num w:numId="97">
    <w:abstractNumId w:val="160"/>
  </w:num>
  <w:num w:numId="98">
    <w:abstractNumId w:val="174"/>
  </w:num>
  <w:num w:numId="99">
    <w:abstractNumId w:val="113"/>
  </w:num>
  <w:num w:numId="100">
    <w:abstractNumId w:val="153"/>
  </w:num>
  <w:num w:numId="101">
    <w:abstractNumId w:val="108"/>
  </w:num>
  <w:num w:numId="102">
    <w:abstractNumId w:val="191"/>
  </w:num>
  <w:num w:numId="103">
    <w:abstractNumId w:val="190"/>
  </w:num>
  <w:num w:numId="104">
    <w:abstractNumId w:val="162"/>
  </w:num>
  <w:num w:numId="105">
    <w:abstractNumId w:val="59"/>
  </w:num>
  <w:num w:numId="106">
    <w:abstractNumId w:val="75"/>
  </w:num>
  <w:num w:numId="107">
    <w:abstractNumId w:val="4"/>
  </w:num>
  <w:num w:numId="108">
    <w:abstractNumId w:val="60"/>
  </w:num>
  <w:num w:numId="109">
    <w:abstractNumId w:val="48"/>
  </w:num>
  <w:num w:numId="110">
    <w:abstractNumId w:val="149"/>
  </w:num>
  <w:num w:numId="111">
    <w:abstractNumId w:val="101"/>
  </w:num>
  <w:num w:numId="112">
    <w:abstractNumId w:val="8"/>
  </w:num>
  <w:num w:numId="113">
    <w:abstractNumId w:val="194"/>
  </w:num>
  <w:num w:numId="114">
    <w:abstractNumId w:val="139"/>
  </w:num>
  <w:num w:numId="115">
    <w:abstractNumId w:val="64"/>
  </w:num>
  <w:num w:numId="116">
    <w:abstractNumId w:val="161"/>
  </w:num>
  <w:num w:numId="117">
    <w:abstractNumId w:val="143"/>
  </w:num>
  <w:num w:numId="118">
    <w:abstractNumId w:val="55"/>
  </w:num>
  <w:num w:numId="119">
    <w:abstractNumId w:val="146"/>
  </w:num>
  <w:num w:numId="120">
    <w:abstractNumId w:val="15"/>
  </w:num>
  <w:num w:numId="121">
    <w:abstractNumId w:val="19"/>
  </w:num>
  <w:num w:numId="122">
    <w:abstractNumId w:val="84"/>
  </w:num>
  <w:num w:numId="123">
    <w:abstractNumId w:val="177"/>
  </w:num>
  <w:num w:numId="124">
    <w:abstractNumId w:val="129"/>
  </w:num>
  <w:num w:numId="125">
    <w:abstractNumId w:val="29"/>
  </w:num>
  <w:num w:numId="126">
    <w:abstractNumId w:val="91"/>
  </w:num>
  <w:num w:numId="127">
    <w:abstractNumId w:val="117"/>
  </w:num>
  <w:num w:numId="128">
    <w:abstractNumId w:val="51"/>
  </w:num>
  <w:num w:numId="129">
    <w:abstractNumId w:val="41"/>
  </w:num>
  <w:num w:numId="130">
    <w:abstractNumId w:val="37"/>
  </w:num>
  <w:num w:numId="131">
    <w:abstractNumId w:val="172"/>
  </w:num>
  <w:num w:numId="132">
    <w:abstractNumId w:val="87"/>
  </w:num>
  <w:num w:numId="133">
    <w:abstractNumId w:val="10"/>
  </w:num>
  <w:num w:numId="134">
    <w:abstractNumId w:val="21"/>
  </w:num>
  <w:num w:numId="135">
    <w:abstractNumId w:val="165"/>
  </w:num>
  <w:num w:numId="136">
    <w:abstractNumId w:val="33"/>
  </w:num>
  <w:num w:numId="137">
    <w:abstractNumId w:val="11"/>
  </w:num>
  <w:num w:numId="138">
    <w:abstractNumId w:val="173"/>
  </w:num>
  <w:num w:numId="139">
    <w:abstractNumId w:val="74"/>
  </w:num>
  <w:num w:numId="140">
    <w:abstractNumId w:val="155"/>
  </w:num>
  <w:num w:numId="141">
    <w:abstractNumId w:val="144"/>
  </w:num>
  <w:num w:numId="142">
    <w:abstractNumId w:val="112"/>
  </w:num>
  <w:num w:numId="143">
    <w:abstractNumId w:val="24"/>
  </w:num>
  <w:num w:numId="144">
    <w:abstractNumId w:val="127"/>
  </w:num>
  <w:num w:numId="145">
    <w:abstractNumId w:val="56"/>
  </w:num>
  <w:num w:numId="146">
    <w:abstractNumId w:val="90"/>
  </w:num>
  <w:num w:numId="147">
    <w:abstractNumId w:val="102"/>
  </w:num>
  <w:num w:numId="148">
    <w:abstractNumId w:val="45"/>
  </w:num>
  <w:num w:numId="149">
    <w:abstractNumId w:val="69"/>
  </w:num>
  <w:num w:numId="150">
    <w:abstractNumId w:val="179"/>
  </w:num>
  <w:num w:numId="151">
    <w:abstractNumId w:val="116"/>
  </w:num>
  <w:num w:numId="152">
    <w:abstractNumId w:val="100"/>
  </w:num>
  <w:num w:numId="153">
    <w:abstractNumId w:val="132"/>
  </w:num>
  <w:num w:numId="154">
    <w:abstractNumId w:val="156"/>
  </w:num>
  <w:num w:numId="155">
    <w:abstractNumId w:val="38"/>
  </w:num>
  <w:num w:numId="156">
    <w:abstractNumId w:val="180"/>
  </w:num>
  <w:num w:numId="157">
    <w:abstractNumId w:val="135"/>
  </w:num>
  <w:num w:numId="158">
    <w:abstractNumId w:val="0"/>
  </w:num>
  <w:num w:numId="159">
    <w:abstractNumId w:val="32"/>
  </w:num>
  <w:num w:numId="160">
    <w:abstractNumId w:val="50"/>
  </w:num>
  <w:num w:numId="161">
    <w:abstractNumId w:val="186"/>
  </w:num>
  <w:num w:numId="162">
    <w:abstractNumId w:val="185"/>
  </w:num>
  <w:num w:numId="163">
    <w:abstractNumId w:val="182"/>
  </w:num>
  <w:num w:numId="164">
    <w:abstractNumId w:val="5"/>
  </w:num>
  <w:num w:numId="165">
    <w:abstractNumId w:val="27"/>
  </w:num>
  <w:num w:numId="166">
    <w:abstractNumId w:val="2"/>
  </w:num>
  <w:num w:numId="167">
    <w:abstractNumId w:val="157"/>
  </w:num>
  <w:num w:numId="168">
    <w:abstractNumId w:val="16"/>
  </w:num>
  <w:num w:numId="169">
    <w:abstractNumId w:val="107"/>
  </w:num>
  <w:num w:numId="170">
    <w:abstractNumId w:val="110"/>
  </w:num>
  <w:num w:numId="171">
    <w:abstractNumId w:val="82"/>
  </w:num>
  <w:num w:numId="172">
    <w:abstractNumId w:val="105"/>
  </w:num>
  <w:num w:numId="173">
    <w:abstractNumId w:val="85"/>
  </w:num>
  <w:num w:numId="174">
    <w:abstractNumId w:val="43"/>
  </w:num>
  <w:num w:numId="175">
    <w:abstractNumId w:val="138"/>
  </w:num>
  <w:num w:numId="176">
    <w:abstractNumId w:val="3"/>
  </w:num>
  <w:num w:numId="177">
    <w:abstractNumId w:val="20"/>
  </w:num>
  <w:num w:numId="178">
    <w:abstractNumId w:val="188"/>
  </w:num>
  <w:num w:numId="179">
    <w:abstractNumId w:val="26"/>
  </w:num>
  <w:num w:numId="180">
    <w:abstractNumId w:val="94"/>
  </w:num>
  <w:num w:numId="181">
    <w:abstractNumId w:val="28"/>
  </w:num>
  <w:num w:numId="182">
    <w:abstractNumId w:val="17"/>
  </w:num>
  <w:num w:numId="183">
    <w:abstractNumId w:val="103"/>
  </w:num>
  <w:num w:numId="184">
    <w:abstractNumId w:val="184"/>
  </w:num>
  <w:num w:numId="185">
    <w:abstractNumId w:val="89"/>
  </w:num>
  <w:num w:numId="186">
    <w:abstractNumId w:val="80"/>
  </w:num>
  <w:num w:numId="187">
    <w:abstractNumId w:val="148"/>
  </w:num>
  <w:num w:numId="188">
    <w:abstractNumId w:val="65"/>
  </w:num>
  <w:num w:numId="189">
    <w:abstractNumId w:val="42"/>
  </w:num>
  <w:num w:numId="190">
    <w:abstractNumId w:val="120"/>
  </w:num>
  <w:num w:numId="191">
    <w:abstractNumId w:val="193"/>
  </w:num>
  <w:num w:numId="192">
    <w:abstractNumId w:val="154"/>
  </w:num>
  <w:num w:numId="193">
    <w:abstractNumId w:val="62"/>
  </w:num>
  <w:num w:numId="194">
    <w:abstractNumId w:val="152"/>
  </w:num>
  <w:num w:numId="195">
    <w:abstractNumId w:val="136"/>
  </w:num>
  <w:num w:numId="19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121"/>
    <w:rsid w:val="000007E1"/>
    <w:rsid w:val="00002BC4"/>
    <w:rsid w:val="00004A53"/>
    <w:rsid w:val="00011390"/>
    <w:rsid w:val="00011508"/>
    <w:rsid w:val="00011EEC"/>
    <w:rsid w:val="00015B58"/>
    <w:rsid w:val="00016D2C"/>
    <w:rsid w:val="00016DAA"/>
    <w:rsid w:val="000179D3"/>
    <w:rsid w:val="00021710"/>
    <w:rsid w:val="00023927"/>
    <w:rsid w:val="00024B88"/>
    <w:rsid w:val="0002562A"/>
    <w:rsid w:val="00025D31"/>
    <w:rsid w:val="000270DD"/>
    <w:rsid w:val="00033468"/>
    <w:rsid w:val="00034084"/>
    <w:rsid w:val="000361BD"/>
    <w:rsid w:val="000379C5"/>
    <w:rsid w:val="0004022E"/>
    <w:rsid w:val="00041ACB"/>
    <w:rsid w:val="00042C30"/>
    <w:rsid w:val="00044164"/>
    <w:rsid w:val="000450EF"/>
    <w:rsid w:val="00053FD6"/>
    <w:rsid w:val="000540D4"/>
    <w:rsid w:val="00055767"/>
    <w:rsid w:val="0005664C"/>
    <w:rsid w:val="00060737"/>
    <w:rsid w:val="0006253D"/>
    <w:rsid w:val="0006464D"/>
    <w:rsid w:val="00065029"/>
    <w:rsid w:val="00066945"/>
    <w:rsid w:val="00067CC9"/>
    <w:rsid w:val="000709CC"/>
    <w:rsid w:val="000710D0"/>
    <w:rsid w:val="00071616"/>
    <w:rsid w:val="0007335D"/>
    <w:rsid w:val="0007570D"/>
    <w:rsid w:val="00077549"/>
    <w:rsid w:val="00077DFB"/>
    <w:rsid w:val="00083533"/>
    <w:rsid w:val="00084A7C"/>
    <w:rsid w:val="00085F9D"/>
    <w:rsid w:val="00091191"/>
    <w:rsid w:val="0009240A"/>
    <w:rsid w:val="000927FE"/>
    <w:rsid w:val="00092EC9"/>
    <w:rsid w:val="00094F3C"/>
    <w:rsid w:val="000A0146"/>
    <w:rsid w:val="000A18B7"/>
    <w:rsid w:val="000A2A2E"/>
    <w:rsid w:val="000A404B"/>
    <w:rsid w:val="000A59CD"/>
    <w:rsid w:val="000A61C1"/>
    <w:rsid w:val="000A79AA"/>
    <w:rsid w:val="000B2DFD"/>
    <w:rsid w:val="000B304C"/>
    <w:rsid w:val="000B394A"/>
    <w:rsid w:val="000B736B"/>
    <w:rsid w:val="000B79E5"/>
    <w:rsid w:val="000B7ED6"/>
    <w:rsid w:val="000C04B0"/>
    <w:rsid w:val="000C076D"/>
    <w:rsid w:val="000C1AB0"/>
    <w:rsid w:val="000C24E2"/>
    <w:rsid w:val="000C2AC6"/>
    <w:rsid w:val="000C332F"/>
    <w:rsid w:val="000C5516"/>
    <w:rsid w:val="000C6AF4"/>
    <w:rsid w:val="000D0700"/>
    <w:rsid w:val="000D1780"/>
    <w:rsid w:val="000D49BB"/>
    <w:rsid w:val="000D560C"/>
    <w:rsid w:val="000D6282"/>
    <w:rsid w:val="000D7330"/>
    <w:rsid w:val="000E23DE"/>
    <w:rsid w:val="000E245A"/>
    <w:rsid w:val="000E262F"/>
    <w:rsid w:val="000F0380"/>
    <w:rsid w:val="000F0395"/>
    <w:rsid w:val="000F4C1A"/>
    <w:rsid w:val="000F4F59"/>
    <w:rsid w:val="000F5505"/>
    <w:rsid w:val="000F7B4E"/>
    <w:rsid w:val="00102586"/>
    <w:rsid w:val="001045D5"/>
    <w:rsid w:val="00105ECD"/>
    <w:rsid w:val="001063AE"/>
    <w:rsid w:val="001063D3"/>
    <w:rsid w:val="001102DE"/>
    <w:rsid w:val="001128BB"/>
    <w:rsid w:val="001132E7"/>
    <w:rsid w:val="0011735F"/>
    <w:rsid w:val="00117DBF"/>
    <w:rsid w:val="001212E0"/>
    <w:rsid w:val="001242B6"/>
    <w:rsid w:val="00126163"/>
    <w:rsid w:val="00131BF2"/>
    <w:rsid w:val="00134AE4"/>
    <w:rsid w:val="001351F0"/>
    <w:rsid w:val="00137E45"/>
    <w:rsid w:val="00143A5F"/>
    <w:rsid w:val="001478EA"/>
    <w:rsid w:val="00147F67"/>
    <w:rsid w:val="00150217"/>
    <w:rsid w:val="001508C8"/>
    <w:rsid w:val="00150D7A"/>
    <w:rsid w:val="001514CB"/>
    <w:rsid w:val="00151E7B"/>
    <w:rsid w:val="00153A90"/>
    <w:rsid w:val="00154AA2"/>
    <w:rsid w:val="0015733A"/>
    <w:rsid w:val="00157A10"/>
    <w:rsid w:val="00160464"/>
    <w:rsid w:val="0016087B"/>
    <w:rsid w:val="0016093F"/>
    <w:rsid w:val="00163364"/>
    <w:rsid w:val="00163782"/>
    <w:rsid w:val="00167396"/>
    <w:rsid w:val="00172288"/>
    <w:rsid w:val="0017355D"/>
    <w:rsid w:val="001735E4"/>
    <w:rsid w:val="00173679"/>
    <w:rsid w:val="001736FB"/>
    <w:rsid w:val="001740F1"/>
    <w:rsid w:val="001768D7"/>
    <w:rsid w:val="001803A7"/>
    <w:rsid w:val="0018351A"/>
    <w:rsid w:val="00183D40"/>
    <w:rsid w:val="00184572"/>
    <w:rsid w:val="00186823"/>
    <w:rsid w:val="00186B32"/>
    <w:rsid w:val="00186FC0"/>
    <w:rsid w:val="00191DFD"/>
    <w:rsid w:val="00193B86"/>
    <w:rsid w:val="00194090"/>
    <w:rsid w:val="001961BA"/>
    <w:rsid w:val="00197029"/>
    <w:rsid w:val="001A09DA"/>
    <w:rsid w:val="001A0B18"/>
    <w:rsid w:val="001A18DD"/>
    <w:rsid w:val="001A29A5"/>
    <w:rsid w:val="001A2DDD"/>
    <w:rsid w:val="001A399C"/>
    <w:rsid w:val="001A601F"/>
    <w:rsid w:val="001A64CE"/>
    <w:rsid w:val="001A700A"/>
    <w:rsid w:val="001A7C37"/>
    <w:rsid w:val="001B2AD1"/>
    <w:rsid w:val="001B3D2B"/>
    <w:rsid w:val="001B6B30"/>
    <w:rsid w:val="001B7D6C"/>
    <w:rsid w:val="001C0026"/>
    <w:rsid w:val="001C449E"/>
    <w:rsid w:val="001C4CDC"/>
    <w:rsid w:val="001C6780"/>
    <w:rsid w:val="001D1FA0"/>
    <w:rsid w:val="001D30F1"/>
    <w:rsid w:val="001D37D0"/>
    <w:rsid w:val="001D63BC"/>
    <w:rsid w:val="001D7DBF"/>
    <w:rsid w:val="001E06EB"/>
    <w:rsid w:val="001E1616"/>
    <w:rsid w:val="001E17F8"/>
    <w:rsid w:val="001E226B"/>
    <w:rsid w:val="001E3827"/>
    <w:rsid w:val="001E5D31"/>
    <w:rsid w:val="001E5EBC"/>
    <w:rsid w:val="001E6F4C"/>
    <w:rsid w:val="001E750A"/>
    <w:rsid w:val="001E7B35"/>
    <w:rsid w:val="001F02CB"/>
    <w:rsid w:val="001F1779"/>
    <w:rsid w:val="001F1E02"/>
    <w:rsid w:val="001F40DF"/>
    <w:rsid w:val="001F4B1D"/>
    <w:rsid w:val="001F6F62"/>
    <w:rsid w:val="001F7B17"/>
    <w:rsid w:val="002018ED"/>
    <w:rsid w:val="002034FC"/>
    <w:rsid w:val="00206622"/>
    <w:rsid w:val="00206DD1"/>
    <w:rsid w:val="00207000"/>
    <w:rsid w:val="00212ADA"/>
    <w:rsid w:val="00213833"/>
    <w:rsid w:val="00214E91"/>
    <w:rsid w:val="002165E0"/>
    <w:rsid w:val="00220240"/>
    <w:rsid w:val="00220B12"/>
    <w:rsid w:val="002225F9"/>
    <w:rsid w:val="0022381D"/>
    <w:rsid w:val="00223F3C"/>
    <w:rsid w:val="00224C59"/>
    <w:rsid w:val="00225AAE"/>
    <w:rsid w:val="002314EC"/>
    <w:rsid w:val="002316D6"/>
    <w:rsid w:val="00233582"/>
    <w:rsid w:val="00233B73"/>
    <w:rsid w:val="00234675"/>
    <w:rsid w:val="0023715E"/>
    <w:rsid w:val="002425CD"/>
    <w:rsid w:val="00242C40"/>
    <w:rsid w:val="00243729"/>
    <w:rsid w:val="00243EC5"/>
    <w:rsid w:val="002452BD"/>
    <w:rsid w:val="002464BB"/>
    <w:rsid w:val="00246FC3"/>
    <w:rsid w:val="00250ACE"/>
    <w:rsid w:val="00251B6E"/>
    <w:rsid w:val="00253789"/>
    <w:rsid w:val="00253BE3"/>
    <w:rsid w:val="002574E9"/>
    <w:rsid w:val="00260353"/>
    <w:rsid w:val="00260891"/>
    <w:rsid w:val="00260B4A"/>
    <w:rsid w:val="002611E4"/>
    <w:rsid w:val="00262E44"/>
    <w:rsid w:val="0026407F"/>
    <w:rsid w:val="002660B4"/>
    <w:rsid w:val="002660FB"/>
    <w:rsid w:val="00267226"/>
    <w:rsid w:val="00267EF5"/>
    <w:rsid w:val="00270D31"/>
    <w:rsid w:val="00271168"/>
    <w:rsid w:val="00272460"/>
    <w:rsid w:val="00273901"/>
    <w:rsid w:val="00273B6A"/>
    <w:rsid w:val="00274BD1"/>
    <w:rsid w:val="0027583A"/>
    <w:rsid w:val="0027740A"/>
    <w:rsid w:val="002778C3"/>
    <w:rsid w:val="0027797C"/>
    <w:rsid w:val="00280C92"/>
    <w:rsid w:val="002819CC"/>
    <w:rsid w:val="00281C77"/>
    <w:rsid w:val="00281D44"/>
    <w:rsid w:val="002830A4"/>
    <w:rsid w:val="002841B7"/>
    <w:rsid w:val="002849DB"/>
    <w:rsid w:val="002905D0"/>
    <w:rsid w:val="0029090E"/>
    <w:rsid w:val="002912E5"/>
    <w:rsid w:val="00292781"/>
    <w:rsid w:val="00294C5A"/>
    <w:rsid w:val="00295EEF"/>
    <w:rsid w:val="00296D9A"/>
    <w:rsid w:val="00296E99"/>
    <w:rsid w:val="002A0FD1"/>
    <w:rsid w:val="002A1264"/>
    <w:rsid w:val="002A235A"/>
    <w:rsid w:val="002A2E1E"/>
    <w:rsid w:val="002A3B0B"/>
    <w:rsid w:val="002A6159"/>
    <w:rsid w:val="002A6A78"/>
    <w:rsid w:val="002A75E5"/>
    <w:rsid w:val="002B0DEC"/>
    <w:rsid w:val="002B0E36"/>
    <w:rsid w:val="002B1522"/>
    <w:rsid w:val="002B35E1"/>
    <w:rsid w:val="002B35FB"/>
    <w:rsid w:val="002B3FB0"/>
    <w:rsid w:val="002B560D"/>
    <w:rsid w:val="002B6616"/>
    <w:rsid w:val="002B664D"/>
    <w:rsid w:val="002B7AD7"/>
    <w:rsid w:val="002B7DF4"/>
    <w:rsid w:val="002C5F25"/>
    <w:rsid w:val="002D097D"/>
    <w:rsid w:val="002D3004"/>
    <w:rsid w:val="002D41BF"/>
    <w:rsid w:val="002D4C3B"/>
    <w:rsid w:val="002D4C54"/>
    <w:rsid w:val="002D4C58"/>
    <w:rsid w:val="002D599B"/>
    <w:rsid w:val="002D7ADD"/>
    <w:rsid w:val="002E15D3"/>
    <w:rsid w:val="002E1CC7"/>
    <w:rsid w:val="002E4162"/>
    <w:rsid w:val="002E4AE6"/>
    <w:rsid w:val="002E4F7F"/>
    <w:rsid w:val="002E64EB"/>
    <w:rsid w:val="002E65D2"/>
    <w:rsid w:val="002E67B2"/>
    <w:rsid w:val="002E6D36"/>
    <w:rsid w:val="002E7BA4"/>
    <w:rsid w:val="002F1009"/>
    <w:rsid w:val="002F1EC5"/>
    <w:rsid w:val="002F3C9D"/>
    <w:rsid w:val="002F5CBE"/>
    <w:rsid w:val="002F76BB"/>
    <w:rsid w:val="002F7C1B"/>
    <w:rsid w:val="00300BF8"/>
    <w:rsid w:val="00301A3A"/>
    <w:rsid w:val="00303AB4"/>
    <w:rsid w:val="00304654"/>
    <w:rsid w:val="00306CB9"/>
    <w:rsid w:val="00311516"/>
    <w:rsid w:val="0031398D"/>
    <w:rsid w:val="00314394"/>
    <w:rsid w:val="00314E3E"/>
    <w:rsid w:val="003167A8"/>
    <w:rsid w:val="0031799B"/>
    <w:rsid w:val="00320744"/>
    <w:rsid w:val="00321087"/>
    <w:rsid w:val="00324B36"/>
    <w:rsid w:val="00327648"/>
    <w:rsid w:val="003277C7"/>
    <w:rsid w:val="00327BD2"/>
    <w:rsid w:val="00327D98"/>
    <w:rsid w:val="00331165"/>
    <w:rsid w:val="00335F81"/>
    <w:rsid w:val="00336552"/>
    <w:rsid w:val="0033692F"/>
    <w:rsid w:val="00336AB3"/>
    <w:rsid w:val="00336D31"/>
    <w:rsid w:val="00340D27"/>
    <w:rsid w:val="00342BE2"/>
    <w:rsid w:val="00343DDC"/>
    <w:rsid w:val="00344679"/>
    <w:rsid w:val="00345956"/>
    <w:rsid w:val="00345CB4"/>
    <w:rsid w:val="0034603A"/>
    <w:rsid w:val="003469CC"/>
    <w:rsid w:val="003508FB"/>
    <w:rsid w:val="00351CD8"/>
    <w:rsid w:val="003552E8"/>
    <w:rsid w:val="00356B33"/>
    <w:rsid w:val="003572B5"/>
    <w:rsid w:val="00357C21"/>
    <w:rsid w:val="00357E1A"/>
    <w:rsid w:val="00361BF5"/>
    <w:rsid w:val="00362207"/>
    <w:rsid w:val="003625E8"/>
    <w:rsid w:val="0036394C"/>
    <w:rsid w:val="00363D44"/>
    <w:rsid w:val="0036419E"/>
    <w:rsid w:val="00365F58"/>
    <w:rsid w:val="00366611"/>
    <w:rsid w:val="003666A8"/>
    <w:rsid w:val="00367178"/>
    <w:rsid w:val="00370360"/>
    <w:rsid w:val="00371E6F"/>
    <w:rsid w:val="00373E92"/>
    <w:rsid w:val="00375C1E"/>
    <w:rsid w:val="00377356"/>
    <w:rsid w:val="003775EB"/>
    <w:rsid w:val="00377934"/>
    <w:rsid w:val="00380239"/>
    <w:rsid w:val="003802C3"/>
    <w:rsid w:val="00380359"/>
    <w:rsid w:val="003813CB"/>
    <w:rsid w:val="0038294A"/>
    <w:rsid w:val="00382AB6"/>
    <w:rsid w:val="00383460"/>
    <w:rsid w:val="00384303"/>
    <w:rsid w:val="00387AC2"/>
    <w:rsid w:val="00387E25"/>
    <w:rsid w:val="00387F1B"/>
    <w:rsid w:val="003902DA"/>
    <w:rsid w:val="00390911"/>
    <w:rsid w:val="0039163D"/>
    <w:rsid w:val="00395FBC"/>
    <w:rsid w:val="00396C79"/>
    <w:rsid w:val="00397D7D"/>
    <w:rsid w:val="003A0B6B"/>
    <w:rsid w:val="003A61D3"/>
    <w:rsid w:val="003B04CB"/>
    <w:rsid w:val="003B5BB9"/>
    <w:rsid w:val="003B6D4F"/>
    <w:rsid w:val="003C255D"/>
    <w:rsid w:val="003C25E8"/>
    <w:rsid w:val="003C2B67"/>
    <w:rsid w:val="003C5CB7"/>
    <w:rsid w:val="003C5CE4"/>
    <w:rsid w:val="003C62BD"/>
    <w:rsid w:val="003C66B7"/>
    <w:rsid w:val="003D10B0"/>
    <w:rsid w:val="003D1708"/>
    <w:rsid w:val="003D1B2F"/>
    <w:rsid w:val="003D3B98"/>
    <w:rsid w:val="003D7665"/>
    <w:rsid w:val="003E0C92"/>
    <w:rsid w:val="003E0CAE"/>
    <w:rsid w:val="003E1C94"/>
    <w:rsid w:val="003E2869"/>
    <w:rsid w:val="003E53F3"/>
    <w:rsid w:val="003E5581"/>
    <w:rsid w:val="003E5804"/>
    <w:rsid w:val="003E6223"/>
    <w:rsid w:val="003E62F5"/>
    <w:rsid w:val="003E64E0"/>
    <w:rsid w:val="003E7B47"/>
    <w:rsid w:val="003F0DB4"/>
    <w:rsid w:val="003F11EA"/>
    <w:rsid w:val="003F2F78"/>
    <w:rsid w:val="003F6E2B"/>
    <w:rsid w:val="0040026B"/>
    <w:rsid w:val="00403EF0"/>
    <w:rsid w:val="004056E1"/>
    <w:rsid w:val="004063A6"/>
    <w:rsid w:val="0040647B"/>
    <w:rsid w:val="00410267"/>
    <w:rsid w:val="00411E1B"/>
    <w:rsid w:val="00416F39"/>
    <w:rsid w:val="004225A1"/>
    <w:rsid w:val="00424BED"/>
    <w:rsid w:val="00426911"/>
    <w:rsid w:val="00426AF0"/>
    <w:rsid w:val="00427AC8"/>
    <w:rsid w:val="00427EB1"/>
    <w:rsid w:val="00431D06"/>
    <w:rsid w:val="00431F8F"/>
    <w:rsid w:val="0043338C"/>
    <w:rsid w:val="00433759"/>
    <w:rsid w:val="00435C54"/>
    <w:rsid w:val="00444646"/>
    <w:rsid w:val="0044739E"/>
    <w:rsid w:val="00451825"/>
    <w:rsid w:val="00451A92"/>
    <w:rsid w:val="00452FA6"/>
    <w:rsid w:val="004534CE"/>
    <w:rsid w:val="00453979"/>
    <w:rsid w:val="0045427A"/>
    <w:rsid w:val="004545FE"/>
    <w:rsid w:val="00454D5D"/>
    <w:rsid w:val="00461A21"/>
    <w:rsid w:val="00461C3F"/>
    <w:rsid w:val="004624D1"/>
    <w:rsid w:val="0046560F"/>
    <w:rsid w:val="00465D01"/>
    <w:rsid w:val="004664A3"/>
    <w:rsid w:val="004665F8"/>
    <w:rsid w:val="004672B7"/>
    <w:rsid w:val="004723E2"/>
    <w:rsid w:val="00472945"/>
    <w:rsid w:val="00474596"/>
    <w:rsid w:val="00474602"/>
    <w:rsid w:val="0047631A"/>
    <w:rsid w:val="004774B5"/>
    <w:rsid w:val="00477573"/>
    <w:rsid w:val="004776AD"/>
    <w:rsid w:val="004776FA"/>
    <w:rsid w:val="004814B4"/>
    <w:rsid w:val="00481CCB"/>
    <w:rsid w:val="00482A30"/>
    <w:rsid w:val="00482B03"/>
    <w:rsid w:val="00483F95"/>
    <w:rsid w:val="0048481B"/>
    <w:rsid w:val="0048486B"/>
    <w:rsid w:val="004864FB"/>
    <w:rsid w:val="00486B97"/>
    <w:rsid w:val="00491FE1"/>
    <w:rsid w:val="004936D7"/>
    <w:rsid w:val="00496E3E"/>
    <w:rsid w:val="00497012"/>
    <w:rsid w:val="004A29FF"/>
    <w:rsid w:val="004A4312"/>
    <w:rsid w:val="004A7314"/>
    <w:rsid w:val="004B1094"/>
    <w:rsid w:val="004B2C7A"/>
    <w:rsid w:val="004B3A0E"/>
    <w:rsid w:val="004B3F29"/>
    <w:rsid w:val="004B4D69"/>
    <w:rsid w:val="004B504F"/>
    <w:rsid w:val="004B581A"/>
    <w:rsid w:val="004C0738"/>
    <w:rsid w:val="004C0866"/>
    <w:rsid w:val="004C0D4A"/>
    <w:rsid w:val="004C151C"/>
    <w:rsid w:val="004C4932"/>
    <w:rsid w:val="004C66CA"/>
    <w:rsid w:val="004D0748"/>
    <w:rsid w:val="004D0C9B"/>
    <w:rsid w:val="004D154E"/>
    <w:rsid w:val="004D2549"/>
    <w:rsid w:val="004D3073"/>
    <w:rsid w:val="004D439F"/>
    <w:rsid w:val="004D5B8B"/>
    <w:rsid w:val="004D5C62"/>
    <w:rsid w:val="004D6E24"/>
    <w:rsid w:val="004E0358"/>
    <w:rsid w:val="004E07FF"/>
    <w:rsid w:val="004E210D"/>
    <w:rsid w:val="004E2DAD"/>
    <w:rsid w:val="004E433B"/>
    <w:rsid w:val="004E490A"/>
    <w:rsid w:val="004E5834"/>
    <w:rsid w:val="004E5F4E"/>
    <w:rsid w:val="004E621B"/>
    <w:rsid w:val="004E67C9"/>
    <w:rsid w:val="004E70FF"/>
    <w:rsid w:val="004E7E18"/>
    <w:rsid w:val="004F0D70"/>
    <w:rsid w:val="004F4CDD"/>
    <w:rsid w:val="004F795D"/>
    <w:rsid w:val="004F7F2B"/>
    <w:rsid w:val="005006B5"/>
    <w:rsid w:val="00503D67"/>
    <w:rsid w:val="00504DB9"/>
    <w:rsid w:val="0050668C"/>
    <w:rsid w:val="00511915"/>
    <w:rsid w:val="00511BFF"/>
    <w:rsid w:val="00513346"/>
    <w:rsid w:val="00516922"/>
    <w:rsid w:val="00516BB7"/>
    <w:rsid w:val="005173A8"/>
    <w:rsid w:val="0052112A"/>
    <w:rsid w:val="0052233A"/>
    <w:rsid w:val="00522E09"/>
    <w:rsid w:val="00523A5D"/>
    <w:rsid w:val="00523AD6"/>
    <w:rsid w:val="00524126"/>
    <w:rsid w:val="00524D3A"/>
    <w:rsid w:val="00524EA5"/>
    <w:rsid w:val="00525415"/>
    <w:rsid w:val="00526070"/>
    <w:rsid w:val="005306AA"/>
    <w:rsid w:val="005318DD"/>
    <w:rsid w:val="00533855"/>
    <w:rsid w:val="00533AFA"/>
    <w:rsid w:val="00533D00"/>
    <w:rsid w:val="00533E16"/>
    <w:rsid w:val="00534D00"/>
    <w:rsid w:val="00536F18"/>
    <w:rsid w:val="005401B8"/>
    <w:rsid w:val="0054251B"/>
    <w:rsid w:val="00542769"/>
    <w:rsid w:val="005429EA"/>
    <w:rsid w:val="0054328E"/>
    <w:rsid w:val="00545ED4"/>
    <w:rsid w:val="00546D91"/>
    <w:rsid w:val="00547A9A"/>
    <w:rsid w:val="0055022B"/>
    <w:rsid w:val="0055138A"/>
    <w:rsid w:val="005530F1"/>
    <w:rsid w:val="005557CF"/>
    <w:rsid w:val="00556721"/>
    <w:rsid w:val="00560172"/>
    <w:rsid w:val="005605BE"/>
    <w:rsid w:val="00560CAB"/>
    <w:rsid w:val="00560D16"/>
    <w:rsid w:val="00562550"/>
    <w:rsid w:val="00562AF6"/>
    <w:rsid w:val="005637DD"/>
    <w:rsid w:val="00563D03"/>
    <w:rsid w:val="00564B15"/>
    <w:rsid w:val="005655AD"/>
    <w:rsid w:val="00567CB9"/>
    <w:rsid w:val="00570946"/>
    <w:rsid w:val="00575401"/>
    <w:rsid w:val="00576E10"/>
    <w:rsid w:val="00577BC6"/>
    <w:rsid w:val="0058082E"/>
    <w:rsid w:val="00581442"/>
    <w:rsid w:val="00581EBA"/>
    <w:rsid w:val="005820A0"/>
    <w:rsid w:val="0058211D"/>
    <w:rsid w:val="00590A8C"/>
    <w:rsid w:val="00593F15"/>
    <w:rsid w:val="00594239"/>
    <w:rsid w:val="00594473"/>
    <w:rsid w:val="00594C01"/>
    <w:rsid w:val="00594F15"/>
    <w:rsid w:val="0059524A"/>
    <w:rsid w:val="005976D9"/>
    <w:rsid w:val="005976EF"/>
    <w:rsid w:val="005A3D3D"/>
    <w:rsid w:val="005A452F"/>
    <w:rsid w:val="005A4678"/>
    <w:rsid w:val="005A7504"/>
    <w:rsid w:val="005B144D"/>
    <w:rsid w:val="005B1D4A"/>
    <w:rsid w:val="005B2541"/>
    <w:rsid w:val="005B2D78"/>
    <w:rsid w:val="005B3999"/>
    <w:rsid w:val="005B55AA"/>
    <w:rsid w:val="005B785C"/>
    <w:rsid w:val="005C0916"/>
    <w:rsid w:val="005C2B27"/>
    <w:rsid w:val="005C2DD2"/>
    <w:rsid w:val="005C3095"/>
    <w:rsid w:val="005C3607"/>
    <w:rsid w:val="005C73E4"/>
    <w:rsid w:val="005D1552"/>
    <w:rsid w:val="005D1ABD"/>
    <w:rsid w:val="005D1DE1"/>
    <w:rsid w:val="005D2A97"/>
    <w:rsid w:val="005D30E3"/>
    <w:rsid w:val="005D40A3"/>
    <w:rsid w:val="005D53BC"/>
    <w:rsid w:val="005D5882"/>
    <w:rsid w:val="005D663E"/>
    <w:rsid w:val="005E0C36"/>
    <w:rsid w:val="005E1406"/>
    <w:rsid w:val="005E1C20"/>
    <w:rsid w:val="005E1D65"/>
    <w:rsid w:val="005E3647"/>
    <w:rsid w:val="005E452E"/>
    <w:rsid w:val="005E60AC"/>
    <w:rsid w:val="005E793B"/>
    <w:rsid w:val="005F145B"/>
    <w:rsid w:val="005F2356"/>
    <w:rsid w:val="005F38DB"/>
    <w:rsid w:val="005F7123"/>
    <w:rsid w:val="005F7F59"/>
    <w:rsid w:val="00600A8D"/>
    <w:rsid w:val="00600F4A"/>
    <w:rsid w:val="00603122"/>
    <w:rsid w:val="00603E0E"/>
    <w:rsid w:val="0060418E"/>
    <w:rsid w:val="0060482F"/>
    <w:rsid w:val="0060601C"/>
    <w:rsid w:val="006062FA"/>
    <w:rsid w:val="00610018"/>
    <w:rsid w:val="00613128"/>
    <w:rsid w:val="00615057"/>
    <w:rsid w:val="00621126"/>
    <w:rsid w:val="00621BB1"/>
    <w:rsid w:val="00622284"/>
    <w:rsid w:val="006226FC"/>
    <w:rsid w:val="006231A3"/>
    <w:rsid w:val="00623B78"/>
    <w:rsid w:val="00623D97"/>
    <w:rsid w:val="0062443B"/>
    <w:rsid w:val="006249C6"/>
    <w:rsid w:val="00625C00"/>
    <w:rsid w:val="00626BB1"/>
    <w:rsid w:val="006274DC"/>
    <w:rsid w:val="00627ADC"/>
    <w:rsid w:val="00632026"/>
    <w:rsid w:val="00632BF1"/>
    <w:rsid w:val="00632C8C"/>
    <w:rsid w:val="00636FC4"/>
    <w:rsid w:val="00637240"/>
    <w:rsid w:val="00637446"/>
    <w:rsid w:val="0063747B"/>
    <w:rsid w:val="00637FCC"/>
    <w:rsid w:val="006445A0"/>
    <w:rsid w:val="00647FCC"/>
    <w:rsid w:val="00650481"/>
    <w:rsid w:val="00651B2F"/>
    <w:rsid w:val="00652349"/>
    <w:rsid w:val="00654907"/>
    <w:rsid w:val="0065689B"/>
    <w:rsid w:val="00660546"/>
    <w:rsid w:val="00661897"/>
    <w:rsid w:val="00664B89"/>
    <w:rsid w:val="00664F16"/>
    <w:rsid w:val="00671DC7"/>
    <w:rsid w:val="006755E9"/>
    <w:rsid w:val="00675684"/>
    <w:rsid w:val="006760D4"/>
    <w:rsid w:val="00677617"/>
    <w:rsid w:val="00677671"/>
    <w:rsid w:val="006776F7"/>
    <w:rsid w:val="00677C75"/>
    <w:rsid w:val="006801FE"/>
    <w:rsid w:val="00680BA3"/>
    <w:rsid w:val="00683059"/>
    <w:rsid w:val="006864BA"/>
    <w:rsid w:val="00687E8E"/>
    <w:rsid w:val="006905E2"/>
    <w:rsid w:val="006952D9"/>
    <w:rsid w:val="00696E66"/>
    <w:rsid w:val="00697753"/>
    <w:rsid w:val="00697CBC"/>
    <w:rsid w:val="00697FDA"/>
    <w:rsid w:val="006A49F1"/>
    <w:rsid w:val="006A66DA"/>
    <w:rsid w:val="006A6CC8"/>
    <w:rsid w:val="006B4C80"/>
    <w:rsid w:val="006B5C65"/>
    <w:rsid w:val="006B696F"/>
    <w:rsid w:val="006C0200"/>
    <w:rsid w:val="006C176E"/>
    <w:rsid w:val="006C241A"/>
    <w:rsid w:val="006C2B66"/>
    <w:rsid w:val="006C3733"/>
    <w:rsid w:val="006C3C19"/>
    <w:rsid w:val="006C5634"/>
    <w:rsid w:val="006C5C61"/>
    <w:rsid w:val="006C65D6"/>
    <w:rsid w:val="006D1F5C"/>
    <w:rsid w:val="006D4D53"/>
    <w:rsid w:val="006D5D19"/>
    <w:rsid w:val="006E2FF3"/>
    <w:rsid w:val="006E32D9"/>
    <w:rsid w:val="006E3DBB"/>
    <w:rsid w:val="006E3E2F"/>
    <w:rsid w:val="006E3F2B"/>
    <w:rsid w:val="006E5020"/>
    <w:rsid w:val="006E58D4"/>
    <w:rsid w:val="006E5A23"/>
    <w:rsid w:val="006E64DD"/>
    <w:rsid w:val="006E6F71"/>
    <w:rsid w:val="006E755B"/>
    <w:rsid w:val="006F1040"/>
    <w:rsid w:val="006F1FA6"/>
    <w:rsid w:val="006F2ED7"/>
    <w:rsid w:val="006F4465"/>
    <w:rsid w:val="006F6941"/>
    <w:rsid w:val="006F705C"/>
    <w:rsid w:val="006F75CA"/>
    <w:rsid w:val="006F7638"/>
    <w:rsid w:val="0070005B"/>
    <w:rsid w:val="00704FA8"/>
    <w:rsid w:val="00705B44"/>
    <w:rsid w:val="007124A7"/>
    <w:rsid w:val="007125CF"/>
    <w:rsid w:val="0071559F"/>
    <w:rsid w:val="0071735F"/>
    <w:rsid w:val="0071747E"/>
    <w:rsid w:val="007179E4"/>
    <w:rsid w:val="00717AAC"/>
    <w:rsid w:val="0072055E"/>
    <w:rsid w:val="0072265C"/>
    <w:rsid w:val="00722C21"/>
    <w:rsid w:val="00725821"/>
    <w:rsid w:val="00726C90"/>
    <w:rsid w:val="00727193"/>
    <w:rsid w:val="00732203"/>
    <w:rsid w:val="007330E9"/>
    <w:rsid w:val="00733119"/>
    <w:rsid w:val="00734344"/>
    <w:rsid w:val="0073449C"/>
    <w:rsid w:val="00734B23"/>
    <w:rsid w:val="00737AF3"/>
    <w:rsid w:val="00741E4A"/>
    <w:rsid w:val="00744394"/>
    <w:rsid w:val="007470EE"/>
    <w:rsid w:val="00747405"/>
    <w:rsid w:val="00751C37"/>
    <w:rsid w:val="007579EA"/>
    <w:rsid w:val="00761537"/>
    <w:rsid w:val="00763077"/>
    <w:rsid w:val="0076471E"/>
    <w:rsid w:val="00765C87"/>
    <w:rsid w:val="00767576"/>
    <w:rsid w:val="00771AD4"/>
    <w:rsid w:val="0077262C"/>
    <w:rsid w:val="00772F6F"/>
    <w:rsid w:val="0077447D"/>
    <w:rsid w:val="007757A7"/>
    <w:rsid w:val="007801B7"/>
    <w:rsid w:val="00781772"/>
    <w:rsid w:val="00781BB2"/>
    <w:rsid w:val="00784733"/>
    <w:rsid w:val="00787B5A"/>
    <w:rsid w:val="00790CA5"/>
    <w:rsid w:val="00795DDD"/>
    <w:rsid w:val="007961F3"/>
    <w:rsid w:val="00796265"/>
    <w:rsid w:val="007963D6"/>
    <w:rsid w:val="007A162E"/>
    <w:rsid w:val="007A186C"/>
    <w:rsid w:val="007A3156"/>
    <w:rsid w:val="007A34CA"/>
    <w:rsid w:val="007A53EF"/>
    <w:rsid w:val="007A6A27"/>
    <w:rsid w:val="007A7FBB"/>
    <w:rsid w:val="007B0DE4"/>
    <w:rsid w:val="007B1D8A"/>
    <w:rsid w:val="007B3EE3"/>
    <w:rsid w:val="007B60F8"/>
    <w:rsid w:val="007B69C7"/>
    <w:rsid w:val="007B6C7B"/>
    <w:rsid w:val="007C22F5"/>
    <w:rsid w:val="007C3917"/>
    <w:rsid w:val="007C3A77"/>
    <w:rsid w:val="007C4EA3"/>
    <w:rsid w:val="007C4F38"/>
    <w:rsid w:val="007C6DA2"/>
    <w:rsid w:val="007D05F2"/>
    <w:rsid w:val="007D0C34"/>
    <w:rsid w:val="007D4E55"/>
    <w:rsid w:val="007D509A"/>
    <w:rsid w:val="007D5E2F"/>
    <w:rsid w:val="007D7D45"/>
    <w:rsid w:val="007E06E1"/>
    <w:rsid w:val="007E09F0"/>
    <w:rsid w:val="007E14A7"/>
    <w:rsid w:val="007E2C76"/>
    <w:rsid w:val="007E3761"/>
    <w:rsid w:val="007E4075"/>
    <w:rsid w:val="007E6839"/>
    <w:rsid w:val="007E7C57"/>
    <w:rsid w:val="007F0119"/>
    <w:rsid w:val="007F6690"/>
    <w:rsid w:val="008011C3"/>
    <w:rsid w:val="00801B34"/>
    <w:rsid w:val="00802F4F"/>
    <w:rsid w:val="00802F8F"/>
    <w:rsid w:val="00803B39"/>
    <w:rsid w:val="00804A5C"/>
    <w:rsid w:val="0080641E"/>
    <w:rsid w:val="00807282"/>
    <w:rsid w:val="00807711"/>
    <w:rsid w:val="00810D11"/>
    <w:rsid w:val="00811EE7"/>
    <w:rsid w:val="0081422D"/>
    <w:rsid w:val="008149E1"/>
    <w:rsid w:val="008251D5"/>
    <w:rsid w:val="00825F91"/>
    <w:rsid w:val="00825FA8"/>
    <w:rsid w:val="00827EF8"/>
    <w:rsid w:val="00830A7A"/>
    <w:rsid w:val="0083253A"/>
    <w:rsid w:val="00832620"/>
    <w:rsid w:val="00832813"/>
    <w:rsid w:val="00832BBA"/>
    <w:rsid w:val="00832FF0"/>
    <w:rsid w:val="00833371"/>
    <w:rsid w:val="00833F69"/>
    <w:rsid w:val="008345DC"/>
    <w:rsid w:val="00835CC6"/>
    <w:rsid w:val="0083757B"/>
    <w:rsid w:val="008401D3"/>
    <w:rsid w:val="00841748"/>
    <w:rsid w:val="00842919"/>
    <w:rsid w:val="00842E52"/>
    <w:rsid w:val="00844048"/>
    <w:rsid w:val="008448EF"/>
    <w:rsid w:val="00844D7A"/>
    <w:rsid w:val="0084505E"/>
    <w:rsid w:val="00846FB3"/>
    <w:rsid w:val="0085090D"/>
    <w:rsid w:val="00850B92"/>
    <w:rsid w:val="00850EAA"/>
    <w:rsid w:val="0085228B"/>
    <w:rsid w:val="00852402"/>
    <w:rsid w:val="00855E51"/>
    <w:rsid w:val="008565E4"/>
    <w:rsid w:val="00856ABC"/>
    <w:rsid w:val="00856D96"/>
    <w:rsid w:val="00860CDB"/>
    <w:rsid w:val="00860D13"/>
    <w:rsid w:val="008617C4"/>
    <w:rsid w:val="00861A71"/>
    <w:rsid w:val="008644A9"/>
    <w:rsid w:val="00865573"/>
    <w:rsid w:val="00866EE0"/>
    <w:rsid w:val="0087041B"/>
    <w:rsid w:val="00870778"/>
    <w:rsid w:val="0087172F"/>
    <w:rsid w:val="00871A64"/>
    <w:rsid w:val="00873221"/>
    <w:rsid w:val="00873C4C"/>
    <w:rsid w:val="00874330"/>
    <w:rsid w:val="00876D1F"/>
    <w:rsid w:val="00882021"/>
    <w:rsid w:val="008838A4"/>
    <w:rsid w:val="0088750E"/>
    <w:rsid w:val="00890D67"/>
    <w:rsid w:val="00891ED2"/>
    <w:rsid w:val="0089393C"/>
    <w:rsid w:val="00893CD3"/>
    <w:rsid w:val="00895C68"/>
    <w:rsid w:val="008A1AC9"/>
    <w:rsid w:val="008A22A3"/>
    <w:rsid w:val="008A325C"/>
    <w:rsid w:val="008A6C94"/>
    <w:rsid w:val="008B01F9"/>
    <w:rsid w:val="008B1707"/>
    <w:rsid w:val="008B323A"/>
    <w:rsid w:val="008B3E99"/>
    <w:rsid w:val="008B4F2F"/>
    <w:rsid w:val="008B5230"/>
    <w:rsid w:val="008B5D80"/>
    <w:rsid w:val="008B63B9"/>
    <w:rsid w:val="008B6655"/>
    <w:rsid w:val="008B6ECD"/>
    <w:rsid w:val="008B7C23"/>
    <w:rsid w:val="008C2B09"/>
    <w:rsid w:val="008C3808"/>
    <w:rsid w:val="008C455A"/>
    <w:rsid w:val="008C46E1"/>
    <w:rsid w:val="008C52BA"/>
    <w:rsid w:val="008C70DB"/>
    <w:rsid w:val="008D165A"/>
    <w:rsid w:val="008D1762"/>
    <w:rsid w:val="008D210E"/>
    <w:rsid w:val="008D2586"/>
    <w:rsid w:val="008D43D2"/>
    <w:rsid w:val="008D4670"/>
    <w:rsid w:val="008D629A"/>
    <w:rsid w:val="008E18DB"/>
    <w:rsid w:val="008E247B"/>
    <w:rsid w:val="008E248B"/>
    <w:rsid w:val="008E2940"/>
    <w:rsid w:val="008E2C10"/>
    <w:rsid w:val="008E31BB"/>
    <w:rsid w:val="008E3D55"/>
    <w:rsid w:val="008E53E8"/>
    <w:rsid w:val="008E7E95"/>
    <w:rsid w:val="008F0CE9"/>
    <w:rsid w:val="008F235A"/>
    <w:rsid w:val="008F2EE8"/>
    <w:rsid w:val="008F5720"/>
    <w:rsid w:val="008F688A"/>
    <w:rsid w:val="00901DA6"/>
    <w:rsid w:val="0090434D"/>
    <w:rsid w:val="00905348"/>
    <w:rsid w:val="009106FB"/>
    <w:rsid w:val="009129F1"/>
    <w:rsid w:val="00913676"/>
    <w:rsid w:val="009160A6"/>
    <w:rsid w:val="00916642"/>
    <w:rsid w:val="00916EF0"/>
    <w:rsid w:val="009202C2"/>
    <w:rsid w:val="00920556"/>
    <w:rsid w:val="00921710"/>
    <w:rsid w:val="00921794"/>
    <w:rsid w:val="00922536"/>
    <w:rsid w:val="00922B55"/>
    <w:rsid w:val="009238D5"/>
    <w:rsid w:val="00924027"/>
    <w:rsid w:val="00924646"/>
    <w:rsid w:val="0092481C"/>
    <w:rsid w:val="00924B1E"/>
    <w:rsid w:val="00924BBD"/>
    <w:rsid w:val="00925D1F"/>
    <w:rsid w:val="00931C17"/>
    <w:rsid w:val="009349F3"/>
    <w:rsid w:val="00934CDA"/>
    <w:rsid w:val="00934DA0"/>
    <w:rsid w:val="009357BC"/>
    <w:rsid w:val="009360BC"/>
    <w:rsid w:val="009363DE"/>
    <w:rsid w:val="009378A9"/>
    <w:rsid w:val="00941867"/>
    <w:rsid w:val="009426DB"/>
    <w:rsid w:val="00943ADA"/>
    <w:rsid w:val="009474C1"/>
    <w:rsid w:val="00947AA8"/>
    <w:rsid w:val="00947F38"/>
    <w:rsid w:val="00950752"/>
    <w:rsid w:val="00950A2B"/>
    <w:rsid w:val="00950FE8"/>
    <w:rsid w:val="009527FB"/>
    <w:rsid w:val="00952911"/>
    <w:rsid w:val="009617B2"/>
    <w:rsid w:val="009625C7"/>
    <w:rsid w:val="009629F3"/>
    <w:rsid w:val="00962C4F"/>
    <w:rsid w:val="00963FC5"/>
    <w:rsid w:val="0096457B"/>
    <w:rsid w:val="00964B4F"/>
    <w:rsid w:val="00966B5E"/>
    <w:rsid w:val="00971446"/>
    <w:rsid w:val="00971531"/>
    <w:rsid w:val="00971E19"/>
    <w:rsid w:val="00973446"/>
    <w:rsid w:val="009737B6"/>
    <w:rsid w:val="00974B12"/>
    <w:rsid w:val="00976B4D"/>
    <w:rsid w:val="00980077"/>
    <w:rsid w:val="00981F23"/>
    <w:rsid w:val="009862F0"/>
    <w:rsid w:val="009866B8"/>
    <w:rsid w:val="00987181"/>
    <w:rsid w:val="00990F73"/>
    <w:rsid w:val="009911AF"/>
    <w:rsid w:val="00991ABD"/>
    <w:rsid w:val="00991F70"/>
    <w:rsid w:val="009920F7"/>
    <w:rsid w:val="009921E9"/>
    <w:rsid w:val="009929E6"/>
    <w:rsid w:val="009935EB"/>
    <w:rsid w:val="0099377C"/>
    <w:rsid w:val="00995CBF"/>
    <w:rsid w:val="00995D86"/>
    <w:rsid w:val="00995EF4"/>
    <w:rsid w:val="00997E76"/>
    <w:rsid w:val="009A03E8"/>
    <w:rsid w:val="009A0D8D"/>
    <w:rsid w:val="009A380C"/>
    <w:rsid w:val="009A58DF"/>
    <w:rsid w:val="009A60F0"/>
    <w:rsid w:val="009A7AAB"/>
    <w:rsid w:val="009B0157"/>
    <w:rsid w:val="009B1272"/>
    <w:rsid w:val="009B20B1"/>
    <w:rsid w:val="009B2FF2"/>
    <w:rsid w:val="009B43E3"/>
    <w:rsid w:val="009B4F8C"/>
    <w:rsid w:val="009B6F50"/>
    <w:rsid w:val="009B76CD"/>
    <w:rsid w:val="009C0886"/>
    <w:rsid w:val="009C2807"/>
    <w:rsid w:val="009C2857"/>
    <w:rsid w:val="009C435C"/>
    <w:rsid w:val="009C43A7"/>
    <w:rsid w:val="009C62F5"/>
    <w:rsid w:val="009C6F0C"/>
    <w:rsid w:val="009D10FC"/>
    <w:rsid w:val="009D2C81"/>
    <w:rsid w:val="009D37A7"/>
    <w:rsid w:val="009D6EF5"/>
    <w:rsid w:val="009E0306"/>
    <w:rsid w:val="009E066B"/>
    <w:rsid w:val="009E1C5A"/>
    <w:rsid w:val="009E24DB"/>
    <w:rsid w:val="009E2B69"/>
    <w:rsid w:val="009E35FF"/>
    <w:rsid w:val="009E362E"/>
    <w:rsid w:val="009E57A8"/>
    <w:rsid w:val="009E6484"/>
    <w:rsid w:val="009F03DD"/>
    <w:rsid w:val="009F5DEB"/>
    <w:rsid w:val="009F6146"/>
    <w:rsid w:val="009F61F1"/>
    <w:rsid w:val="009F730D"/>
    <w:rsid w:val="009F79E8"/>
    <w:rsid w:val="009F7D63"/>
    <w:rsid w:val="00A03572"/>
    <w:rsid w:val="00A04998"/>
    <w:rsid w:val="00A05490"/>
    <w:rsid w:val="00A06B8A"/>
    <w:rsid w:val="00A15B35"/>
    <w:rsid w:val="00A16809"/>
    <w:rsid w:val="00A16EB7"/>
    <w:rsid w:val="00A170D0"/>
    <w:rsid w:val="00A21C2B"/>
    <w:rsid w:val="00A2284A"/>
    <w:rsid w:val="00A23E2A"/>
    <w:rsid w:val="00A248C0"/>
    <w:rsid w:val="00A25E58"/>
    <w:rsid w:val="00A2617E"/>
    <w:rsid w:val="00A266CA"/>
    <w:rsid w:val="00A30AED"/>
    <w:rsid w:val="00A31545"/>
    <w:rsid w:val="00A3306A"/>
    <w:rsid w:val="00A35098"/>
    <w:rsid w:val="00A35D15"/>
    <w:rsid w:val="00A35E25"/>
    <w:rsid w:val="00A362A7"/>
    <w:rsid w:val="00A36544"/>
    <w:rsid w:val="00A40001"/>
    <w:rsid w:val="00A400F7"/>
    <w:rsid w:val="00A40416"/>
    <w:rsid w:val="00A40603"/>
    <w:rsid w:val="00A422F2"/>
    <w:rsid w:val="00A42914"/>
    <w:rsid w:val="00A4600E"/>
    <w:rsid w:val="00A4728D"/>
    <w:rsid w:val="00A500FC"/>
    <w:rsid w:val="00A501B5"/>
    <w:rsid w:val="00A518BD"/>
    <w:rsid w:val="00A5492D"/>
    <w:rsid w:val="00A54C58"/>
    <w:rsid w:val="00A55D8B"/>
    <w:rsid w:val="00A60467"/>
    <w:rsid w:val="00A61C36"/>
    <w:rsid w:val="00A64C78"/>
    <w:rsid w:val="00A65611"/>
    <w:rsid w:val="00A65CCB"/>
    <w:rsid w:val="00A65F18"/>
    <w:rsid w:val="00A66663"/>
    <w:rsid w:val="00A66EAD"/>
    <w:rsid w:val="00A67240"/>
    <w:rsid w:val="00A76358"/>
    <w:rsid w:val="00A76A2B"/>
    <w:rsid w:val="00A80D7F"/>
    <w:rsid w:val="00A810A3"/>
    <w:rsid w:val="00A82227"/>
    <w:rsid w:val="00A830DA"/>
    <w:rsid w:val="00A84AC9"/>
    <w:rsid w:val="00A86ABD"/>
    <w:rsid w:val="00A87783"/>
    <w:rsid w:val="00A87C5C"/>
    <w:rsid w:val="00A904C9"/>
    <w:rsid w:val="00A9140C"/>
    <w:rsid w:val="00A91562"/>
    <w:rsid w:val="00A93007"/>
    <w:rsid w:val="00A938E8"/>
    <w:rsid w:val="00A9469F"/>
    <w:rsid w:val="00A964C8"/>
    <w:rsid w:val="00A96AC8"/>
    <w:rsid w:val="00A97430"/>
    <w:rsid w:val="00AA50BC"/>
    <w:rsid w:val="00AA58C2"/>
    <w:rsid w:val="00AA5ED1"/>
    <w:rsid w:val="00AA6B1F"/>
    <w:rsid w:val="00AA7E4E"/>
    <w:rsid w:val="00AB105E"/>
    <w:rsid w:val="00AB10B6"/>
    <w:rsid w:val="00AB56A2"/>
    <w:rsid w:val="00AB7547"/>
    <w:rsid w:val="00AB77F2"/>
    <w:rsid w:val="00AC0134"/>
    <w:rsid w:val="00AC24CE"/>
    <w:rsid w:val="00AC2F13"/>
    <w:rsid w:val="00AC5056"/>
    <w:rsid w:val="00AC56CD"/>
    <w:rsid w:val="00AC5A0F"/>
    <w:rsid w:val="00AC74C9"/>
    <w:rsid w:val="00AD006A"/>
    <w:rsid w:val="00AD264E"/>
    <w:rsid w:val="00AD302B"/>
    <w:rsid w:val="00AD3459"/>
    <w:rsid w:val="00AD38F3"/>
    <w:rsid w:val="00AD39C3"/>
    <w:rsid w:val="00AD5E33"/>
    <w:rsid w:val="00AD65F6"/>
    <w:rsid w:val="00AD71DB"/>
    <w:rsid w:val="00AD773F"/>
    <w:rsid w:val="00AE147E"/>
    <w:rsid w:val="00AE1A56"/>
    <w:rsid w:val="00AE1E2E"/>
    <w:rsid w:val="00AE217A"/>
    <w:rsid w:val="00AE2750"/>
    <w:rsid w:val="00AE3CFD"/>
    <w:rsid w:val="00AE7A9B"/>
    <w:rsid w:val="00AE7D78"/>
    <w:rsid w:val="00AF0671"/>
    <w:rsid w:val="00AF308F"/>
    <w:rsid w:val="00AF5564"/>
    <w:rsid w:val="00AF617B"/>
    <w:rsid w:val="00AF6B44"/>
    <w:rsid w:val="00B017F5"/>
    <w:rsid w:val="00B0226E"/>
    <w:rsid w:val="00B04719"/>
    <w:rsid w:val="00B057CB"/>
    <w:rsid w:val="00B05EE0"/>
    <w:rsid w:val="00B148A5"/>
    <w:rsid w:val="00B16702"/>
    <w:rsid w:val="00B16EEE"/>
    <w:rsid w:val="00B1720B"/>
    <w:rsid w:val="00B21095"/>
    <w:rsid w:val="00B2351E"/>
    <w:rsid w:val="00B24D2E"/>
    <w:rsid w:val="00B26BC8"/>
    <w:rsid w:val="00B279A4"/>
    <w:rsid w:val="00B30BB4"/>
    <w:rsid w:val="00B31A82"/>
    <w:rsid w:val="00B3404B"/>
    <w:rsid w:val="00B34687"/>
    <w:rsid w:val="00B347E1"/>
    <w:rsid w:val="00B3734D"/>
    <w:rsid w:val="00B42C5A"/>
    <w:rsid w:val="00B43C2E"/>
    <w:rsid w:val="00B43ECD"/>
    <w:rsid w:val="00B46224"/>
    <w:rsid w:val="00B46375"/>
    <w:rsid w:val="00B51C42"/>
    <w:rsid w:val="00B527BB"/>
    <w:rsid w:val="00B53BAC"/>
    <w:rsid w:val="00B55250"/>
    <w:rsid w:val="00B5603C"/>
    <w:rsid w:val="00B56E5D"/>
    <w:rsid w:val="00B57F5F"/>
    <w:rsid w:val="00B60C3E"/>
    <w:rsid w:val="00B61E42"/>
    <w:rsid w:val="00B62B13"/>
    <w:rsid w:val="00B6317C"/>
    <w:rsid w:val="00B632CE"/>
    <w:rsid w:val="00B6351F"/>
    <w:rsid w:val="00B6393A"/>
    <w:rsid w:val="00B65083"/>
    <w:rsid w:val="00B655E6"/>
    <w:rsid w:val="00B65B8C"/>
    <w:rsid w:val="00B66A32"/>
    <w:rsid w:val="00B71327"/>
    <w:rsid w:val="00B720B6"/>
    <w:rsid w:val="00B72D21"/>
    <w:rsid w:val="00B7332B"/>
    <w:rsid w:val="00B73A39"/>
    <w:rsid w:val="00B73AB5"/>
    <w:rsid w:val="00B745F8"/>
    <w:rsid w:val="00B75002"/>
    <w:rsid w:val="00B758DD"/>
    <w:rsid w:val="00B75930"/>
    <w:rsid w:val="00B80894"/>
    <w:rsid w:val="00B818F8"/>
    <w:rsid w:val="00B82B0E"/>
    <w:rsid w:val="00B82B14"/>
    <w:rsid w:val="00B8782D"/>
    <w:rsid w:val="00B90529"/>
    <w:rsid w:val="00B9182C"/>
    <w:rsid w:val="00B93D49"/>
    <w:rsid w:val="00B94B5D"/>
    <w:rsid w:val="00B94C79"/>
    <w:rsid w:val="00BA0AA4"/>
    <w:rsid w:val="00BA103A"/>
    <w:rsid w:val="00BA11F3"/>
    <w:rsid w:val="00BA1DF1"/>
    <w:rsid w:val="00BA4415"/>
    <w:rsid w:val="00BA4C25"/>
    <w:rsid w:val="00BA5EC8"/>
    <w:rsid w:val="00BA5F97"/>
    <w:rsid w:val="00BA6AC1"/>
    <w:rsid w:val="00BA7251"/>
    <w:rsid w:val="00BB09C2"/>
    <w:rsid w:val="00BB0A2C"/>
    <w:rsid w:val="00BB4788"/>
    <w:rsid w:val="00BB5226"/>
    <w:rsid w:val="00BB543D"/>
    <w:rsid w:val="00BB75C5"/>
    <w:rsid w:val="00BB75F8"/>
    <w:rsid w:val="00BC0037"/>
    <w:rsid w:val="00BC1414"/>
    <w:rsid w:val="00BC20AB"/>
    <w:rsid w:val="00BC2733"/>
    <w:rsid w:val="00BC65EC"/>
    <w:rsid w:val="00BD0565"/>
    <w:rsid w:val="00BD17C7"/>
    <w:rsid w:val="00BD1F8C"/>
    <w:rsid w:val="00BD21E7"/>
    <w:rsid w:val="00BD2904"/>
    <w:rsid w:val="00BD368C"/>
    <w:rsid w:val="00BD42E0"/>
    <w:rsid w:val="00BD4446"/>
    <w:rsid w:val="00BD4527"/>
    <w:rsid w:val="00BD6016"/>
    <w:rsid w:val="00BD6C25"/>
    <w:rsid w:val="00BE05A7"/>
    <w:rsid w:val="00BE1EB6"/>
    <w:rsid w:val="00BE2008"/>
    <w:rsid w:val="00BE2788"/>
    <w:rsid w:val="00BE420A"/>
    <w:rsid w:val="00BE56AE"/>
    <w:rsid w:val="00BE5B79"/>
    <w:rsid w:val="00BE60CD"/>
    <w:rsid w:val="00BF5033"/>
    <w:rsid w:val="00BF66E7"/>
    <w:rsid w:val="00C03126"/>
    <w:rsid w:val="00C0609D"/>
    <w:rsid w:val="00C07529"/>
    <w:rsid w:val="00C1104B"/>
    <w:rsid w:val="00C13E67"/>
    <w:rsid w:val="00C14DAB"/>
    <w:rsid w:val="00C15B9A"/>
    <w:rsid w:val="00C20AC6"/>
    <w:rsid w:val="00C21957"/>
    <w:rsid w:val="00C252FB"/>
    <w:rsid w:val="00C31B4A"/>
    <w:rsid w:val="00C33638"/>
    <w:rsid w:val="00C33E1C"/>
    <w:rsid w:val="00C340E4"/>
    <w:rsid w:val="00C34998"/>
    <w:rsid w:val="00C34C13"/>
    <w:rsid w:val="00C351F8"/>
    <w:rsid w:val="00C36C86"/>
    <w:rsid w:val="00C379F5"/>
    <w:rsid w:val="00C4361C"/>
    <w:rsid w:val="00C4369F"/>
    <w:rsid w:val="00C44081"/>
    <w:rsid w:val="00C4457F"/>
    <w:rsid w:val="00C4529B"/>
    <w:rsid w:val="00C45CE6"/>
    <w:rsid w:val="00C50208"/>
    <w:rsid w:val="00C5377B"/>
    <w:rsid w:val="00C5495F"/>
    <w:rsid w:val="00C56BCD"/>
    <w:rsid w:val="00C60AC4"/>
    <w:rsid w:val="00C63915"/>
    <w:rsid w:val="00C64872"/>
    <w:rsid w:val="00C64D75"/>
    <w:rsid w:val="00C64EC9"/>
    <w:rsid w:val="00C65708"/>
    <w:rsid w:val="00C67273"/>
    <w:rsid w:val="00C67898"/>
    <w:rsid w:val="00C67AA6"/>
    <w:rsid w:val="00C72F6D"/>
    <w:rsid w:val="00C73FCA"/>
    <w:rsid w:val="00C74AFC"/>
    <w:rsid w:val="00C761C7"/>
    <w:rsid w:val="00C76E38"/>
    <w:rsid w:val="00C77D92"/>
    <w:rsid w:val="00C801E8"/>
    <w:rsid w:val="00C81E45"/>
    <w:rsid w:val="00C8426E"/>
    <w:rsid w:val="00C8475F"/>
    <w:rsid w:val="00C87328"/>
    <w:rsid w:val="00C92697"/>
    <w:rsid w:val="00C92B3F"/>
    <w:rsid w:val="00C92EBB"/>
    <w:rsid w:val="00C93A92"/>
    <w:rsid w:val="00C93B48"/>
    <w:rsid w:val="00C93CF0"/>
    <w:rsid w:val="00C94E00"/>
    <w:rsid w:val="00C9577C"/>
    <w:rsid w:val="00C97E68"/>
    <w:rsid w:val="00CA212D"/>
    <w:rsid w:val="00CA233B"/>
    <w:rsid w:val="00CA2464"/>
    <w:rsid w:val="00CA33DC"/>
    <w:rsid w:val="00CA3955"/>
    <w:rsid w:val="00CA3A68"/>
    <w:rsid w:val="00CA44A8"/>
    <w:rsid w:val="00CB0447"/>
    <w:rsid w:val="00CB3BD1"/>
    <w:rsid w:val="00CB4A97"/>
    <w:rsid w:val="00CB4AE8"/>
    <w:rsid w:val="00CB4D58"/>
    <w:rsid w:val="00CC0D7C"/>
    <w:rsid w:val="00CC1AAA"/>
    <w:rsid w:val="00CC248E"/>
    <w:rsid w:val="00CC26BD"/>
    <w:rsid w:val="00CD08B3"/>
    <w:rsid w:val="00CD0A18"/>
    <w:rsid w:val="00CD0CEC"/>
    <w:rsid w:val="00CD163D"/>
    <w:rsid w:val="00CD2E37"/>
    <w:rsid w:val="00CE024F"/>
    <w:rsid w:val="00CE1919"/>
    <w:rsid w:val="00CE2A8D"/>
    <w:rsid w:val="00CE50AA"/>
    <w:rsid w:val="00CE557E"/>
    <w:rsid w:val="00CE5B23"/>
    <w:rsid w:val="00CE5D11"/>
    <w:rsid w:val="00CF0169"/>
    <w:rsid w:val="00CF05ED"/>
    <w:rsid w:val="00CF1049"/>
    <w:rsid w:val="00CF1AED"/>
    <w:rsid w:val="00CF39AC"/>
    <w:rsid w:val="00CF5914"/>
    <w:rsid w:val="00CF679F"/>
    <w:rsid w:val="00D00812"/>
    <w:rsid w:val="00D04469"/>
    <w:rsid w:val="00D04565"/>
    <w:rsid w:val="00D054F1"/>
    <w:rsid w:val="00D10157"/>
    <w:rsid w:val="00D11FFC"/>
    <w:rsid w:val="00D12A9C"/>
    <w:rsid w:val="00D12B59"/>
    <w:rsid w:val="00D13D11"/>
    <w:rsid w:val="00D209DD"/>
    <w:rsid w:val="00D20AD9"/>
    <w:rsid w:val="00D21AE6"/>
    <w:rsid w:val="00D22FAA"/>
    <w:rsid w:val="00D235D6"/>
    <w:rsid w:val="00D24BEA"/>
    <w:rsid w:val="00D25EBB"/>
    <w:rsid w:val="00D30914"/>
    <w:rsid w:val="00D31067"/>
    <w:rsid w:val="00D31340"/>
    <w:rsid w:val="00D35BDE"/>
    <w:rsid w:val="00D36B18"/>
    <w:rsid w:val="00D37278"/>
    <w:rsid w:val="00D413AC"/>
    <w:rsid w:val="00D45541"/>
    <w:rsid w:val="00D45D44"/>
    <w:rsid w:val="00D51E40"/>
    <w:rsid w:val="00D523C0"/>
    <w:rsid w:val="00D53683"/>
    <w:rsid w:val="00D54C87"/>
    <w:rsid w:val="00D554AE"/>
    <w:rsid w:val="00D557DD"/>
    <w:rsid w:val="00D56CFB"/>
    <w:rsid w:val="00D603B2"/>
    <w:rsid w:val="00D60707"/>
    <w:rsid w:val="00D64FDE"/>
    <w:rsid w:val="00D654C1"/>
    <w:rsid w:val="00D6721F"/>
    <w:rsid w:val="00D6795D"/>
    <w:rsid w:val="00D67A03"/>
    <w:rsid w:val="00D70411"/>
    <w:rsid w:val="00D70980"/>
    <w:rsid w:val="00D71454"/>
    <w:rsid w:val="00D7199C"/>
    <w:rsid w:val="00D72673"/>
    <w:rsid w:val="00D7756B"/>
    <w:rsid w:val="00D81934"/>
    <w:rsid w:val="00D81984"/>
    <w:rsid w:val="00D81DDE"/>
    <w:rsid w:val="00D833F4"/>
    <w:rsid w:val="00D838E9"/>
    <w:rsid w:val="00D85DC9"/>
    <w:rsid w:val="00D86A4E"/>
    <w:rsid w:val="00D9057B"/>
    <w:rsid w:val="00D915DE"/>
    <w:rsid w:val="00D93AF2"/>
    <w:rsid w:val="00D97CA5"/>
    <w:rsid w:val="00DA1E13"/>
    <w:rsid w:val="00DA3884"/>
    <w:rsid w:val="00DA45AB"/>
    <w:rsid w:val="00DA61D5"/>
    <w:rsid w:val="00DA6BB0"/>
    <w:rsid w:val="00DA6CB0"/>
    <w:rsid w:val="00DA70EC"/>
    <w:rsid w:val="00DB09CA"/>
    <w:rsid w:val="00DB1914"/>
    <w:rsid w:val="00DB1CC7"/>
    <w:rsid w:val="00DB2328"/>
    <w:rsid w:val="00DB417F"/>
    <w:rsid w:val="00DB5E99"/>
    <w:rsid w:val="00DB72F7"/>
    <w:rsid w:val="00DB7416"/>
    <w:rsid w:val="00DC0115"/>
    <w:rsid w:val="00DC19E8"/>
    <w:rsid w:val="00DC3288"/>
    <w:rsid w:val="00DC3D13"/>
    <w:rsid w:val="00DC527F"/>
    <w:rsid w:val="00DC659D"/>
    <w:rsid w:val="00DC7C35"/>
    <w:rsid w:val="00DD0705"/>
    <w:rsid w:val="00DD1CA4"/>
    <w:rsid w:val="00DD3206"/>
    <w:rsid w:val="00DD409E"/>
    <w:rsid w:val="00DD5121"/>
    <w:rsid w:val="00DD6D12"/>
    <w:rsid w:val="00DE5019"/>
    <w:rsid w:val="00DE79AC"/>
    <w:rsid w:val="00DF14E3"/>
    <w:rsid w:val="00DF4809"/>
    <w:rsid w:val="00E00CB3"/>
    <w:rsid w:val="00E01A25"/>
    <w:rsid w:val="00E05860"/>
    <w:rsid w:val="00E05A53"/>
    <w:rsid w:val="00E06023"/>
    <w:rsid w:val="00E07FD5"/>
    <w:rsid w:val="00E14CF0"/>
    <w:rsid w:val="00E1563D"/>
    <w:rsid w:val="00E17B58"/>
    <w:rsid w:val="00E23230"/>
    <w:rsid w:val="00E24AFF"/>
    <w:rsid w:val="00E25063"/>
    <w:rsid w:val="00E2557B"/>
    <w:rsid w:val="00E255CA"/>
    <w:rsid w:val="00E25B68"/>
    <w:rsid w:val="00E27376"/>
    <w:rsid w:val="00E279B4"/>
    <w:rsid w:val="00E30E8D"/>
    <w:rsid w:val="00E32386"/>
    <w:rsid w:val="00E32BDD"/>
    <w:rsid w:val="00E33B4E"/>
    <w:rsid w:val="00E33BAF"/>
    <w:rsid w:val="00E34851"/>
    <w:rsid w:val="00E35323"/>
    <w:rsid w:val="00E36090"/>
    <w:rsid w:val="00E36655"/>
    <w:rsid w:val="00E36D4A"/>
    <w:rsid w:val="00E4041C"/>
    <w:rsid w:val="00E4156D"/>
    <w:rsid w:val="00E42D23"/>
    <w:rsid w:val="00E42F03"/>
    <w:rsid w:val="00E43863"/>
    <w:rsid w:val="00E46C48"/>
    <w:rsid w:val="00E50714"/>
    <w:rsid w:val="00E5072F"/>
    <w:rsid w:val="00E51989"/>
    <w:rsid w:val="00E52A45"/>
    <w:rsid w:val="00E543A5"/>
    <w:rsid w:val="00E62290"/>
    <w:rsid w:val="00E64ADC"/>
    <w:rsid w:val="00E663CC"/>
    <w:rsid w:val="00E709E5"/>
    <w:rsid w:val="00E70F7D"/>
    <w:rsid w:val="00E72941"/>
    <w:rsid w:val="00E73E71"/>
    <w:rsid w:val="00E75751"/>
    <w:rsid w:val="00E75C2B"/>
    <w:rsid w:val="00E77974"/>
    <w:rsid w:val="00E81461"/>
    <w:rsid w:val="00E82A0D"/>
    <w:rsid w:val="00E82D9A"/>
    <w:rsid w:val="00E833C2"/>
    <w:rsid w:val="00E86C00"/>
    <w:rsid w:val="00E8799B"/>
    <w:rsid w:val="00E90D97"/>
    <w:rsid w:val="00E9141B"/>
    <w:rsid w:val="00E92109"/>
    <w:rsid w:val="00E92C02"/>
    <w:rsid w:val="00E9442F"/>
    <w:rsid w:val="00E95177"/>
    <w:rsid w:val="00E95E4C"/>
    <w:rsid w:val="00E961BF"/>
    <w:rsid w:val="00E968EF"/>
    <w:rsid w:val="00E973B0"/>
    <w:rsid w:val="00EA0737"/>
    <w:rsid w:val="00EA12A1"/>
    <w:rsid w:val="00EA33FE"/>
    <w:rsid w:val="00EA3F88"/>
    <w:rsid w:val="00EA5713"/>
    <w:rsid w:val="00EA5D2F"/>
    <w:rsid w:val="00EA649B"/>
    <w:rsid w:val="00EB02F0"/>
    <w:rsid w:val="00EB0CDF"/>
    <w:rsid w:val="00EB1CD2"/>
    <w:rsid w:val="00EB2394"/>
    <w:rsid w:val="00EB24FA"/>
    <w:rsid w:val="00EB27CD"/>
    <w:rsid w:val="00EB3D46"/>
    <w:rsid w:val="00EB6BB5"/>
    <w:rsid w:val="00EC18BC"/>
    <w:rsid w:val="00EC2A24"/>
    <w:rsid w:val="00EC4C87"/>
    <w:rsid w:val="00EC5474"/>
    <w:rsid w:val="00EC781D"/>
    <w:rsid w:val="00ED0983"/>
    <w:rsid w:val="00ED15FE"/>
    <w:rsid w:val="00ED31B1"/>
    <w:rsid w:val="00ED3EAD"/>
    <w:rsid w:val="00EE179A"/>
    <w:rsid w:val="00EE267C"/>
    <w:rsid w:val="00EE3AF7"/>
    <w:rsid w:val="00EE54A9"/>
    <w:rsid w:val="00EE554E"/>
    <w:rsid w:val="00EE5A68"/>
    <w:rsid w:val="00EE765F"/>
    <w:rsid w:val="00EF17F6"/>
    <w:rsid w:val="00EF19F5"/>
    <w:rsid w:val="00EF46A5"/>
    <w:rsid w:val="00EF5335"/>
    <w:rsid w:val="00EF5CDE"/>
    <w:rsid w:val="00F00920"/>
    <w:rsid w:val="00F03634"/>
    <w:rsid w:val="00F0678B"/>
    <w:rsid w:val="00F07D42"/>
    <w:rsid w:val="00F07E34"/>
    <w:rsid w:val="00F119F9"/>
    <w:rsid w:val="00F11B45"/>
    <w:rsid w:val="00F13871"/>
    <w:rsid w:val="00F14234"/>
    <w:rsid w:val="00F14539"/>
    <w:rsid w:val="00F1508B"/>
    <w:rsid w:val="00F16A0D"/>
    <w:rsid w:val="00F171EA"/>
    <w:rsid w:val="00F1765C"/>
    <w:rsid w:val="00F220C6"/>
    <w:rsid w:val="00F22A89"/>
    <w:rsid w:val="00F23BEE"/>
    <w:rsid w:val="00F242AF"/>
    <w:rsid w:val="00F27229"/>
    <w:rsid w:val="00F27953"/>
    <w:rsid w:val="00F31DB0"/>
    <w:rsid w:val="00F32D41"/>
    <w:rsid w:val="00F3354B"/>
    <w:rsid w:val="00F340FD"/>
    <w:rsid w:val="00F36224"/>
    <w:rsid w:val="00F37E35"/>
    <w:rsid w:val="00F40F6B"/>
    <w:rsid w:val="00F429B3"/>
    <w:rsid w:val="00F42B4D"/>
    <w:rsid w:val="00F434A8"/>
    <w:rsid w:val="00F4653D"/>
    <w:rsid w:val="00F506F3"/>
    <w:rsid w:val="00F5086F"/>
    <w:rsid w:val="00F52DA2"/>
    <w:rsid w:val="00F55EFE"/>
    <w:rsid w:val="00F63298"/>
    <w:rsid w:val="00F63751"/>
    <w:rsid w:val="00F64568"/>
    <w:rsid w:val="00F678D5"/>
    <w:rsid w:val="00F7227B"/>
    <w:rsid w:val="00F75C3E"/>
    <w:rsid w:val="00F75F5D"/>
    <w:rsid w:val="00F77CB6"/>
    <w:rsid w:val="00F80A55"/>
    <w:rsid w:val="00F87A2A"/>
    <w:rsid w:val="00F87AB9"/>
    <w:rsid w:val="00F91CCD"/>
    <w:rsid w:val="00F92518"/>
    <w:rsid w:val="00F92690"/>
    <w:rsid w:val="00F92D79"/>
    <w:rsid w:val="00F939FF"/>
    <w:rsid w:val="00F93DEF"/>
    <w:rsid w:val="00F94168"/>
    <w:rsid w:val="00F957C5"/>
    <w:rsid w:val="00F96884"/>
    <w:rsid w:val="00F9770F"/>
    <w:rsid w:val="00FA2C22"/>
    <w:rsid w:val="00FA2F15"/>
    <w:rsid w:val="00FA3438"/>
    <w:rsid w:val="00FA3D0C"/>
    <w:rsid w:val="00FA5B45"/>
    <w:rsid w:val="00FA6990"/>
    <w:rsid w:val="00FA6D23"/>
    <w:rsid w:val="00FA7B3D"/>
    <w:rsid w:val="00FB0D0C"/>
    <w:rsid w:val="00FB4EFF"/>
    <w:rsid w:val="00FB6EAD"/>
    <w:rsid w:val="00FB71EF"/>
    <w:rsid w:val="00FB7E16"/>
    <w:rsid w:val="00FC0391"/>
    <w:rsid w:val="00FC0C67"/>
    <w:rsid w:val="00FC17EE"/>
    <w:rsid w:val="00FC1BB3"/>
    <w:rsid w:val="00FC1DD3"/>
    <w:rsid w:val="00FC22BC"/>
    <w:rsid w:val="00FC367B"/>
    <w:rsid w:val="00FC4150"/>
    <w:rsid w:val="00FC4F38"/>
    <w:rsid w:val="00FC5009"/>
    <w:rsid w:val="00FC6D23"/>
    <w:rsid w:val="00FD072C"/>
    <w:rsid w:val="00FD33BD"/>
    <w:rsid w:val="00FD58B3"/>
    <w:rsid w:val="00FD7057"/>
    <w:rsid w:val="00FD70F6"/>
    <w:rsid w:val="00FE0A70"/>
    <w:rsid w:val="00FE0EC8"/>
    <w:rsid w:val="00FE1782"/>
    <w:rsid w:val="00FE5A8D"/>
    <w:rsid w:val="00FE6A06"/>
    <w:rsid w:val="00FE6A0C"/>
    <w:rsid w:val="00FE6DA5"/>
    <w:rsid w:val="00FE76F9"/>
    <w:rsid w:val="00FF05F6"/>
    <w:rsid w:val="00FF12A8"/>
    <w:rsid w:val="00FF2FDA"/>
    <w:rsid w:val="00FF3394"/>
    <w:rsid w:val="00FF3C25"/>
    <w:rsid w:val="00FF54F1"/>
    <w:rsid w:val="00FF66FB"/>
    <w:rsid w:val="0C107971"/>
    <w:rsid w:val="1A8C5B59"/>
    <w:rsid w:val="22E32064"/>
    <w:rsid w:val="31365B83"/>
    <w:rsid w:val="35335E4E"/>
    <w:rsid w:val="44007DC5"/>
    <w:rsid w:val="4CD143A3"/>
    <w:rsid w:val="558F7A9D"/>
    <w:rsid w:val="55B546B6"/>
    <w:rsid w:val="5A282001"/>
    <w:rsid w:val="65876C2B"/>
    <w:rsid w:val="77033C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3"/>
    <w:next w:val="1"/>
    <w:link w:val="27"/>
    <w:qFormat/>
    <w:uiPriority w:val="9"/>
    <w:pPr>
      <w:numPr>
        <w:ilvl w:val="0"/>
        <w:numId w:val="1"/>
      </w:numPr>
      <w:adjustRightInd w:val="0"/>
      <w:snapToGrid w:val="0"/>
      <w:spacing w:before="120" w:after="120" w:line="240" w:lineRule="auto"/>
      <w:ind w:firstLineChars="0"/>
      <w:jc w:val="left"/>
      <w:outlineLvl w:val="0"/>
    </w:pPr>
    <w:rPr>
      <w:rFonts w:ascii="Tahoma" w:hAnsi="Tahoma" w:eastAsia="黑体" w:cstheme="minorBidi"/>
      <w:kern w:val="0"/>
      <w:sz w:val="30"/>
      <w:szCs w:val="22"/>
    </w:rPr>
  </w:style>
  <w:style w:type="paragraph" w:styleId="4">
    <w:name w:val="heading 2"/>
    <w:basedOn w:val="3"/>
    <w:next w:val="1"/>
    <w:link w:val="28"/>
    <w:unhideWhenUsed/>
    <w:qFormat/>
    <w:uiPriority w:val="9"/>
    <w:pPr>
      <w:numPr>
        <w:ilvl w:val="1"/>
        <w:numId w:val="1"/>
      </w:numPr>
      <w:adjustRightInd w:val="0"/>
      <w:snapToGrid w:val="0"/>
      <w:spacing w:before="120" w:after="120" w:line="240" w:lineRule="auto"/>
      <w:ind w:firstLineChars="0"/>
      <w:jc w:val="left"/>
      <w:outlineLvl w:val="1"/>
    </w:pPr>
    <w:rPr>
      <w:rFonts w:ascii="Tahoma" w:hAnsi="Tahoma" w:eastAsia="黑体" w:cstheme="minorBidi"/>
      <w:kern w:val="0"/>
      <w:sz w:val="28"/>
      <w:szCs w:val="22"/>
    </w:rPr>
  </w:style>
  <w:style w:type="paragraph" w:styleId="5">
    <w:name w:val="heading 3"/>
    <w:basedOn w:val="3"/>
    <w:next w:val="1"/>
    <w:link w:val="29"/>
    <w:qFormat/>
    <w:uiPriority w:val="9"/>
    <w:pPr>
      <w:numPr>
        <w:ilvl w:val="2"/>
        <w:numId w:val="1"/>
      </w:numPr>
      <w:spacing w:before="120" w:after="120" w:line="240" w:lineRule="auto"/>
      <w:ind w:firstLineChars="0"/>
      <w:outlineLvl w:val="2"/>
    </w:pPr>
    <w:rPr>
      <w:rFonts w:eastAsia="黑体"/>
    </w:rPr>
  </w:style>
  <w:style w:type="paragraph" w:styleId="6">
    <w:name w:val="heading 4"/>
    <w:basedOn w:val="1"/>
    <w:next w:val="1"/>
    <w:link w:val="30"/>
    <w:unhideWhenUsed/>
    <w:qFormat/>
    <w:uiPriority w:val="9"/>
    <w:pPr>
      <w:numPr>
        <w:ilvl w:val="3"/>
        <w:numId w:val="1"/>
      </w:numPr>
      <w:spacing w:before="120" w:after="120" w:line="240" w:lineRule="auto"/>
      <w:ind w:firstLineChars="0"/>
      <w:outlineLvl w:val="3"/>
    </w:pPr>
    <w:rPr>
      <w:rFonts w:eastAsia="黑体" w:asciiTheme="majorHAnsi" w:hAnsiTheme="majorHAnsi" w:cstheme="majorBidi"/>
      <w:bCs/>
      <w:szCs w:val="28"/>
    </w:rPr>
  </w:style>
  <w:style w:type="paragraph" w:styleId="7">
    <w:name w:val="heading 5"/>
    <w:basedOn w:val="6"/>
    <w:next w:val="1"/>
    <w:link w:val="49"/>
    <w:unhideWhenUsed/>
    <w:qFormat/>
    <w:uiPriority w:val="9"/>
    <w:pPr>
      <w:numPr>
        <w:ilvl w:val="4"/>
      </w:numPr>
      <w:outlineLvl w:val="4"/>
    </w:pPr>
  </w:style>
  <w:style w:type="character" w:default="1" w:styleId="23">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firstLine="420"/>
    </w:pPr>
  </w:style>
  <w:style w:type="paragraph" w:styleId="8">
    <w:name w:val="toc 7"/>
    <w:basedOn w:val="1"/>
    <w:next w:val="1"/>
    <w:unhideWhenUsed/>
    <w:qFormat/>
    <w:uiPriority w:val="39"/>
    <w:pPr>
      <w:ind w:left="1440"/>
      <w:jc w:val="left"/>
    </w:pPr>
    <w:rPr>
      <w:rFonts w:asciiTheme="minorHAnsi" w:hAnsiTheme="minorHAnsi" w:cstheme="minorHAnsi"/>
      <w:sz w:val="18"/>
      <w:szCs w:val="18"/>
    </w:rPr>
  </w:style>
  <w:style w:type="paragraph" w:styleId="9">
    <w:name w:val="Body Text First Indent"/>
    <w:basedOn w:val="10"/>
    <w:link w:val="46"/>
    <w:unhideWhenUsed/>
    <w:qFormat/>
    <w:uiPriority w:val="99"/>
    <w:pPr>
      <w:ind w:firstLine="420" w:firstLineChars="100"/>
    </w:pPr>
    <w:rPr>
      <w:szCs w:val="24"/>
    </w:rPr>
  </w:style>
  <w:style w:type="paragraph" w:styleId="10">
    <w:name w:val="Body Text"/>
    <w:basedOn w:val="1"/>
    <w:link w:val="37"/>
    <w:qFormat/>
    <w:uiPriority w:val="0"/>
    <w:pPr>
      <w:spacing w:after="120"/>
      <w:ind w:firstLine="0" w:firstLineChars="0"/>
    </w:pPr>
    <w:rPr>
      <w:szCs w:val="20"/>
    </w:rPr>
  </w:style>
  <w:style w:type="paragraph" w:styleId="11">
    <w:name w:val="Normal Indent"/>
    <w:basedOn w:val="1"/>
    <w:link w:val="34"/>
    <w:qFormat/>
    <w:uiPriority w:val="0"/>
    <w:pPr>
      <w:spacing w:before="156" w:beforeLines="50"/>
      <w:ind w:firstLine="420" w:firstLineChars="0"/>
    </w:pPr>
    <w:rPr>
      <w:szCs w:val="20"/>
    </w:rPr>
  </w:style>
  <w:style w:type="paragraph" w:styleId="12">
    <w:name w:val="Document Map"/>
    <w:basedOn w:val="1"/>
    <w:link w:val="36"/>
    <w:unhideWhenUsed/>
    <w:qFormat/>
    <w:uiPriority w:val="99"/>
    <w:rPr>
      <w:rFonts w:ascii="Microsoft YaHei UI" w:eastAsia="Microsoft YaHei UI"/>
      <w:sz w:val="18"/>
      <w:szCs w:val="18"/>
    </w:rPr>
  </w:style>
  <w:style w:type="paragraph" w:styleId="13">
    <w:name w:val="toc 5"/>
    <w:basedOn w:val="1"/>
    <w:next w:val="1"/>
    <w:unhideWhenUsed/>
    <w:qFormat/>
    <w:uiPriority w:val="39"/>
    <w:pPr>
      <w:ind w:left="960"/>
      <w:jc w:val="left"/>
    </w:pPr>
    <w:rPr>
      <w:rFonts w:asciiTheme="minorHAnsi" w:hAnsiTheme="minorHAnsi" w:cstheme="minorHAnsi"/>
      <w:sz w:val="18"/>
      <w:szCs w:val="18"/>
    </w:rPr>
  </w:style>
  <w:style w:type="paragraph" w:styleId="14">
    <w:name w:val="toc 3"/>
    <w:basedOn w:val="1"/>
    <w:next w:val="1"/>
    <w:unhideWhenUsed/>
    <w:qFormat/>
    <w:uiPriority w:val="39"/>
    <w:pPr>
      <w:ind w:left="480"/>
      <w:jc w:val="left"/>
    </w:pPr>
    <w:rPr>
      <w:rFonts w:asciiTheme="minorHAnsi" w:hAnsiTheme="minorHAnsi" w:cstheme="minorHAnsi"/>
      <w:i/>
      <w:iCs/>
      <w:sz w:val="20"/>
      <w:szCs w:val="20"/>
    </w:rPr>
  </w:style>
  <w:style w:type="paragraph" w:styleId="15">
    <w:name w:val="toc 8"/>
    <w:basedOn w:val="1"/>
    <w:next w:val="1"/>
    <w:unhideWhenUsed/>
    <w:qFormat/>
    <w:uiPriority w:val="39"/>
    <w:pPr>
      <w:ind w:left="1680"/>
      <w:jc w:val="left"/>
    </w:pPr>
    <w:rPr>
      <w:rFonts w:asciiTheme="minorHAnsi" w:hAnsiTheme="minorHAnsi" w:cstheme="minorHAnsi"/>
      <w:sz w:val="18"/>
      <w:szCs w:val="18"/>
    </w:rPr>
  </w:style>
  <w:style w:type="paragraph" w:styleId="16">
    <w:name w:val="footer"/>
    <w:basedOn w:val="1"/>
    <w:link w:val="32"/>
    <w:unhideWhenUsed/>
    <w:qFormat/>
    <w:uiPriority w:val="99"/>
    <w:pPr>
      <w:tabs>
        <w:tab w:val="center" w:pos="4153"/>
        <w:tab w:val="right" w:pos="8306"/>
      </w:tabs>
      <w:snapToGrid w:val="0"/>
      <w:jc w:val="left"/>
    </w:pPr>
    <w:rPr>
      <w:sz w:val="18"/>
      <w:szCs w:val="18"/>
    </w:rPr>
  </w:style>
  <w:style w:type="paragraph" w:styleId="17">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spacing w:before="120" w:after="120"/>
      <w:jc w:val="left"/>
    </w:pPr>
    <w:rPr>
      <w:rFonts w:asciiTheme="minorHAnsi" w:hAnsiTheme="minorHAnsi" w:cstheme="minorHAnsi"/>
      <w:b/>
      <w:bCs/>
      <w:caps/>
      <w:sz w:val="20"/>
      <w:szCs w:val="20"/>
    </w:rPr>
  </w:style>
  <w:style w:type="paragraph" w:styleId="19">
    <w:name w:val="toc 4"/>
    <w:basedOn w:val="1"/>
    <w:next w:val="1"/>
    <w:unhideWhenUsed/>
    <w:qFormat/>
    <w:uiPriority w:val="39"/>
    <w:pPr>
      <w:ind w:left="720"/>
      <w:jc w:val="left"/>
    </w:pPr>
    <w:rPr>
      <w:rFonts w:asciiTheme="minorHAnsi" w:hAnsiTheme="minorHAnsi" w:cstheme="minorHAnsi"/>
      <w:sz w:val="18"/>
      <w:szCs w:val="18"/>
    </w:rPr>
  </w:style>
  <w:style w:type="paragraph" w:styleId="20">
    <w:name w:val="toc 6"/>
    <w:basedOn w:val="1"/>
    <w:next w:val="1"/>
    <w:unhideWhenUsed/>
    <w:qFormat/>
    <w:uiPriority w:val="39"/>
    <w:pPr>
      <w:ind w:left="1200"/>
      <w:jc w:val="left"/>
    </w:pPr>
    <w:rPr>
      <w:rFonts w:asciiTheme="minorHAnsi" w:hAnsiTheme="minorHAnsi" w:cstheme="minorHAnsi"/>
      <w:sz w:val="18"/>
      <w:szCs w:val="18"/>
    </w:rPr>
  </w:style>
  <w:style w:type="paragraph" w:styleId="21">
    <w:name w:val="toc 2"/>
    <w:basedOn w:val="1"/>
    <w:next w:val="1"/>
    <w:unhideWhenUsed/>
    <w:qFormat/>
    <w:uiPriority w:val="39"/>
    <w:pPr>
      <w:ind w:left="240"/>
      <w:jc w:val="left"/>
    </w:pPr>
    <w:rPr>
      <w:rFonts w:asciiTheme="minorHAnsi" w:hAnsiTheme="minorHAnsi" w:cstheme="minorHAnsi"/>
      <w:smallCaps/>
      <w:sz w:val="20"/>
      <w:szCs w:val="20"/>
    </w:rPr>
  </w:style>
  <w:style w:type="paragraph" w:styleId="22">
    <w:name w:val="toc 9"/>
    <w:basedOn w:val="1"/>
    <w:next w:val="1"/>
    <w:unhideWhenUsed/>
    <w:qFormat/>
    <w:uiPriority w:val="39"/>
    <w:pPr>
      <w:ind w:left="1920"/>
      <w:jc w:val="left"/>
    </w:pPr>
    <w:rPr>
      <w:rFonts w:asciiTheme="minorHAnsi" w:hAnsiTheme="minorHAnsi" w:cstheme="minorHAnsi"/>
      <w:sz w:val="18"/>
      <w:szCs w:val="18"/>
    </w:r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table" w:styleId="26">
    <w:name w:val="Table Grid"/>
    <w:basedOn w:val="25"/>
    <w:qFormat/>
    <w:uiPriority w:val="39"/>
    <w:rPr>
      <w:rFonts w:ascii="Calibri" w:hAnsi="Calibri"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basedOn w:val="23"/>
    <w:link w:val="2"/>
    <w:qFormat/>
    <w:uiPriority w:val="9"/>
    <w:rPr>
      <w:rFonts w:ascii="Tahoma" w:hAnsi="Tahoma" w:eastAsia="黑体"/>
      <w:kern w:val="0"/>
      <w:sz w:val="30"/>
    </w:rPr>
  </w:style>
  <w:style w:type="character" w:customStyle="1" w:styleId="28">
    <w:name w:val="标题 2 Char"/>
    <w:basedOn w:val="23"/>
    <w:link w:val="4"/>
    <w:qFormat/>
    <w:uiPriority w:val="9"/>
    <w:rPr>
      <w:rFonts w:ascii="Tahoma" w:hAnsi="Tahoma" w:eastAsia="黑体"/>
      <w:kern w:val="0"/>
      <w:sz w:val="28"/>
    </w:rPr>
  </w:style>
  <w:style w:type="character" w:customStyle="1" w:styleId="29">
    <w:name w:val="标题 3 Char"/>
    <w:basedOn w:val="23"/>
    <w:link w:val="5"/>
    <w:qFormat/>
    <w:uiPriority w:val="9"/>
    <w:rPr>
      <w:rFonts w:ascii="Times New Roman" w:hAnsi="Times New Roman" w:eastAsia="黑体" w:cs="Times New Roman"/>
      <w:sz w:val="24"/>
      <w:szCs w:val="24"/>
    </w:rPr>
  </w:style>
  <w:style w:type="character" w:customStyle="1" w:styleId="30">
    <w:name w:val="标题 4 Char"/>
    <w:basedOn w:val="23"/>
    <w:link w:val="6"/>
    <w:qFormat/>
    <w:uiPriority w:val="9"/>
    <w:rPr>
      <w:rFonts w:eastAsia="黑体" w:asciiTheme="majorHAnsi" w:hAnsiTheme="majorHAnsi" w:cstheme="majorBidi"/>
      <w:bCs/>
      <w:sz w:val="24"/>
      <w:szCs w:val="28"/>
    </w:rPr>
  </w:style>
  <w:style w:type="character" w:customStyle="1" w:styleId="31">
    <w:name w:val="页眉 Char"/>
    <w:basedOn w:val="23"/>
    <w:link w:val="17"/>
    <w:qFormat/>
    <w:uiPriority w:val="99"/>
    <w:rPr>
      <w:sz w:val="18"/>
      <w:szCs w:val="18"/>
    </w:rPr>
  </w:style>
  <w:style w:type="character" w:customStyle="1" w:styleId="32">
    <w:name w:val="页脚 Char"/>
    <w:basedOn w:val="23"/>
    <w:link w:val="16"/>
    <w:qFormat/>
    <w:uiPriority w:val="99"/>
    <w:rPr>
      <w:sz w:val="18"/>
      <w:szCs w:val="18"/>
    </w:rPr>
  </w:style>
  <w:style w:type="paragraph" w:customStyle="1" w:styleId="33">
    <w:name w:val="TOC Heading"/>
    <w:basedOn w:val="2"/>
    <w:next w:val="1"/>
    <w:unhideWhenUsed/>
    <w:qFormat/>
    <w:uiPriority w:val="39"/>
    <w:pPr>
      <w:widowControl/>
      <w:numPr>
        <w:numId w:val="2"/>
      </w:numPr>
      <w:spacing w:before="240" w:after="0" w:line="259" w:lineRule="auto"/>
      <w:outlineLvl w:val="9"/>
    </w:pPr>
    <w:rPr>
      <w:rFonts w:asciiTheme="majorHAnsi" w:hAnsiTheme="majorHAnsi" w:eastAsiaTheme="majorEastAsia" w:cstheme="majorBidi"/>
      <w:b/>
      <w:bCs/>
      <w:color w:val="2E75B6" w:themeColor="accent1" w:themeShade="BF"/>
      <w:sz w:val="32"/>
      <w:szCs w:val="32"/>
    </w:rPr>
  </w:style>
  <w:style w:type="character" w:customStyle="1" w:styleId="34">
    <w:name w:val="正文缩进 Char"/>
    <w:link w:val="11"/>
    <w:qFormat/>
    <w:uiPriority w:val="0"/>
    <w:rPr>
      <w:rFonts w:ascii="Times New Roman" w:hAnsi="Times New Roman" w:eastAsia="宋体" w:cs="Times New Roman"/>
      <w:sz w:val="24"/>
      <w:szCs w:val="20"/>
    </w:rPr>
  </w:style>
  <w:style w:type="paragraph" w:customStyle="1" w:styleId="35">
    <w:name w:val="Char Char1 Char"/>
    <w:basedOn w:val="12"/>
    <w:qFormat/>
    <w:uiPriority w:val="0"/>
    <w:pPr>
      <w:shd w:val="clear" w:color="auto" w:fill="000080"/>
      <w:adjustRightInd w:val="0"/>
      <w:spacing w:line="436" w:lineRule="exact"/>
      <w:ind w:left="357" w:firstLine="0" w:firstLineChars="0"/>
      <w:jc w:val="left"/>
      <w:outlineLvl w:val="3"/>
    </w:pPr>
    <w:rPr>
      <w:rFonts w:ascii="Times New Roman" w:eastAsia="宋体"/>
      <w:sz w:val="24"/>
      <w:szCs w:val="20"/>
    </w:rPr>
  </w:style>
  <w:style w:type="character" w:customStyle="1" w:styleId="36">
    <w:name w:val="文档结构图 Char"/>
    <w:basedOn w:val="23"/>
    <w:link w:val="12"/>
    <w:semiHidden/>
    <w:qFormat/>
    <w:uiPriority w:val="99"/>
    <w:rPr>
      <w:rFonts w:ascii="Microsoft YaHei UI" w:hAnsi="Times New Roman" w:eastAsia="Microsoft YaHei UI" w:cs="Times New Roman"/>
      <w:sz w:val="18"/>
      <w:szCs w:val="18"/>
    </w:rPr>
  </w:style>
  <w:style w:type="character" w:customStyle="1" w:styleId="37">
    <w:name w:val="正文文本 Char"/>
    <w:basedOn w:val="23"/>
    <w:link w:val="10"/>
    <w:qFormat/>
    <w:uiPriority w:val="0"/>
    <w:rPr>
      <w:rFonts w:ascii="Times New Roman" w:hAnsi="Times New Roman" w:eastAsia="宋体" w:cs="Times New Roman"/>
      <w:sz w:val="24"/>
      <w:szCs w:val="20"/>
    </w:rPr>
  </w:style>
  <w:style w:type="paragraph" w:customStyle="1" w:styleId="38">
    <w:name w:val="Char Char1 Char1"/>
    <w:basedOn w:val="12"/>
    <w:qFormat/>
    <w:uiPriority w:val="0"/>
    <w:pPr>
      <w:shd w:val="clear" w:color="auto" w:fill="000080"/>
      <w:adjustRightInd w:val="0"/>
      <w:spacing w:line="436" w:lineRule="exact"/>
      <w:ind w:left="357" w:firstLine="0" w:firstLineChars="0"/>
      <w:jc w:val="left"/>
      <w:outlineLvl w:val="3"/>
    </w:pPr>
    <w:rPr>
      <w:rFonts w:ascii="Times New Roman" w:eastAsia="宋体"/>
      <w:sz w:val="24"/>
      <w:szCs w:val="20"/>
    </w:rPr>
  </w:style>
  <w:style w:type="character" w:customStyle="1" w:styleId="39">
    <w:name w:val="font271"/>
    <w:basedOn w:val="23"/>
    <w:qFormat/>
    <w:uiPriority w:val="0"/>
    <w:rPr>
      <w:rFonts w:hint="eastAsia" w:ascii="黑体" w:hAnsi="黑体" w:eastAsia="黑体"/>
      <w:color w:val="000000"/>
      <w:sz w:val="21"/>
      <w:szCs w:val="21"/>
      <w:u w:val="none"/>
    </w:rPr>
  </w:style>
  <w:style w:type="character" w:customStyle="1" w:styleId="40">
    <w:name w:val="font291"/>
    <w:basedOn w:val="23"/>
    <w:qFormat/>
    <w:uiPriority w:val="0"/>
    <w:rPr>
      <w:rFonts w:hint="eastAsia" w:ascii="宋体" w:hAnsi="宋体" w:eastAsia="宋体"/>
      <w:color w:val="000000"/>
      <w:sz w:val="21"/>
      <w:szCs w:val="21"/>
      <w:u w:val="none"/>
    </w:rPr>
  </w:style>
  <w:style w:type="character" w:customStyle="1" w:styleId="41">
    <w:name w:val="font281"/>
    <w:basedOn w:val="23"/>
    <w:qFormat/>
    <w:uiPriority w:val="0"/>
    <w:rPr>
      <w:rFonts w:hint="eastAsia" w:ascii="等线" w:hAnsi="等线" w:eastAsia="等线"/>
      <w:color w:val="000000"/>
      <w:sz w:val="21"/>
      <w:szCs w:val="21"/>
      <w:u w:val="none"/>
    </w:rPr>
  </w:style>
  <w:style w:type="character" w:customStyle="1" w:styleId="42">
    <w:name w:val="font331"/>
    <w:basedOn w:val="23"/>
    <w:qFormat/>
    <w:uiPriority w:val="0"/>
    <w:rPr>
      <w:rFonts w:hint="default" w:ascii="Times New Roman" w:hAnsi="Times New Roman" w:cs="Times New Roman"/>
      <w:color w:val="000000"/>
      <w:sz w:val="14"/>
      <w:szCs w:val="14"/>
      <w:u w:val="none"/>
    </w:rPr>
  </w:style>
  <w:style w:type="paragraph" w:customStyle="1" w:styleId="43">
    <w:name w:val="默认段落字体 Para Char Char Char Char Char Char Char"/>
    <w:basedOn w:val="1"/>
    <w:qFormat/>
    <w:uiPriority w:val="0"/>
    <w:pPr>
      <w:spacing w:line="240" w:lineRule="auto"/>
      <w:ind w:firstLine="0" w:firstLineChars="0"/>
    </w:pPr>
    <w:rPr>
      <w:rFonts w:ascii="Tahoma" w:hAnsi="Tahoma"/>
      <w:szCs w:val="20"/>
    </w:rPr>
  </w:style>
  <w:style w:type="character" w:customStyle="1" w:styleId="44">
    <w:name w:val="说明样式"/>
    <w:qFormat/>
    <w:uiPriority w:val="0"/>
    <w:rPr>
      <w:rFonts w:ascii="宋体" w:hAnsi="宋体" w:eastAsia="宋体" w:cs="Arial"/>
      <w:i/>
      <w:sz w:val="24"/>
      <w:szCs w:val="21"/>
    </w:rPr>
  </w:style>
  <w:style w:type="paragraph" w:customStyle="1" w:styleId="45">
    <w:name w:val="模版正文"/>
    <w:basedOn w:val="9"/>
    <w:link w:val="47"/>
    <w:qFormat/>
    <w:uiPriority w:val="0"/>
    <w:pPr>
      <w:spacing w:after="0"/>
      <w:ind w:firstLine="504" w:firstLineChars="210"/>
    </w:pPr>
    <w:rPr>
      <w:rFonts w:ascii="宋体" w:hAnsi="宋体"/>
      <w:bCs/>
    </w:rPr>
  </w:style>
  <w:style w:type="character" w:customStyle="1" w:styleId="46">
    <w:name w:val="正文首行缩进 Char"/>
    <w:basedOn w:val="37"/>
    <w:link w:val="9"/>
    <w:semiHidden/>
    <w:qFormat/>
    <w:uiPriority w:val="99"/>
    <w:rPr>
      <w:rFonts w:ascii="Times New Roman" w:hAnsi="Times New Roman" w:eastAsia="宋体" w:cs="Times New Roman"/>
      <w:sz w:val="24"/>
      <w:szCs w:val="24"/>
    </w:rPr>
  </w:style>
  <w:style w:type="character" w:customStyle="1" w:styleId="47">
    <w:name w:val="模版正文 Char"/>
    <w:link w:val="45"/>
    <w:qFormat/>
    <w:uiPriority w:val="0"/>
    <w:rPr>
      <w:rFonts w:ascii="宋体" w:hAnsi="宋体" w:eastAsia="宋体" w:cs="Times New Roman"/>
      <w:bCs/>
      <w:sz w:val="24"/>
      <w:szCs w:val="24"/>
    </w:rPr>
  </w:style>
  <w:style w:type="paragraph" w:styleId="48">
    <w:name w:val="No Spacing"/>
    <w:qFormat/>
    <w:uiPriority w:val="1"/>
    <w:pPr>
      <w:widowControl w:val="0"/>
      <w:ind w:firstLine="480" w:firstLineChars="200"/>
      <w:jc w:val="both"/>
    </w:pPr>
    <w:rPr>
      <w:rFonts w:ascii="Times New Roman" w:hAnsi="Times New Roman" w:eastAsia="宋体" w:cs="Times New Roman"/>
      <w:kern w:val="2"/>
      <w:sz w:val="24"/>
      <w:szCs w:val="24"/>
      <w:lang w:val="en-US" w:eastAsia="zh-CN" w:bidi="ar-SA"/>
    </w:rPr>
  </w:style>
  <w:style w:type="character" w:customStyle="1" w:styleId="49">
    <w:name w:val="标题 5 Char"/>
    <w:basedOn w:val="23"/>
    <w:link w:val="7"/>
    <w:qFormat/>
    <w:uiPriority w:val="9"/>
    <w:rPr>
      <w:rFonts w:eastAsia="黑体" w:asciiTheme="majorHAnsi" w:hAnsiTheme="majorHAnsi" w:cstheme="majorBidi"/>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5AFC59-FBAC-42BA-B255-A38EEE3FB1F4}">
  <ds:schemaRefs/>
</ds:datastoreItem>
</file>

<file path=docProps/app.xml><?xml version="1.0" encoding="utf-8"?>
<Properties xmlns="http://schemas.openxmlformats.org/officeDocument/2006/extended-properties" xmlns:vt="http://schemas.openxmlformats.org/officeDocument/2006/docPropsVTypes">
  <Template>Normal.dotm</Template>
  <Pages>130</Pages>
  <Words>8864</Words>
  <Characters>50526</Characters>
  <Lines>421</Lines>
  <Paragraphs>118</Paragraphs>
  <ScaleCrop>false</ScaleCrop>
  <LinksUpToDate>false</LinksUpToDate>
  <CharactersWithSpaces>59272</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2017-09-26T07:35:00Z</dcterms:created>
  <dc:creator>Eunice</dc:creator>
  <cp:lastModifiedBy>zhimin</cp:lastModifiedBy>
  <dcterms:modified xsi:type="dcterms:W3CDTF">2017-11-06T02:11:13Z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