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C7D" w:rsidRPr="00447003" w:rsidRDefault="00EB5461">
      <w:pPr>
        <w:rPr>
          <w:rFonts w:ascii="Times New Roman" w:hAnsi="Times New Roman" w:cs="Times New Roman"/>
          <w:sz w:val="24"/>
          <w:szCs w:val="24"/>
        </w:rPr>
      </w:pPr>
      <w:r w:rsidRPr="00447003">
        <w:rPr>
          <w:rFonts w:ascii="Times New Roman" w:hAnsi="Times New Roman" w:cs="Times New Roman"/>
          <w:sz w:val="24"/>
          <w:szCs w:val="24"/>
        </w:rPr>
        <w:t xml:space="preserve">The code is an implementation of the Nystrӧm-based spectral clustering with the K-nearest neighbour-based sampling (KNNS) method </w:t>
      </w:r>
      <w:r w:rsidRPr="00447003">
        <w:rPr>
          <w:rFonts w:ascii="Times New Roman" w:hAnsi="Times New Roman" w:cs="Times New Roman"/>
          <w:b/>
          <w:sz w:val="24"/>
          <w:szCs w:val="24"/>
        </w:rPr>
        <w:t>(Pang et al. 2021)</w:t>
      </w:r>
      <w:r w:rsidRPr="00447003">
        <w:rPr>
          <w:rFonts w:ascii="Times New Roman" w:hAnsi="Times New Roman" w:cs="Times New Roman"/>
          <w:sz w:val="24"/>
          <w:szCs w:val="24"/>
        </w:rPr>
        <w:t xml:space="preserve">. It is aimed for individual tree segmentation using airborne LiDAR point cloud data. </w:t>
      </w:r>
    </w:p>
    <w:p w:rsidR="00447003" w:rsidRDefault="00447003">
      <w:pPr>
        <w:rPr>
          <w:rFonts w:ascii="Times New Roman" w:hAnsi="Times New Roman" w:cs="Times New Roman"/>
          <w:b/>
          <w:sz w:val="24"/>
          <w:szCs w:val="24"/>
        </w:rPr>
      </w:pPr>
    </w:p>
    <w:p w:rsidR="003E7C7D" w:rsidRPr="00447003" w:rsidRDefault="00EB5461">
      <w:pPr>
        <w:rPr>
          <w:rFonts w:ascii="Times New Roman" w:hAnsi="Times New Roman" w:cs="Times New Roman"/>
          <w:b/>
          <w:sz w:val="24"/>
          <w:szCs w:val="24"/>
        </w:rPr>
      </w:pPr>
      <w:r w:rsidRPr="00447003">
        <w:rPr>
          <w:rFonts w:ascii="Times New Roman" w:hAnsi="Times New Roman" w:cs="Times New Roman"/>
          <w:b/>
          <w:sz w:val="24"/>
          <w:szCs w:val="24"/>
        </w:rPr>
        <w:t>When using the code, please cite as: </w:t>
      </w:r>
    </w:p>
    <w:p w:rsidR="001D6C03" w:rsidRPr="00524BC0" w:rsidRDefault="001D6C03" w:rsidP="00524BC0">
      <w:pPr>
        <w:rPr>
          <w:rFonts w:ascii="Times New Roman" w:hAnsi="Times New Roman" w:cs="Times New Roman"/>
          <w:sz w:val="24"/>
          <w:szCs w:val="24"/>
        </w:rPr>
      </w:pPr>
      <w:r w:rsidRPr="00524BC0">
        <w:rPr>
          <w:rFonts w:ascii="Times New Roman" w:hAnsi="Times New Roman" w:cs="Times New Roman"/>
          <w:sz w:val="24"/>
          <w:szCs w:val="24"/>
        </w:rPr>
        <w:t>Yong Pang, Weiwei Wang, Liming Du, Zhongjun Zhang, Xiaojun Liang, Yongning Li, Zuyuan Wang (2021) Nystrӧm-based spectral clustering using airborne LiDAR point cloud data for individual tree segmentation, International Journal of Digital Earth</w:t>
      </w:r>
    </w:p>
    <w:p w:rsidR="003E7C7D" w:rsidRPr="001D6C03" w:rsidRDefault="003E7C7D">
      <w:pPr>
        <w:rPr>
          <w:rFonts w:ascii="Times New Roman Regular" w:hAnsi="Times New Roman Regular" w:cs="Times New Roman Regular"/>
          <w:sz w:val="24"/>
          <w:szCs w:val="24"/>
        </w:rPr>
      </w:pPr>
    </w:p>
    <w:p w:rsidR="003E7C7D" w:rsidRPr="001613A0" w:rsidRDefault="00EB5461">
      <w:pPr>
        <w:rPr>
          <w:rFonts w:ascii="Times New Roman" w:hAnsi="Times New Roman" w:cs="Times New Roman"/>
          <w:b/>
          <w:sz w:val="24"/>
          <w:szCs w:val="24"/>
        </w:rPr>
      </w:pPr>
      <w:r w:rsidRPr="001613A0">
        <w:rPr>
          <w:rFonts w:ascii="Times New Roman" w:hAnsi="Times New Roman" w:cs="Times New Roman"/>
          <w:b/>
          <w:sz w:val="24"/>
          <w:szCs w:val="24"/>
        </w:rPr>
        <w:t xml:space="preserve">Code files: </w:t>
      </w:r>
    </w:p>
    <w:p w:rsidR="003E7C7D" w:rsidRPr="005A05D2" w:rsidRDefault="00EB5461">
      <w:pPr>
        <w:rPr>
          <w:rFonts w:ascii="Times New Roman" w:hAnsi="Times New Roman" w:cs="Times New Roman"/>
          <w:sz w:val="24"/>
          <w:szCs w:val="24"/>
        </w:rPr>
      </w:pPr>
      <w:r w:rsidRPr="005A05D2">
        <w:rPr>
          <w:rFonts w:ascii="Times New Roman" w:hAnsi="Times New Roman" w:cs="Times New Roman"/>
          <w:sz w:val="24"/>
          <w:szCs w:val="24"/>
        </w:rPr>
        <w:t>‘segmentation.py’: the main function, including deriving local maximum from Canopy Height Model (CHM);</w:t>
      </w:r>
    </w:p>
    <w:p w:rsidR="003E7C7D" w:rsidRPr="005A05D2" w:rsidRDefault="00EB5461">
      <w:pPr>
        <w:rPr>
          <w:rFonts w:ascii="Times New Roman" w:hAnsi="Times New Roman" w:cs="Times New Roman"/>
          <w:sz w:val="24"/>
          <w:szCs w:val="24"/>
        </w:rPr>
      </w:pPr>
      <w:r w:rsidRPr="005A05D2">
        <w:rPr>
          <w:rFonts w:ascii="Times New Roman" w:hAnsi="Times New Roman" w:cs="Times New Roman"/>
          <w:sz w:val="24"/>
          <w:szCs w:val="24"/>
        </w:rPr>
        <w:t>‘VNSC.py’: other functions for the algorithm, including mean-shift voxelization, similarity</w:t>
      </w:r>
      <w:r w:rsidR="00DE46A8">
        <w:rPr>
          <w:rFonts w:ascii="Times New Roman" w:hAnsi="Times New Roman" w:cs="Times New Roman"/>
          <w:sz w:val="24"/>
          <w:szCs w:val="24"/>
        </w:rPr>
        <w:t xml:space="preserve"> </w:t>
      </w:r>
      <w:r w:rsidRPr="005A05D2">
        <w:rPr>
          <w:rFonts w:ascii="Times New Roman" w:hAnsi="Times New Roman" w:cs="Times New Roman"/>
          <w:sz w:val="24"/>
          <w:szCs w:val="24"/>
        </w:rPr>
        <w:t xml:space="preserve">graph construction, KNNS sampling, </w:t>
      </w:r>
      <w:r w:rsidR="00FC6407">
        <w:rPr>
          <w:rFonts w:ascii="Times New Roman" w:hAnsi="Times New Roman" w:cs="Times New Roman"/>
          <w:sz w:val="24"/>
          <w:szCs w:val="24"/>
        </w:rPr>
        <w:t>e</w:t>
      </w:r>
      <w:r w:rsidR="00FC6407" w:rsidRPr="00FC6407">
        <w:rPr>
          <w:rFonts w:ascii="Times New Roman" w:hAnsi="Times New Roman" w:cs="Times New Roman"/>
          <w:sz w:val="24"/>
          <w:szCs w:val="24"/>
        </w:rPr>
        <w:t>igendecomposition</w:t>
      </w:r>
      <w:r w:rsidRPr="005A05D2">
        <w:rPr>
          <w:rFonts w:ascii="Times New Roman" w:hAnsi="Times New Roman" w:cs="Times New Roman"/>
          <w:sz w:val="24"/>
          <w:szCs w:val="24"/>
        </w:rPr>
        <w:t>, k-means clustering, as well as the computation and writing of individual tree parameters.</w:t>
      </w:r>
    </w:p>
    <w:p w:rsidR="003E7C7D" w:rsidRDefault="003E7C7D">
      <w:pPr>
        <w:rPr>
          <w:rFonts w:ascii="Times New Roman Regular" w:hAnsi="Times New Roman Regular" w:cs="Times New Roman Regular"/>
          <w:sz w:val="24"/>
          <w:szCs w:val="24"/>
        </w:rPr>
      </w:pPr>
    </w:p>
    <w:p w:rsidR="003E7C7D" w:rsidRDefault="00EB5461">
      <w:pPr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Key parameters:</w:t>
      </w:r>
    </w:p>
    <w:p w:rsidR="003E7C7D" w:rsidRDefault="00EB5461">
      <w:pPr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the code, users can adjust the values of</w:t>
      </w:r>
      <w:r w:rsidR="00FD27C9" w:rsidRPr="00FD27C9">
        <w:t xml:space="preserve"> </w:t>
      </w:r>
      <w:r w:rsidR="001652BF">
        <w:rPr>
          <w:rFonts w:ascii="Times New Roman" w:hAnsi="Times New Roman" w:cs="Times New Roman"/>
          <w:sz w:val="24"/>
          <w:szCs w:val="24"/>
        </w:rPr>
        <w:t>l</w:t>
      </w:r>
      <w:r w:rsidR="00FD27C9" w:rsidRPr="00FD27C9">
        <w:rPr>
          <w:rFonts w:ascii="Times New Roman" w:hAnsi="Times New Roman" w:cs="Times New Roman"/>
          <w:sz w:val="24"/>
          <w:szCs w:val="24"/>
        </w:rPr>
        <w:t>ocal maximum window</w:t>
      </w:r>
      <w:r w:rsidR="00E10B31">
        <w:rPr>
          <w:rFonts w:ascii="Times New Roman" w:hAnsi="Times New Roman" w:cs="Times New Roman" w:hint="eastAsia"/>
          <w:sz w:val="24"/>
          <w:szCs w:val="24"/>
        </w:rPr>
        <w:t>,</w:t>
      </w:r>
      <w:r w:rsidR="00E10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gap </w:t>
      </w:r>
      <w:r>
        <w:rPr>
          <w:rFonts w:ascii="Times New Roman" w:hAnsi="Times New Roman" w:cs="Times New Roman"/>
          <w:sz w:val="24"/>
          <w:szCs w:val="24"/>
        </w:rPr>
        <w:t>(the upper limit of the number of final clusters)</w:t>
      </w:r>
      <w:r w:rsidR="00753E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884">
        <w:rPr>
          <w:rFonts w:ascii="Times New Roman" w:hAnsi="Times New Roman" w:cs="Times New Roman"/>
          <w:sz w:val="24"/>
          <w:szCs w:val="24"/>
        </w:rPr>
        <w:t xml:space="preserve">knn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B1884">
        <w:rPr>
          <w:rFonts w:ascii="Times New Roman" w:hAnsi="Times New Roman" w:cs="Times New Roman"/>
          <w:sz w:val="24"/>
          <w:szCs w:val="24"/>
        </w:rPr>
        <w:t>the number of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FB1884">
        <w:rPr>
          <w:rFonts w:ascii="Times New Roman" w:hAnsi="Times New Roman" w:cs="Times New Roman"/>
          <w:sz w:val="24"/>
          <w:szCs w:val="24"/>
        </w:rPr>
        <w:t>-nearest neighbours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FB1884">
        <w:rPr>
          <w:rFonts w:ascii="Times New Roman" w:hAnsi="Times New Roman" w:cs="Times New Roman"/>
          <w:sz w:val="24"/>
          <w:szCs w:val="24"/>
        </w:rPr>
        <w:t>similarity graph</w:t>
      </w:r>
      <w:r>
        <w:rPr>
          <w:rFonts w:ascii="Times New Roman" w:hAnsi="Times New Roman" w:cs="Times New Roman"/>
          <w:sz w:val="24"/>
          <w:szCs w:val="24"/>
        </w:rPr>
        <w:t>)</w:t>
      </w:r>
      <w:r w:rsidR="00753E44">
        <w:rPr>
          <w:rFonts w:ascii="Times New Roman" w:hAnsi="Times New Roman" w:cs="Times New Roman"/>
          <w:sz w:val="24"/>
          <w:szCs w:val="24"/>
        </w:rPr>
        <w:t xml:space="preserve"> and quantile</w:t>
      </w:r>
      <w:r w:rsidR="00FB1884">
        <w:rPr>
          <w:rFonts w:ascii="Times New Roman" w:hAnsi="Times New Roman" w:cs="Times New Roman"/>
          <w:sz w:val="24"/>
          <w:szCs w:val="24"/>
        </w:rPr>
        <w:t xml:space="preserve"> </w:t>
      </w:r>
      <w:r w:rsidR="00202835">
        <w:rPr>
          <w:rFonts w:ascii="Times New Roman" w:hAnsi="Times New Roman" w:cs="Times New Roman"/>
          <w:sz w:val="24"/>
          <w:szCs w:val="24"/>
        </w:rPr>
        <w:t xml:space="preserve">in </w:t>
      </w:r>
      <w:r w:rsidR="00A84402">
        <w:rPr>
          <w:rFonts w:ascii="Times New Roman" w:hAnsi="Times New Roman" w:cs="Times New Roman"/>
          <w:sz w:val="24"/>
          <w:szCs w:val="24"/>
        </w:rPr>
        <w:t>m</w:t>
      </w:r>
      <w:r w:rsidR="00202835">
        <w:rPr>
          <w:rFonts w:ascii="Times New Roman" w:hAnsi="Times New Roman" w:cs="Times New Roman"/>
          <w:sz w:val="24"/>
          <w:szCs w:val="24"/>
        </w:rPr>
        <w:t>eanshift method</w:t>
      </w:r>
      <w:r>
        <w:rPr>
          <w:rFonts w:ascii="Times New Roman" w:hAnsi="Times New Roman" w:cs="Times New Roman"/>
          <w:sz w:val="24"/>
          <w:szCs w:val="24"/>
        </w:rPr>
        <w:t xml:space="preserve"> based specific data characteristics. Currently, </w:t>
      </w:r>
      <w:r w:rsidR="001652BF">
        <w:rPr>
          <w:rFonts w:ascii="Times New Roman" w:hAnsi="Times New Roman" w:cs="Times New Roman"/>
          <w:sz w:val="24"/>
          <w:szCs w:val="24"/>
        </w:rPr>
        <w:t xml:space="preserve">the value of local maximum window is 3m ×3m, </w:t>
      </w:r>
      <w:r>
        <w:rPr>
          <w:rFonts w:ascii="Times New Roman" w:hAnsi="Times New Roman" w:cs="Times New Roman"/>
          <w:sz w:val="24"/>
          <w:szCs w:val="24"/>
        </w:rPr>
        <w:t xml:space="preserve">the value of gap is defined as the 1.5 times of the local maximum detected from CHM. Parameter 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 xml:space="preserve"> can be defined as a constant value (40 in the code) based on the data characteristics, or be determined through the relationship between it and the number of voxels. </w:t>
      </w:r>
      <w:r w:rsidR="005A2B92">
        <w:rPr>
          <w:rFonts w:ascii="Times New Roman" w:hAnsi="Times New Roman" w:cs="Times New Roman"/>
          <w:sz w:val="24"/>
          <w:szCs w:val="24"/>
        </w:rPr>
        <w:t xml:space="preserve">The default setting of quantile in </w:t>
      </w:r>
      <w:r w:rsidR="00A84402">
        <w:rPr>
          <w:rFonts w:ascii="Times New Roman" w:hAnsi="Times New Roman" w:cs="Times New Roman"/>
          <w:sz w:val="24"/>
          <w:szCs w:val="24"/>
        </w:rPr>
        <w:t>m</w:t>
      </w:r>
      <w:r w:rsidR="005A2B92">
        <w:rPr>
          <w:rFonts w:ascii="Times New Roman" w:hAnsi="Times New Roman" w:cs="Times New Roman"/>
          <w:sz w:val="24"/>
          <w:szCs w:val="24"/>
        </w:rPr>
        <w:t xml:space="preserve">eanshift method is the average </w:t>
      </w:r>
      <w:r w:rsidR="00FB1884">
        <w:rPr>
          <w:rFonts w:ascii="Times New Roman" w:hAnsi="Times New Roman" w:cs="Times New Roman"/>
          <w:sz w:val="24"/>
          <w:szCs w:val="24"/>
        </w:rPr>
        <w:t xml:space="preserve">density of point clouds. </w:t>
      </w:r>
      <w:r w:rsidRPr="00F9293C">
        <w:rPr>
          <w:rFonts w:ascii="Times New Roman" w:hAnsi="Times New Roman" w:cs="Times New Roman"/>
          <w:sz w:val="24"/>
          <w:szCs w:val="24"/>
        </w:rPr>
        <w:t xml:space="preserve">More details can be found in </w:t>
      </w:r>
      <w:r w:rsidRPr="00F9293C">
        <w:rPr>
          <w:rFonts w:ascii="Times New Roman" w:hAnsi="Times New Roman" w:cs="Times New Roman"/>
          <w:b/>
          <w:sz w:val="24"/>
          <w:szCs w:val="24"/>
        </w:rPr>
        <w:t>Pang et al. (2021).</w:t>
      </w:r>
    </w:p>
    <w:p w:rsidR="00DE46A8" w:rsidRDefault="00DE46A8">
      <w:pPr>
        <w:rPr>
          <w:rFonts w:ascii="Times New Roman Regular" w:hAnsi="Times New Roman Regular" w:cs="Times New Roman Regular"/>
          <w:b/>
          <w:bCs/>
          <w:sz w:val="24"/>
          <w:szCs w:val="24"/>
        </w:rPr>
      </w:pPr>
    </w:p>
    <w:p w:rsidR="003E7C7D" w:rsidRPr="001613A0" w:rsidRDefault="00EB5461">
      <w:pPr>
        <w:rPr>
          <w:rFonts w:ascii="Times New Roman" w:hAnsi="Times New Roman" w:cs="Times New Roman"/>
          <w:b/>
          <w:sz w:val="24"/>
          <w:szCs w:val="24"/>
        </w:rPr>
      </w:pPr>
      <w:r w:rsidRPr="001613A0">
        <w:rPr>
          <w:rFonts w:ascii="Times New Roman" w:hAnsi="Times New Roman" w:cs="Times New Roman"/>
          <w:b/>
          <w:sz w:val="24"/>
          <w:szCs w:val="24"/>
        </w:rPr>
        <w:t>Test data:</w:t>
      </w:r>
    </w:p>
    <w:p w:rsidR="003E7C7D" w:rsidRPr="00DE46A8" w:rsidRDefault="00EB5461">
      <w:pPr>
        <w:rPr>
          <w:rFonts w:ascii="Times New Roman" w:hAnsi="Times New Roman" w:cs="Times New Roman"/>
          <w:sz w:val="24"/>
          <w:szCs w:val="24"/>
        </w:rPr>
      </w:pPr>
      <w:r w:rsidRPr="00DE46A8">
        <w:rPr>
          <w:rFonts w:ascii="Times New Roman" w:hAnsi="Times New Roman" w:cs="Times New Roman"/>
          <w:sz w:val="24"/>
          <w:szCs w:val="24"/>
        </w:rPr>
        <w:t>‘ALS_pointclouds.txt’: point cloud data;</w:t>
      </w:r>
    </w:p>
    <w:p w:rsidR="003E7C7D" w:rsidRPr="00DE46A8" w:rsidRDefault="00EB5461">
      <w:pPr>
        <w:rPr>
          <w:rFonts w:ascii="Times New Roman" w:hAnsi="Times New Roman" w:cs="Times New Roman"/>
          <w:sz w:val="24"/>
          <w:szCs w:val="24"/>
        </w:rPr>
      </w:pPr>
      <w:r w:rsidRPr="00DE46A8">
        <w:rPr>
          <w:rFonts w:ascii="Times New Roman" w:hAnsi="Times New Roman" w:cs="Times New Roman"/>
          <w:sz w:val="24"/>
          <w:szCs w:val="24"/>
        </w:rPr>
        <w:t>‘ALS_CHM.tif’: CHM of the point cloud data;</w:t>
      </w:r>
    </w:p>
    <w:p w:rsidR="003E7C7D" w:rsidRPr="00DE46A8" w:rsidRDefault="00EB5461">
      <w:pPr>
        <w:rPr>
          <w:rFonts w:ascii="Times New Roman" w:hAnsi="Times New Roman" w:cs="Times New Roman"/>
          <w:sz w:val="24"/>
          <w:szCs w:val="24"/>
        </w:rPr>
      </w:pPr>
      <w:r w:rsidRPr="00DE46A8">
        <w:rPr>
          <w:rFonts w:ascii="Times New Roman" w:hAnsi="Times New Roman" w:cs="Times New Roman"/>
          <w:sz w:val="24"/>
          <w:szCs w:val="24"/>
        </w:rPr>
        <w:t>‘Reference_tree.csv’: field measurements for algorithm validation.</w:t>
      </w:r>
      <w:r w:rsidR="003D6E64">
        <w:rPr>
          <w:rFonts w:ascii="Times New Roman" w:hAnsi="Times New Roman" w:cs="Times New Roman"/>
          <w:sz w:val="24"/>
          <w:szCs w:val="24"/>
        </w:rPr>
        <w:t xml:space="preserve"> The position was measured using differential GNSS. </w:t>
      </w:r>
      <w:r w:rsidR="001323A2" w:rsidRPr="001323A2">
        <w:rPr>
          <w:rFonts w:ascii="Times New Roman" w:hAnsi="Times New Roman" w:cs="Times New Roman"/>
          <w:sz w:val="24"/>
          <w:szCs w:val="24"/>
        </w:rPr>
        <w:t>The tree height</w:t>
      </w:r>
      <w:r>
        <w:rPr>
          <w:rFonts w:ascii="Times New Roman" w:hAnsi="Times New Roman" w:cs="Times New Roman"/>
          <w:sz w:val="24"/>
          <w:szCs w:val="24"/>
        </w:rPr>
        <w:t xml:space="preserve"> of each tree</w:t>
      </w:r>
      <w:r w:rsidR="001323A2" w:rsidRPr="001323A2">
        <w:rPr>
          <w:rFonts w:ascii="Times New Roman" w:hAnsi="Times New Roman" w:cs="Times New Roman"/>
          <w:sz w:val="24"/>
          <w:szCs w:val="24"/>
        </w:rPr>
        <w:t xml:space="preserve"> </w:t>
      </w:r>
      <w:r w:rsidR="001323A2">
        <w:rPr>
          <w:rFonts w:ascii="Times New Roman" w:hAnsi="Times New Roman" w:cs="Times New Roman"/>
          <w:sz w:val="24"/>
          <w:szCs w:val="24"/>
        </w:rPr>
        <w:t xml:space="preserve">in this file </w:t>
      </w:r>
      <w:r w:rsidR="001323A2" w:rsidRPr="001323A2">
        <w:rPr>
          <w:rFonts w:ascii="Times New Roman" w:hAnsi="Times New Roman" w:cs="Times New Roman"/>
          <w:sz w:val="24"/>
          <w:szCs w:val="24"/>
        </w:rPr>
        <w:t xml:space="preserve">is obtained by regression </w:t>
      </w:r>
      <w:r w:rsidR="003D6E64">
        <w:rPr>
          <w:rFonts w:ascii="Times New Roman" w:hAnsi="Times New Roman" w:cs="Times New Roman"/>
          <w:sz w:val="24"/>
          <w:szCs w:val="24"/>
        </w:rPr>
        <w:t>estimation</w:t>
      </w:r>
      <w:r w:rsidR="00B865E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E7C7D" w:rsidRDefault="003E7C7D">
      <w:pPr>
        <w:rPr>
          <w:rFonts w:ascii="Times New Roman Bold" w:hAnsi="Times New Roman Bold" w:cs="Times New Roman Bold"/>
          <w:b/>
          <w:bCs/>
          <w:sz w:val="24"/>
          <w:szCs w:val="24"/>
        </w:rPr>
      </w:pPr>
    </w:p>
    <w:p w:rsidR="003E7C7D" w:rsidRPr="001613A0" w:rsidRDefault="00EB5461">
      <w:pPr>
        <w:rPr>
          <w:rFonts w:ascii="Times New Roman" w:hAnsi="Times New Roman" w:cs="Times New Roman"/>
          <w:b/>
          <w:sz w:val="24"/>
          <w:szCs w:val="24"/>
        </w:rPr>
      </w:pPr>
      <w:r w:rsidRPr="001613A0">
        <w:rPr>
          <w:rFonts w:ascii="Times New Roman" w:hAnsi="Times New Roman" w:cs="Times New Roman"/>
          <w:b/>
          <w:sz w:val="24"/>
          <w:szCs w:val="24"/>
        </w:rPr>
        <w:t>Outputs:</w:t>
      </w:r>
    </w:p>
    <w:p w:rsidR="003E7C7D" w:rsidRPr="00DE46A8" w:rsidRDefault="00EB5461">
      <w:pPr>
        <w:rPr>
          <w:rFonts w:ascii="Times New Roman" w:hAnsi="Times New Roman" w:cs="Times New Roman"/>
          <w:sz w:val="24"/>
          <w:szCs w:val="24"/>
        </w:rPr>
      </w:pPr>
      <w:r w:rsidRPr="00DE46A8">
        <w:rPr>
          <w:rFonts w:ascii="Times New Roman" w:hAnsi="Times New Roman" w:cs="Times New Roman"/>
          <w:sz w:val="24"/>
          <w:szCs w:val="24"/>
        </w:rPr>
        <w:t>‘Data_seg.csv’: coordinate of each point (x, y, z) as well as its cluster label after segmentation;</w:t>
      </w:r>
    </w:p>
    <w:p w:rsidR="003E7C7D" w:rsidRPr="00DE46A8" w:rsidRDefault="00EB5461">
      <w:pPr>
        <w:rPr>
          <w:rFonts w:ascii="Times New Roman" w:hAnsi="Times New Roman" w:cs="Times New Roman"/>
          <w:sz w:val="24"/>
          <w:szCs w:val="24"/>
        </w:rPr>
      </w:pPr>
      <w:r w:rsidRPr="00DE46A8">
        <w:rPr>
          <w:rFonts w:ascii="Times New Roman" w:hAnsi="Times New Roman" w:cs="Times New Roman"/>
          <w:sz w:val="24"/>
          <w:szCs w:val="24"/>
        </w:rPr>
        <w:t xml:space="preserve">‘Parameter.csv’: individual tree parameters (TreeID, Position_X, Position_Y, Crown, Height) based on the calculation described in </w:t>
      </w:r>
      <w:r w:rsidRPr="00DE46A8">
        <w:rPr>
          <w:rFonts w:ascii="Times New Roman" w:hAnsi="Times New Roman" w:cs="Times New Roman"/>
          <w:b/>
          <w:sz w:val="24"/>
          <w:szCs w:val="24"/>
        </w:rPr>
        <w:t>Pang et al. (2021)</w:t>
      </w:r>
      <w:r w:rsidRPr="00DE46A8">
        <w:rPr>
          <w:rFonts w:ascii="Times New Roman" w:hAnsi="Times New Roman" w:cs="Times New Roman"/>
          <w:sz w:val="24"/>
          <w:szCs w:val="24"/>
        </w:rPr>
        <w:t>.</w:t>
      </w:r>
    </w:p>
    <w:p w:rsidR="003E7C7D" w:rsidRDefault="003E7C7D">
      <w:pPr>
        <w:rPr>
          <w:rFonts w:ascii="Times New Roman Regular" w:hAnsi="Times New Roman Regular" w:cs="Times New Roman Regular"/>
          <w:sz w:val="24"/>
          <w:szCs w:val="24"/>
        </w:rPr>
      </w:pPr>
    </w:p>
    <w:p w:rsidR="003E7C7D" w:rsidRPr="001613A0" w:rsidRDefault="00EB5461">
      <w:pPr>
        <w:rPr>
          <w:rFonts w:ascii="Times New Roman" w:hAnsi="Times New Roman" w:cs="Times New Roman"/>
          <w:b/>
          <w:sz w:val="24"/>
          <w:szCs w:val="24"/>
        </w:rPr>
      </w:pPr>
      <w:r w:rsidRPr="001613A0">
        <w:rPr>
          <w:rFonts w:ascii="Times New Roman" w:hAnsi="Times New Roman" w:cs="Times New Roman"/>
          <w:b/>
          <w:sz w:val="24"/>
          <w:szCs w:val="24"/>
        </w:rPr>
        <w:lastRenderedPageBreak/>
        <w:t>Notice:</w:t>
      </w:r>
    </w:p>
    <w:p w:rsidR="003E7C7D" w:rsidRPr="00DE46A8" w:rsidRDefault="00EB5461">
      <w:pPr>
        <w:rPr>
          <w:rFonts w:ascii="Times New Roman" w:hAnsi="Times New Roman" w:cs="Times New Roman"/>
          <w:sz w:val="24"/>
          <w:szCs w:val="24"/>
        </w:rPr>
      </w:pPr>
      <w:r w:rsidRPr="00DE46A8">
        <w:rPr>
          <w:rFonts w:ascii="Times New Roman" w:hAnsi="Times New Roman" w:cs="Times New Roman"/>
          <w:sz w:val="24"/>
          <w:szCs w:val="24"/>
        </w:rPr>
        <w:t xml:space="preserve">The code is only for the preliminary segmentation. Generally, key parameters are adjusted to produce </w:t>
      </w:r>
      <w:r w:rsidR="00B865E7">
        <w:rPr>
          <w:rFonts w:ascii="Times New Roman" w:hAnsi="Times New Roman" w:cs="Times New Roman"/>
          <w:sz w:val="24"/>
          <w:szCs w:val="24"/>
        </w:rPr>
        <w:t xml:space="preserve">reasonable individual tree or </w:t>
      </w:r>
      <w:r w:rsidRPr="00DE46A8">
        <w:rPr>
          <w:rFonts w:ascii="Times New Roman" w:hAnsi="Times New Roman" w:cs="Times New Roman"/>
          <w:sz w:val="24"/>
          <w:szCs w:val="24"/>
        </w:rPr>
        <w:t xml:space="preserve">over-segmentation. </w:t>
      </w:r>
      <w:r w:rsidR="00B865E7">
        <w:rPr>
          <w:rFonts w:ascii="Times New Roman" w:hAnsi="Times New Roman" w:cs="Times New Roman" w:hint="eastAsia"/>
          <w:sz w:val="24"/>
          <w:szCs w:val="24"/>
        </w:rPr>
        <w:t>For</w:t>
      </w:r>
      <w:r w:rsidR="00B865E7">
        <w:rPr>
          <w:rFonts w:ascii="Times New Roman" w:hAnsi="Times New Roman" w:cs="Times New Roman"/>
          <w:sz w:val="24"/>
          <w:szCs w:val="24"/>
        </w:rPr>
        <w:t xml:space="preserve"> complicate forest stand,</w:t>
      </w:r>
      <w:r w:rsidRPr="00DE46A8">
        <w:rPr>
          <w:rFonts w:ascii="Times New Roman" w:hAnsi="Times New Roman" w:cs="Times New Roman"/>
          <w:sz w:val="24"/>
          <w:szCs w:val="24"/>
        </w:rPr>
        <w:t xml:space="preserve"> post-processing (</w:t>
      </w:r>
      <w:r w:rsidR="00B865E7">
        <w:rPr>
          <w:rFonts w:ascii="Times New Roman" w:hAnsi="Times New Roman" w:cs="Times New Roman"/>
          <w:sz w:val="24"/>
          <w:szCs w:val="24"/>
        </w:rPr>
        <w:t xml:space="preserve">including </w:t>
      </w:r>
      <w:r w:rsidRPr="00DE46A8">
        <w:rPr>
          <w:rFonts w:ascii="Times New Roman" w:hAnsi="Times New Roman" w:cs="Times New Roman"/>
          <w:sz w:val="24"/>
          <w:szCs w:val="24"/>
        </w:rPr>
        <w:t xml:space="preserve">merging, filtering, and secondary segmentation) is recommended to </w:t>
      </w:r>
      <w:r w:rsidR="00B865E7">
        <w:rPr>
          <w:rFonts w:ascii="Times New Roman" w:hAnsi="Times New Roman" w:cs="Times New Roman"/>
          <w:sz w:val="24"/>
          <w:szCs w:val="24"/>
        </w:rPr>
        <w:t>improve</w:t>
      </w:r>
      <w:r w:rsidRPr="00DE46A8">
        <w:rPr>
          <w:rFonts w:ascii="Times New Roman" w:hAnsi="Times New Roman" w:cs="Times New Roman"/>
          <w:sz w:val="24"/>
          <w:szCs w:val="24"/>
        </w:rPr>
        <w:t xml:space="preserve"> segmentation results.</w:t>
      </w:r>
    </w:p>
    <w:p w:rsidR="008B5D4B" w:rsidRPr="00DE46A8" w:rsidRDefault="00CC7322" w:rsidP="00AD40CC">
      <w:pPr>
        <w:rPr>
          <w:rFonts w:ascii="Times New Roman" w:hAnsi="Times New Roman" w:cs="Times New Roman"/>
          <w:sz w:val="24"/>
          <w:szCs w:val="24"/>
        </w:rPr>
      </w:pPr>
      <w:r w:rsidRPr="00DE46A8">
        <w:rPr>
          <w:rFonts w:ascii="Times New Roman" w:hAnsi="Times New Roman" w:cs="Times New Roman"/>
          <w:sz w:val="24"/>
          <w:szCs w:val="24"/>
        </w:rPr>
        <w:t xml:space="preserve">The codes </w:t>
      </w:r>
      <w:r w:rsidR="00265CBD">
        <w:rPr>
          <w:rFonts w:ascii="Times New Roman" w:hAnsi="Times New Roman" w:cs="Times New Roman"/>
          <w:sz w:val="24"/>
          <w:szCs w:val="24"/>
        </w:rPr>
        <w:t xml:space="preserve">were tested </w:t>
      </w:r>
      <w:r w:rsidRPr="00DE46A8">
        <w:rPr>
          <w:rFonts w:ascii="Times New Roman" w:hAnsi="Times New Roman" w:cs="Times New Roman"/>
          <w:sz w:val="24"/>
          <w:szCs w:val="24"/>
        </w:rPr>
        <w:t>in Python 3.6</w:t>
      </w:r>
      <w:r w:rsidR="00B865E7">
        <w:rPr>
          <w:rFonts w:ascii="Times New Roman" w:hAnsi="Times New Roman" w:cs="Times New Roman"/>
          <w:sz w:val="24"/>
          <w:szCs w:val="24"/>
        </w:rPr>
        <w:t xml:space="preserve">. </w:t>
      </w:r>
      <w:r w:rsidR="00AD40CC">
        <w:rPr>
          <w:rFonts w:ascii="Times New Roman" w:hAnsi="Times New Roman" w:cs="Times New Roman"/>
          <w:sz w:val="24"/>
          <w:szCs w:val="24"/>
        </w:rPr>
        <w:t>D</w:t>
      </w:r>
      <w:r w:rsidR="00AD40CC">
        <w:t>ependencies:</w:t>
      </w:r>
      <w:r w:rsidR="00AD40CC">
        <w:rPr>
          <w:rFonts w:ascii="Times New Roman" w:hAnsi="Times New Roman" w:cs="Times New Roman"/>
          <w:sz w:val="24"/>
          <w:szCs w:val="24"/>
        </w:rPr>
        <w:t xml:space="preserve"> </w:t>
      </w:r>
      <w:r w:rsidR="00746A70" w:rsidRPr="00746A70">
        <w:rPr>
          <w:rFonts w:ascii="Times New Roman" w:hAnsi="Times New Roman" w:cs="Times New Roman"/>
          <w:sz w:val="24"/>
          <w:szCs w:val="24"/>
        </w:rPr>
        <w:t>numpy, mahotas</w:t>
      </w:r>
      <w:r w:rsidR="00746A70">
        <w:rPr>
          <w:rFonts w:ascii="Times New Roman" w:hAnsi="Times New Roman" w:cs="Times New Roman"/>
          <w:sz w:val="24"/>
          <w:szCs w:val="24"/>
        </w:rPr>
        <w:t xml:space="preserve">, </w:t>
      </w:r>
      <w:r w:rsidR="00746A70" w:rsidRPr="00746A70">
        <w:rPr>
          <w:rFonts w:ascii="Times New Roman" w:hAnsi="Times New Roman" w:cs="Times New Roman"/>
          <w:sz w:val="24"/>
          <w:szCs w:val="24"/>
        </w:rPr>
        <w:t>gdal and sklearn.</w:t>
      </w:r>
    </w:p>
    <w:sectPr w:rsidR="008B5D4B" w:rsidRPr="00DE4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133" w:rsidRDefault="00700133" w:rsidP="00B865E7">
      <w:r>
        <w:separator/>
      </w:r>
    </w:p>
  </w:endnote>
  <w:endnote w:type="continuationSeparator" w:id="0">
    <w:p w:rsidR="00700133" w:rsidRDefault="00700133" w:rsidP="00B8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Arial Unicode MS"/>
    <w:charset w:val="00"/>
    <w:family w:val="auto"/>
    <w:pitch w:val="default"/>
    <w:sig w:usb0="00000000" w:usb1="00007843" w:usb2="00000001" w:usb3="00000000" w:csb0="400001BF" w:csb1="DFF7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133" w:rsidRDefault="00700133" w:rsidP="00B865E7">
      <w:r>
        <w:separator/>
      </w:r>
    </w:p>
  </w:footnote>
  <w:footnote w:type="continuationSeparator" w:id="0">
    <w:p w:rsidR="00700133" w:rsidRDefault="00700133" w:rsidP="00B86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43"/>
    <w:rsid w:val="BFF494B3"/>
    <w:rsid w:val="000200BF"/>
    <w:rsid w:val="001323A2"/>
    <w:rsid w:val="001613A0"/>
    <w:rsid w:val="001652BF"/>
    <w:rsid w:val="001A26AC"/>
    <w:rsid w:val="001A6C3A"/>
    <w:rsid w:val="001D6C03"/>
    <w:rsid w:val="00202835"/>
    <w:rsid w:val="002622DF"/>
    <w:rsid w:val="00265CBD"/>
    <w:rsid w:val="002838A9"/>
    <w:rsid w:val="00373851"/>
    <w:rsid w:val="003D6E64"/>
    <w:rsid w:val="003E7C7D"/>
    <w:rsid w:val="00427A3C"/>
    <w:rsid w:val="00435D27"/>
    <w:rsid w:val="00447003"/>
    <w:rsid w:val="00524BC0"/>
    <w:rsid w:val="005A05D2"/>
    <w:rsid w:val="005A2B92"/>
    <w:rsid w:val="00700133"/>
    <w:rsid w:val="00746A70"/>
    <w:rsid w:val="00753E44"/>
    <w:rsid w:val="007849E4"/>
    <w:rsid w:val="00824CD7"/>
    <w:rsid w:val="00890394"/>
    <w:rsid w:val="008B5D4B"/>
    <w:rsid w:val="00906B53"/>
    <w:rsid w:val="00A3463E"/>
    <w:rsid w:val="00A84402"/>
    <w:rsid w:val="00AD40CC"/>
    <w:rsid w:val="00B865E7"/>
    <w:rsid w:val="00CC7322"/>
    <w:rsid w:val="00DE46A8"/>
    <w:rsid w:val="00E00A43"/>
    <w:rsid w:val="00E10B31"/>
    <w:rsid w:val="00EB5461"/>
    <w:rsid w:val="00F9293C"/>
    <w:rsid w:val="00FB1884"/>
    <w:rsid w:val="00FC332F"/>
    <w:rsid w:val="00FC6407"/>
    <w:rsid w:val="00FD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FE2304-EEAA-462B-A422-D84F9927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widowControl/>
      <w:numPr>
        <w:numId w:val="1"/>
      </w:numPr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link w:val="1"/>
    <w:uiPriority w:val="9"/>
    <w:qFormat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B86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65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6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65E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uthors">
    <w:name w:val="authors"/>
    <w:basedOn w:val="a0"/>
    <w:rsid w:val="001D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382</Words>
  <Characters>2182</Characters>
  <Application>Microsoft Office Word</Application>
  <DocSecurity>0</DocSecurity>
  <Lines>18</Lines>
  <Paragraphs>5</Paragraphs>
  <ScaleCrop>false</ScaleCrop>
  <Company>Home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Pang Yong</cp:lastModifiedBy>
  <cp:revision>42</cp:revision>
  <dcterms:created xsi:type="dcterms:W3CDTF">2020-09-02T23:28:00Z</dcterms:created>
  <dcterms:modified xsi:type="dcterms:W3CDTF">2021-06-05T13:15:00Z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1033-3.6.0.5672</vt:lpwstr>
  </property>
</Properties>
</file>