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70" w:rsidRDefault="007E4F70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F70" w:rsidTr="007E4F70"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 w:rsidRPr="0006618B">
              <w:rPr>
                <w:rFonts w:ascii="宋体" w:eastAsia="宋体" w:hAnsi="宋体" w:cs="Calibri" w:hint="eastAsia"/>
                <w:kern w:val="0"/>
                <w:szCs w:val="21"/>
              </w:rPr>
              <w:t>年化收益</w:t>
            </w:r>
          </w:p>
        </w:tc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>
              <w:t>Score</w:t>
            </w:r>
          </w:p>
        </w:tc>
      </w:tr>
      <w:tr w:rsidR="00EE5A83" w:rsidTr="007E4F70">
        <w:tc>
          <w:tcPr>
            <w:tcW w:w="4148" w:type="dxa"/>
          </w:tcPr>
          <w:p w:rsidR="00EE5A83" w:rsidRPr="0006618B" w:rsidRDefault="00EE5A83">
            <w:pPr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小于0</w:t>
            </w:r>
          </w:p>
        </w:tc>
        <w:tc>
          <w:tcPr>
            <w:tcW w:w="4148" w:type="dxa"/>
          </w:tcPr>
          <w:p w:rsidR="00EE5A83" w:rsidRDefault="00EE5A83">
            <w:r>
              <w:rPr>
                <w:rFonts w:hint="eastAsia"/>
              </w:rPr>
              <w:t>0</w:t>
            </w:r>
          </w:p>
        </w:tc>
      </w:tr>
      <w:tr w:rsidR="007E4F70" w:rsidTr="007E4F70">
        <w:tc>
          <w:tcPr>
            <w:tcW w:w="4148" w:type="dxa"/>
          </w:tcPr>
          <w:p w:rsidR="007E4F70" w:rsidRPr="0006618B" w:rsidRDefault="007E4F70">
            <w:pPr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0—0.2</w:t>
            </w:r>
          </w:p>
        </w:tc>
        <w:tc>
          <w:tcPr>
            <w:tcW w:w="4148" w:type="dxa"/>
          </w:tcPr>
          <w:p w:rsidR="007E4F70" w:rsidRDefault="00EE5A83">
            <w:r>
              <w:rPr>
                <w:rFonts w:hint="eastAsia"/>
              </w:rPr>
              <w:t>1</w:t>
            </w:r>
          </w:p>
        </w:tc>
      </w:tr>
      <w:tr w:rsidR="007E4F70" w:rsidTr="007E4F70"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0.5</w:t>
            </w:r>
          </w:p>
        </w:tc>
        <w:tc>
          <w:tcPr>
            <w:tcW w:w="4148" w:type="dxa"/>
          </w:tcPr>
          <w:p w:rsidR="007E4F70" w:rsidRDefault="00EE5A8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E4F70" w:rsidTr="007E4F70"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—</w:t>
            </w:r>
            <w:r>
              <w:t>0.8</w:t>
            </w:r>
          </w:p>
        </w:tc>
        <w:tc>
          <w:tcPr>
            <w:tcW w:w="4148" w:type="dxa"/>
          </w:tcPr>
          <w:p w:rsidR="007E4F70" w:rsidRDefault="00EE5A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E4F70" w:rsidTr="007E4F70"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—</w:t>
            </w:r>
            <w:r>
              <w:t>1</w:t>
            </w:r>
          </w:p>
        </w:tc>
        <w:tc>
          <w:tcPr>
            <w:tcW w:w="4148" w:type="dxa"/>
          </w:tcPr>
          <w:p w:rsidR="007E4F70" w:rsidRDefault="00EE5A8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E4F70" w:rsidTr="007E4F70"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t>1.2</w:t>
            </w:r>
          </w:p>
        </w:tc>
        <w:tc>
          <w:tcPr>
            <w:tcW w:w="4148" w:type="dxa"/>
          </w:tcPr>
          <w:p w:rsidR="007E4F70" w:rsidRDefault="00EE5A8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E4F70" w:rsidTr="007E4F70"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—</w:t>
            </w:r>
            <w:r>
              <w:t>1.5</w:t>
            </w:r>
          </w:p>
        </w:tc>
        <w:tc>
          <w:tcPr>
            <w:tcW w:w="4148" w:type="dxa"/>
          </w:tcPr>
          <w:p w:rsidR="007E4F70" w:rsidRDefault="00EE5A8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7E4F70" w:rsidTr="007E4F70"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—</w:t>
            </w:r>
            <w:r>
              <w:t>1.8</w:t>
            </w:r>
          </w:p>
        </w:tc>
        <w:tc>
          <w:tcPr>
            <w:tcW w:w="4148" w:type="dxa"/>
          </w:tcPr>
          <w:p w:rsidR="007E4F70" w:rsidRDefault="00EE5A8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E4F70" w:rsidTr="007E4F70"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—</w:t>
            </w:r>
            <w:r>
              <w:t>2</w:t>
            </w:r>
          </w:p>
        </w:tc>
        <w:tc>
          <w:tcPr>
            <w:tcW w:w="4148" w:type="dxa"/>
          </w:tcPr>
          <w:p w:rsidR="007E4F70" w:rsidRDefault="00EE5A8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E4F70" w:rsidTr="007E4F70">
        <w:tc>
          <w:tcPr>
            <w:tcW w:w="4148" w:type="dxa"/>
          </w:tcPr>
          <w:p w:rsidR="007E4F70" w:rsidRDefault="007E4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以上</w:t>
            </w:r>
          </w:p>
        </w:tc>
        <w:tc>
          <w:tcPr>
            <w:tcW w:w="4148" w:type="dxa"/>
          </w:tcPr>
          <w:p w:rsidR="007E4F70" w:rsidRDefault="00EE5A8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7E4F70" w:rsidRDefault="007E4F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胜率</w:t>
            </w:r>
          </w:p>
        </w:tc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t>Score</w:t>
            </w:r>
          </w:p>
        </w:tc>
      </w:tr>
      <w:tr w:rsidR="00EE5A83" w:rsidTr="001961FF">
        <w:tc>
          <w:tcPr>
            <w:tcW w:w="4148" w:type="dxa"/>
          </w:tcPr>
          <w:p w:rsidR="00EE5A83" w:rsidRDefault="00EE5A83" w:rsidP="001961FF">
            <w:pPr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0.4以下</w:t>
            </w:r>
          </w:p>
        </w:tc>
        <w:tc>
          <w:tcPr>
            <w:tcW w:w="4148" w:type="dxa"/>
          </w:tcPr>
          <w:p w:rsidR="00EE5A83" w:rsidRDefault="00EE5A83" w:rsidP="001961FF">
            <w:r>
              <w:rPr>
                <w:rFonts w:hint="eastAsia"/>
              </w:rPr>
              <w:t>0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0.4</w:t>
            </w:r>
            <w:r w:rsidR="007E4F70">
              <w:rPr>
                <w:rFonts w:ascii="宋体" w:eastAsia="宋体" w:hAnsi="宋体" w:cs="Calibri" w:hint="eastAsia"/>
                <w:kern w:val="0"/>
                <w:szCs w:val="21"/>
              </w:rPr>
              <w:t>—0.45</w:t>
            </w:r>
          </w:p>
        </w:tc>
        <w:tc>
          <w:tcPr>
            <w:tcW w:w="4148" w:type="dxa"/>
          </w:tcPr>
          <w:p w:rsidR="007E4F70" w:rsidRDefault="00EE5A83" w:rsidP="001961FF">
            <w:r>
              <w:rPr>
                <w:rFonts w:hint="eastAsia"/>
              </w:rPr>
              <w:t>1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0.45</w:t>
            </w:r>
            <w:r>
              <w:rPr>
                <w:rFonts w:ascii="宋体" w:eastAsia="宋体" w:hAnsi="宋体" w:cs="Calibri"/>
                <w:kern w:val="0"/>
                <w:szCs w:val="21"/>
              </w:rPr>
              <w:t>—0.5</w:t>
            </w:r>
          </w:p>
        </w:tc>
        <w:tc>
          <w:tcPr>
            <w:tcW w:w="4148" w:type="dxa"/>
          </w:tcPr>
          <w:p w:rsidR="007E4F70" w:rsidRDefault="00EE5A83" w:rsidP="001961FF">
            <w:r>
              <w:rPr>
                <w:rFonts w:hint="eastAsia"/>
              </w:rPr>
              <w:t>3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t>—0.55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0.6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—</w:t>
            </w:r>
            <w:r>
              <w:t>0.65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0.7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0.75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t>0.75—0.8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以上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7E4F70" w:rsidRDefault="007E4F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最大回撤</w:t>
            </w:r>
          </w:p>
        </w:tc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t>Score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7E4F70">
              <w:rPr>
                <w:rFonts w:hint="eastAsia"/>
              </w:rPr>
              <w:t>—</w:t>
            </w:r>
            <w:r>
              <w:rPr>
                <w:rFonts w:hint="eastAsia"/>
              </w:rPr>
              <w:t>0.1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 w:rsidR="007E4F70">
              <w:rPr>
                <w:rFonts w:hint="eastAsia"/>
              </w:rPr>
              <w:t>—</w:t>
            </w:r>
            <w:r>
              <w:t>0.2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  <w:r w:rsidR="007E4F70">
              <w:rPr>
                <w:rFonts w:hint="eastAsia"/>
              </w:rPr>
              <w:t>—</w:t>
            </w:r>
            <w:r>
              <w:t>0.3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  <w:r w:rsidR="007E4F70">
              <w:rPr>
                <w:rFonts w:hint="eastAsia"/>
              </w:rPr>
              <w:t>—</w:t>
            </w:r>
            <w:r>
              <w:t>0.4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  <w:r w:rsidR="007E4F70">
              <w:rPr>
                <w:rFonts w:hint="eastAsia"/>
              </w:rPr>
              <w:t>—</w:t>
            </w:r>
            <w:r>
              <w:t>0.5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7E4F70">
              <w:rPr>
                <w:rFonts w:hint="eastAsia"/>
              </w:rPr>
              <w:t>.5</w:t>
            </w:r>
            <w:r w:rsidR="007E4F70">
              <w:rPr>
                <w:rFonts w:hint="eastAsia"/>
              </w:rPr>
              <w:t>—</w:t>
            </w:r>
            <w:r>
              <w:t>0.6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7E4F70">
              <w:rPr>
                <w:rFonts w:hint="eastAsia"/>
              </w:rPr>
              <w:t>以上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E4F70" w:rsidRDefault="007E4F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收益曲线</w:t>
            </w:r>
            <w:r>
              <w:rPr>
                <w:rFonts w:ascii="宋体" w:eastAsia="宋体" w:hAnsi="宋体" w:cs="Calibri"/>
                <w:kern w:val="0"/>
                <w:szCs w:val="21"/>
              </w:rPr>
              <w:t>波动率</w:t>
            </w:r>
          </w:p>
        </w:tc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t>Score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以下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  <w:r w:rsidR="007E4F70">
              <w:rPr>
                <w:rFonts w:hint="eastAsia"/>
              </w:rPr>
              <w:t>—</w:t>
            </w:r>
            <w:r>
              <w:t>0.015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0.015</w:t>
            </w:r>
            <w:r w:rsidR="007E4F70">
              <w:rPr>
                <w:rFonts w:hint="eastAsia"/>
              </w:rPr>
              <w:t>—</w:t>
            </w:r>
            <w:r>
              <w:t>0.02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  <w:r w:rsidR="007E4F70">
              <w:rPr>
                <w:rFonts w:hint="eastAsia"/>
              </w:rPr>
              <w:t>—</w:t>
            </w:r>
            <w:r>
              <w:t>0.025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0.025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0.03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  <w:r w:rsidR="007E4F70">
              <w:rPr>
                <w:rFonts w:hint="eastAsia"/>
              </w:rPr>
              <w:t>—</w:t>
            </w:r>
            <w:r>
              <w:t>0.035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E4F70" w:rsidTr="001961FF"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t>0.035</w:t>
            </w:r>
            <w:r w:rsidR="007E4F70">
              <w:rPr>
                <w:rFonts w:hint="eastAsia"/>
              </w:rPr>
              <w:t>以上</w:t>
            </w:r>
          </w:p>
        </w:tc>
        <w:tc>
          <w:tcPr>
            <w:tcW w:w="4148" w:type="dxa"/>
          </w:tcPr>
          <w:p w:rsidR="007E4F70" w:rsidRDefault="00EE5A83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E4F70" w:rsidRDefault="007E4F70"/>
    <w:p w:rsidR="007E4F70" w:rsidRDefault="007E4F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月战胜率</w:t>
            </w:r>
          </w:p>
        </w:tc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t>Score</w:t>
            </w:r>
          </w:p>
        </w:tc>
      </w:tr>
      <w:tr w:rsidR="00EE5A83" w:rsidTr="001961FF">
        <w:tc>
          <w:tcPr>
            <w:tcW w:w="4148" w:type="dxa"/>
          </w:tcPr>
          <w:p w:rsidR="00EE5A83" w:rsidRDefault="00EE5A83" w:rsidP="00EE5A83">
            <w:pPr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0.4以下</w:t>
            </w:r>
          </w:p>
        </w:tc>
        <w:tc>
          <w:tcPr>
            <w:tcW w:w="4148" w:type="dxa"/>
          </w:tcPr>
          <w:p w:rsidR="00EE5A83" w:rsidRDefault="00EE5A83" w:rsidP="00EE5A83">
            <w:r>
              <w:rPr>
                <w:rFonts w:hint="eastAsia"/>
              </w:rPr>
              <w:t>0</w:t>
            </w:r>
          </w:p>
        </w:tc>
      </w:tr>
      <w:tr w:rsidR="00EE5A83" w:rsidTr="001961FF">
        <w:tc>
          <w:tcPr>
            <w:tcW w:w="4148" w:type="dxa"/>
          </w:tcPr>
          <w:p w:rsidR="00EE5A83" w:rsidRDefault="00EE5A83" w:rsidP="00EE5A83">
            <w:pPr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0.4—0.45</w:t>
            </w:r>
          </w:p>
        </w:tc>
        <w:tc>
          <w:tcPr>
            <w:tcW w:w="4148" w:type="dxa"/>
          </w:tcPr>
          <w:p w:rsidR="00EE5A83" w:rsidRDefault="00EE5A83" w:rsidP="00EE5A83">
            <w:r>
              <w:rPr>
                <w:rFonts w:hint="eastAsia"/>
              </w:rPr>
              <w:t>1</w:t>
            </w:r>
          </w:p>
        </w:tc>
      </w:tr>
      <w:tr w:rsidR="00EE5A83" w:rsidTr="001961FF">
        <w:tc>
          <w:tcPr>
            <w:tcW w:w="4148" w:type="dxa"/>
          </w:tcPr>
          <w:p w:rsidR="00EE5A83" w:rsidRDefault="00EE5A83" w:rsidP="00EE5A83">
            <w:pPr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0.45</w:t>
            </w:r>
            <w:r>
              <w:rPr>
                <w:rFonts w:ascii="宋体" w:eastAsia="宋体" w:hAnsi="宋体" w:cs="Calibri"/>
                <w:kern w:val="0"/>
                <w:szCs w:val="21"/>
              </w:rPr>
              <w:t>—0.5</w:t>
            </w:r>
          </w:p>
        </w:tc>
        <w:tc>
          <w:tcPr>
            <w:tcW w:w="4148" w:type="dxa"/>
          </w:tcPr>
          <w:p w:rsidR="00EE5A83" w:rsidRDefault="00EE5A83" w:rsidP="00EE5A83">
            <w:r>
              <w:rPr>
                <w:rFonts w:hint="eastAsia"/>
              </w:rPr>
              <w:t>3</w:t>
            </w:r>
          </w:p>
        </w:tc>
      </w:tr>
      <w:tr w:rsidR="00EE5A83" w:rsidTr="001961FF"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t>—0.55</w:t>
            </w:r>
          </w:p>
        </w:tc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E5A83" w:rsidTr="001961FF"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0.6</w:t>
            </w:r>
          </w:p>
        </w:tc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E5A83" w:rsidTr="001961FF"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—</w:t>
            </w:r>
            <w:r>
              <w:t>0.65</w:t>
            </w:r>
          </w:p>
        </w:tc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E5A83" w:rsidTr="001961FF"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0.7</w:t>
            </w:r>
          </w:p>
        </w:tc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EE5A83" w:rsidTr="001961FF"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0.75</w:t>
            </w:r>
          </w:p>
        </w:tc>
        <w:tc>
          <w:tcPr>
            <w:tcW w:w="4148" w:type="dxa"/>
          </w:tcPr>
          <w:p w:rsidR="00EE5A83" w:rsidRDefault="00EE5A83" w:rsidP="00EE5A8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7E4F70" w:rsidRDefault="007E4F70"/>
    <w:p w:rsidR="007E4F70" w:rsidRDefault="007E4F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夏普率</w:t>
            </w:r>
          </w:p>
        </w:tc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t>Score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EE5A83">
              <w:rPr>
                <w:rFonts w:hint="eastAsia"/>
              </w:rPr>
              <w:t>以下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—</w:t>
            </w:r>
            <w:r w:rsidR="00EE5A83">
              <w:rPr>
                <w:rFonts w:hint="eastAsia"/>
              </w:rPr>
              <w:t>0.8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—</w:t>
            </w:r>
            <w:r>
              <w:t>1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t>1.2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—</w:t>
            </w:r>
            <w:r>
              <w:t>1.5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—</w:t>
            </w:r>
            <w:r>
              <w:t>1.8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—</w:t>
            </w:r>
            <w:r>
              <w:t>2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5B4AD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B4AD4">
              <w:rPr>
                <w:rFonts w:hint="eastAsia"/>
              </w:rPr>
              <w:t>—</w:t>
            </w:r>
            <w:r w:rsidR="005B4AD4"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5B4AD4" w:rsidTr="001961FF">
        <w:tc>
          <w:tcPr>
            <w:tcW w:w="4148" w:type="dxa"/>
          </w:tcPr>
          <w:p w:rsidR="005B4AD4" w:rsidRDefault="005B4AD4" w:rsidP="005B4AD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以上</w:t>
            </w:r>
          </w:p>
        </w:tc>
        <w:tc>
          <w:tcPr>
            <w:tcW w:w="4148" w:type="dxa"/>
          </w:tcPr>
          <w:p w:rsidR="005B4AD4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7E4F70" w:rsidRDefault="007E4F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F70" w:rsidTr="001961FF"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连续无选股天数</w:t>
            </w:r>
          </w:p>
        </w:tc>
        <w:tc>
          <w:tcPr>
            <w:tcW w:w="4148" w:type="dxa"/>
          </w:tcPr>
          <w:p w:rsidR="007E4F70" w:rsidRDefault="007E4F70" w:rsidP="001961FF">
            <w:pPr>
              <w:rPr>
                <w:rFonts w:hint="eastAsia"/>
              </w:rPr>
            </w:pPr>
            <w:r>
              <w:t>Score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以下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t>3—5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t>5</w:t>
            </w:r>
            <w:r w:rsidR="007E4F70">
              <w:rPr>
                <w:rFonts w:hint="eastAsia"/>
              </w:rPr>
              <w:t>—</w:t>
            </w:r>
            <w:r w:rsidR="007E4F70">
              <w:t>1</w:t>
            </w:r>
            <w:r>
              <w:t>0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5B4A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B4AD4">
              <w:t>0</w:t>
            </w:r>
            <w:r>
              <w:rPr>
                <w:rFonts w:hint="eastAsia"/>
              </w:rPr>
              <w:t>—</w:t>
            </w:r>
            <w:r w:rsidR="005B4AD4">
              <w:t>15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t>15</w:t>
            </w:r>
            <w:r w:rsidR="007E4F70">
              <w:rPr>
                <w:rFonts w:hint="eastAsia"/>
              </w:rPr>
              <w:t>—</w:t>
            </w:r>
            <w:r>
              <w:t>20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7E4F70">
              <w:rPr>
                <w:rFonts w:hint="eastAsia"/>
              </w:rPr>
              <w:t>—</w:t>
            </w:r>
            <w:r>
              <w:t>30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t>30</w:t>
            </w:r>
            <w:r w:rsidR="007E4F70">
              <w:rPr>
                <w:rFonts w:hint="eastAsia"/>
              </w:rPr>
              <w:t>—</w:t>
            </w:r>
            <w:r>
              <w:t>40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t>40—60</w:t>
            </w:r>
          </w:p>
        </w:tc>
        <w:tc>
          <w:tcPr>
            <w:tcW w:w="4148" w:type="dxa"/>
          </w:tcPr>
          <w:p w:rsidR="007E4F70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B4AD4" w:rsidTr="001961FF">
        <w:tc>
          <w:tcPr>
            <w:tcW w:w="4148" w:type="dxa"/>
          </w:tcPr>
          <w:p w:rsidR="005B4AD4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  <w:r>
              <w:t>—80</w:t>
            </w:r>
          </w:p>
        </w:tc>
        <w:tc>
          <w:tcPr>
            <w:tcW w:w="4148" w:type="dxa"/>
          </w:tcPr>
          <w:p w:rsidR="005B4AD4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B4AD4" w:rsidTr="001961FF">
        <w:tc>
          <w:tcPr>
            <w:tcW w:w="4148" w:type="dxa"/>
          </w:tcPr>
          <w:p w:rsidR="005B4AD4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5B4AD4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4AD4" w:rsidTr="001961FF">
        <w:tc>
          <w:tcPr>
            <w:tcW w:w="4148" w:type="dxa"/>
          </w:tcPr>
          <w:p w:rsidR="005B4AD4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以上</w:t>
            </w:r>
          </w:p>
        </w:tc>
        <w:tc>
          <w:tcPr>
            <w:tcW w:w="4148" w:type="dxa"/>
          </w:tcPr>
          <w:p w:rsidR="005B4AD4" w:rsidRDefault="005B4AD4" w:rsidP="001961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E4F70" w:rsidRDefault="007E4F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F70" w:rsidTr="001961FF">
        <w:tc>
          <w:tcPr>
            <w:tcW w:w="4148" w:type="dxa"/>
          </w:tcPr>
          <w:p w:rsidR="007E4F70" w:rsidRPr="0006618B" w:rsidRDefault="007E4F70" w:rsidP="007E4F70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06618B">
              <w:rPr>
                <w:rFonts w:ascii="宋体" w:eastAsia="宋体" w:hAnsi="宋体" w:cs="Calibri" w:hint="eastAsia"/>
                <w:kern w:val="0"/>
                <w:szCs w:val="21"/>
              </w:rPr>
              <w:t>前</w:t>
            </w:r>
            <w:r w:rsidRPr="0006618B">
              <w:rPr>
                <w:rFonts w:ascii="Calibri" w:eastAsia="宋体" w:hAnsi="Calibri" w:cs="Calibri"/>
                <w:kern w:val="0"/>
                <w:szCs w:val="21"/>
              </w:rPr>
              <w:t>5%</w:t>
            </w:r>
            <w:r w:rsidRPr="0006618B">
              <w:rPr>
                <w:rFonts w:ascii="宋体" w:eastAsia="宋体" w:hAnsi="宋体" w:cs="Calibri" w:hint="eastAsia"/>
                <w:kern w:val="0"/>
                <w:szCs w:val="21"/>
              </w:rPr>
              <w:t>收益占比</w:t>
            </w:r>
          </w:p>
        </w:tc>
        <w:tc>
          <w:tcPr>
            <w:tcW w:w="4148" w:type="dxa"/>
          </w:tcPr>
          <w:p w:rsidR="007E4F70" w:rsidRDefault="007E4F70" w:rsidP="007E4F70">
            <w:pPr>
              <w:rPr>
                <w:rFonts w:hint="eastAsia"/>
              </w:rPr>
            </w:pPr>
            <w:r>
              <w:t>Score</w:t>
            </w:r>
          </w:p>
        </w:tc>
      </w:tr>
      <w:tr w:rsidR="005B4AD4" w:rsidTr="001961FF">
        <w:tc>
          <w:tcPr>
            <w:tcW w:w="4148" w:type="dxa"/>
          </w:tcPr>
          <w:p w:rsidR="005B4AD4" w:rsidRPr="0006618B" w:rsidRDefault="005B4AD4" w:rsidP="007E4F70">
            <w:pPr>
              <w:widowControl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0—0.2</w:t>
            </w:r>
          </w:p>
        </w:tc>
        <w:tc>
          <w:tcPr>
            <w:tcW w:w="4148" w:type="dxa"/>
          </w:tcPr>
          <w:p w:rsidR="005B4AD4" w:rsidRDefault="005B4AD4" w:rsidP="007E4F70">
            <w:r>
              <w:rPr>
                <w:rFonts w:hint="eastAsia"/>
              </w:rPr>
              <w:t>10</w:t>
            </w:r>
          </w:p>
        </w:tc>
      </w:tr>
      <w:tr w:rsidR="007E4F70" w:rsidTr="001961FF">
        <w:tc>
          <w:tcPr>
            <w:tcW w:w="4148" w:type="dxa"/>
          </w:tcPr>
          <w:p w:rsidR="007E4F70" w:rsidRDefault="007E4F70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—</w:t>
            </w:r>
            <w:r w:rsidR="005B4AD4">
              <w:rPr>
                <w:rFonts w:hint="eastAsia"/>
              </w:rPr>
              <w:t>0.3</w:t>
            </w:r>
          </w:p>
        </w:tc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  <w:r w:rsidR="007E4F70">
              <w:rPr>
                <w:rFonts w:hint="eastAsia"/>
              </w:rPr>
              <w:t>—</w:t>
            </w:r>
            <w:r>
              <w:t>0.4</w:t>
            </w:r>
          </w:p>
        </w:tc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  <w:r w:rsidR="007E4F70">
              <w:rPr>
                <w:rFonts w:hint="eastAsia"/>
              </w:rPr>
              <w:t>—</w:t>
            </w:r>
            <w:r>
              <w:t>0.5</w:t>
            </w:r>
          </w:p>
        </w:tc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7E4F70">
              <w:rPr>
                <w:rFonts w:hint="eastAsia"/>
              </w:rPr>
              <w:t>—</w:t>
            </w:r>
            <w:r>
              <w:t>0.6</w:t>
            </w:r>
          </w:p>
        </w:tc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t>0.6</w:t>
            </w:r>
            <w:r w:rsidR="007E4F70">
              <w:rPr>
                <w:rFonts w:hint="eastAsia"/>
              </w:rPr>
              <w:t>—</w:t>
            </w:r>
            <w:r>
              <w:t>0.8</w:t>
            </w:r>
          </w:p>
        </w:tc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E4F70" w:rsidTr="001961FF"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0.8</w:t>
            </w:r>
            <w:r w:rsidR="007E4F70">
              <w:rPr>
                <w:rFonts w:hint="eastAsia"/>
              </w:rPr>
              <w:t>以上</w:t>
            </w:r>
          </w:p>
        </w:tc>
        <w:tc>
          <w:tcPr>
            <w:tcW w:w="4148" w:type="dxa"/>
          </w:tcPr>
          <w:p w:rsidR="007E4F70" w:rsidRDefault="005B4AD4" w:rsidP="007E4F7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E4F70" w:rsidRDefault="007E4F70">
      <w:pPr>
        <w:rPr>
          <w:rFonts w:hint="eastAsia"/>
        </w:rPr>
      </w:pPr>
    </w:p>
    <w:sectPr w:rsidR="007E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A7" w:rsidRDefault="004912A7" w:rsidP="007E4F70">
      <w:r>
        <w:separator/>
      </w:r>
    </w:p>
  </w:endnote>
  <w:endnote w:type="continuationSeparator" w:id="0">
    <w:p w:rsidR="004912A7" w:rsidRDefault="004912A7" w:rsidP="007E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A7" w:rsidRDefault="004912A7" w:rsidP="007E4F70">
      <w:r>
        <w:separator/>
      </w:r>
    </w:p>
  </w:footnote>
  <w:footnote w:type="continuationSeparator" w:id="0">
    <w:p w:rsidR="004912A7" w:rsidRDefault="004912A7" w:rsidP="007E4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6F"/>
    <w:rsid w:val="004912A7"/>
    <w:rsid w:val="005B4AD4"/>
    <w:rsid w:val="007E4F70"/>
    <w:rsid w:val="00823AFD"/>
    <w:rsid w:val="008A036F"/>
    <w:rsid w:val="00E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F91B39-BA31-4053-AB3A-203EA8F7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F70"/>
    <w:rPr>
      <w:sz w:val="18"/>
      <w:szCs w:val="18"/>
    </w:rPr>
  </w:style>
  <w:style w:type="table" w:styleId="a5">
    <w:name w:val="Table Grid"/>
    <w:basedOn w:val="a1"/>
    <w:uiPriority w:val="39"/>
    <w:rsid w:val="007E4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limingbei</dc:creator>
  <cp:keywords/>
  <dc:description/>
  <cp:lastModifiedBy>limingbei</cp:lastModifiedBy>
  <cp:revision>2</cp:revision>
  <dcterms:created xsi:type="dcterms:W3CDTF">2017-04-21T05:34:00Z</dcterms:created>
  <dcterms:modified xsi:type="dcterms:W3CDTF">2017-04-21T06:02:00Z</dcterms:modified>
</cp:coreProperties>
</file>