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E08" w14:textId="77777777" w:rsidR="003E65C3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sz w:val="72"/>
          <w:szCs w:val="72"/>
        </w:rPr>
      </w:pPr>
    </w:p>
    <w:p w14:paraId="43C22D9C" w14:textId="77777777" w:rsidR="003E65C3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624203B1" w14:textId="0D745A8B" w:rsidR="00632CE4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  <w:r w:rsidRPr="00623488">
        <w:rPr>
          <w:rFonts w:ascii="黑体" w:eastAsia="黑体" w:hAnsi="黑体" w:hint="eastAsia"/>
          <w:b/>
          <w:bCs/>
          <w:sz w:val="72"/>
          <w:szCs w:val="72"/>
        </w:rPr>
        <w:t>井字棋游戏策划案</w:t>
      </w:r>
    </w:p>
    <w:p w14:paraId="7885A66A" w14:textId="652E022C" w:rsidR="003E65C3" w:rsidRDefault="003E65C3" w:rsidP="003E65C3">
      <w:pPr>
        <w:pStyle w:val="ae"/>
      </w:pPr>
    </w:p>
    <w:p w14:paraId="3D2891F8" w14:textId="77777777" w:rsidR="003E65C3" w:rsidRDefault="003E65C3" w:rsidP="003E65C3">
      <w:pPr>
        <w:pStyle w:val="ae"/>
      </w:pPr>
    </w:p>
    <w:p w14:paraId="0D6D0CC1" w14:textId="77777777" w:rsidR="003E65C3" w:rsidRDefault="003E65C3" w:rsidP="003E65C3">
      <w:pPr>
        <w:pStyle w:val="ae"/>
      </w:pPr>
    </w:p>
    <w:p w14:paraId="231627BB" w14:textId="77777777" w:rsidR="003E65C3" w:rsidRDefault="003E65C3" w:rsidP="003E65C3">
      <w:pPr>
        <w:pStyle w:val="ae"/>
      </w:pPr>
    </w:p>
    <w:p w14:paraId="09616A36" w14:textId="77777777" w:rsidR="003E65C3" w:rsidRDefault="003E65C3" w:rsidP="003E65C3">
      <w:pPr>
        <w:pStyle w:val="ae"/>
      </w:pPr>
    </w:p>
    <w:p w14:paraId="655370D7" w14:textId="77777777" w:rsidR="003E65C3" w:rsidRDefault="003E65C3" w:rsidP="003E65C3">
      <w:pPr>
        <w:pStyle w:val="ae"/>
      </w:pPr>
    </w:p>
    <w:p w14:paraId="6434E7FB" w14:textId="77777777" w:rsidR="003E65C3" w:rsidRDefault="003E65C3" w:rsidP="003E65C3">
      <w:pPr>
        <w:pStyle w:val="ae"/>
      </w:pPr>
    </w:p>
    <w:p w14:paraId="1029C5F5" w14:textId="77777777" w:rsidR="003E65C3" w:rsidRDefault="003E65C3" w:rsidP="003E65C3">
      <w:pPr>
        <w:pStyle w:val="ae"/>
      </w:pPr>
    </w:p>
    <w:p w14:paraId="54A6A85F" w14:textId="77777777" w:rsidR="003E65C3" w:rsidRDefault="003E65C3" w:rsidP="003E65C3">
      <w:pPr>
        <w:pStyle w:val="ae"/>
      </w:pPr>
    </w:p>
    <w:p w14:paraId="532B27F3" w14:textId="77777777" w:rsidR="003E65C3" w:rsidRDefault="003E65C3" w:rsidP="003E65C3">
      <w:pPr>
        <w:pStyle w:val="ae"/>
      </w:pPr>
    </w:p>
    <w:p w14:paraId="119E36D4" w14:textId="77777777" w:rsidR="003E65C3" w:rsidRDefault="003E65C3" w:rsidP="003E65C3">
      <w:pPr>
        <w:pStyle w:val="ae"/>
      </w:pPr>
    </w:p>
    <w:p w14:paraId="00253D59" w14:textId="77777777" w:rsidR="003E65C3" w:rsidRDefault="003E65C3" w:rsidP="003E65C3">
      <w:pPr>
        <w:pStyle w:val="ae"/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65C3" w14:paraId="74A02363" w14:textId="77777777" w:rsidTr="003E65C3">
        <w:tc>
          <w:tcPr>
            <w:tcW w:w="2074" w:type="dxa"/>
            <w:shd w:val="clear" w:color="auto" w:fill="FFC000"/>
          </w:tcPr>
          <w:p w14:paraId="1D5F07A7" w14:textId="68085CAC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074" w:type="dxa"/>
            <w:shd w:val="clear" w:color="auto" w:fill="92D050"/>
          </w:tcPr>
          <w:p w14:paraId="61B54178" w14:textId="4C6E69D1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井字棋</w:t>
            </w:r>
          </w:p>
        </w:tc>
        <w:tc>
          <w:tcPr>
            <w:tcW w:w="2074" w:type="dxa"/>
            <w:shd w:val="clear" w:color="auto" w:fill="FFC000"/>
          </w:tcPr>
          <w:p w14:paraId="019D9474" w14:textId="182C9759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  <w:shd w:val="clear" w:color="auto" w:fill="92D050"/>
          </w:tcPr>
          <w:p w14:paraId="1554E349" w14:textId="6C428B28" w:rsidR="003E65C3" w:rsidRDefault="003E65C3" w:rsidP="003E65C3">
            <w:pPr>
              <w:pStyle w:val="ae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imisoul</w:t>
            </w:r>
          </w:p>
        </w:tc>
      </w:tr>
      <w:tr w:rsidR="003E65C3" w14:paraId="698EC7EA" w14:textId="77777777" w:rsidTr="003E65C3">
        <w:tc>
          <w:tcPr>
            <w:tcW w:w="2074" w:type="dxa"/>
            <w:shd w:val="clear" w:color="auto" w:fill="FFC000"/>
          </w:tcPr>
          <w:p w14:paraId="3E7A7753" w14:textId="2E502FB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shd w:val="clear" w:color="auto" w:fill="92D050"/>
          </w:tcPr>
          <w:p w14:paraId="7B409207" w14:textId="13C4F514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  <w:shd w:val="clear" w:color="auto" w:fill="FFC000"/>
          </w:tcPr>
          <w:p w14:paraId="772EFF71" w14:textId="113A369E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92D050"/>
          </w:tcPr>
          <w:p w14:paraId="610A7747" w14:textId="4596339A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</w:t>
            </w:r>
            <w:r w:rsidR="001A6BAC">
              <w:t>1</w:t>
            </w:r>
          </w:p>
        </w:tc>
      </w:tr>
      <w:tr w:rsidR="003E65C3" w14:paraId="37AD2BE5" w14:textId="77777777" w:rsidTr="003E65C3">
        <w:tc>
          <w:tcPr>
            <w:tcW w:w="8296" w:type="dxa"/>
            <w:gridSpan w:val="4"/>
            <w:shd w:val="clear" w:color="auto" w:fill="00B0F0"/>
          </w:tcPr>
          <w:p w14:paraId="178DD83C" w14:textId="1E3EC907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3E65C3" w14:paraId="4C89B889" w14:textId="77777777" w:rsidTr="003E65C3">
        <w:tc>
          <w:tcPr>
            <w:tcW w:w="8296" w:type="dxa"/>
            <w:gridSpan w:val="4"/>
            <w:shd w:val="clear" w:color="auto" w:fill="92D050"/>
          </w:tcPr>
          <w:p w14:paraId="0ADCC5BF" w14:textId="529AF565" w:rsidR="003E65C3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技术功能实现（对应程序开发）</w:t>
            </w:r>
          </w:p>
          <w:p w14:paraId="4C9445E4" w14:textId="77777777" w:rsidR="00ED4744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美术需求（对应原型设计）</w:t>
            </w:r>
          </w:p>
          <w:p w14:paraId="040B9CC4" w14:textId="7513703B" w:rsidR="00ED4744" w:rsidRDefault="00ED4744" w:rsidP="00ED4744">
            <w:pPr>
              <w:pStyle w:val="ae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交互原型（对应测试、策划）</w:t>
            </w:r>
          </w:p>
        </w:tc>
      </w:tr>
      <w:tr w:rsidR="003E65C3" w14:paraId="786BD5C2" w14:textId="77777777" w:rsidTr="003E65C3">
        <w:tc>
          <w:tcPr>
            <w:tcW w:w="8296" w:type="dxa"/>
            <w:gridSpan w:val="4"/>
            <w:shd w:val="clear" w:color="auto" w:fill="00B0F0"/>
          </w:tcPr>
          <w:p w14:paraId="65BC007E" w14:textId="3254D831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文档历史记录</w:t>
            </w:r>
          </w:p>
        </w:tc>
      </w:tr>
      <w:tr w:rsidR="003E65C3" w14:paraId="0F4B77E8" w14:textId="77777777" w:rsidTr="003E65C3">
        <w:tc>
          <w:tcPr>
            <w:tcW w:w="2074" w:type="dxa"/>
            <w:shd w:val="clear" w:color="auto" w:fill="92D050"/>
          </w:tcPr>
          <w:p w14:paraId="5BF47A92" w14:textId="18476D22" w:rsidR="003E65C3" w:rsidRDefault="003E65C3" w:rsidP="003E65C3">
            <w:pPr>
              <w:pStyle w:val="ae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84DC44D" w14:textId="4E25CDD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设计游戏整体框架</w:t>
            </w:r>
          </w:p>
        </w:tc>
        <w:tc>
          <w:tcPr>
            <w:tcW w:w="2074" w:type="dxa"/>
            <w:shd w:val="clear" w:color="auto" w:fill="92D050"/>
          </w:tcPr>
          <w:p w14:paraId="3A70AA8B" w14:textId="7B78D82E" w:rsidR="003E65C3" w:rsidRDefault="003E65C3" w:rsidP="003E65C3">
            <w:pPr>
              <w:pStyle w:val="ae"/>
            </w:pPr>
            <w:r>
              <w:rPr>
                <w:rFonts w:hint="eastAsia"/>
              </w:rPr>
              <w:t>2</w:t>
            </w:r>
            <w:r>
              <w:t>024.04.</w:t>
            </w:r>
            <w:r w:rsidR="00EE6C41">
              <w:t>02</w:t>
            </w:r>
          </w:p>
        </w:tc>
      </w:tr>
      <w:tr w:rsidR="001A6BAC" w14:paraId="6D1AC465" w14:textId="77777777" w:rsidTr="003E65C3">
        <w:tc>
          <w:tcPr>
            <w:tcW w:w="2074" w:type="dxa"/>
            <w:shd w:val="clear" w:color="auto" w:fill="92D050"/>
          </w:tcPr>
          <w:p w14:paraId="01D959D2" w14:textId="15740DD2" w:rsidR="001A6BAC" w:rsidRDefault="001A6BAC" w:rsidP="003E65C3">
            <w:pPr>
              <w:pStyle w:val="ae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0A577AD9" w14:textId="5C37F6BD" w:rsidR="001A6BAC" w:rsidRDefault="001A6BAC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完善交互原型</w:t>
            </w:r>
          </w:p>
        </w:tc>
        <w:tc>
          <w:tcPr>
            <w:tcW w:w="2074" w:type="dxa"/>
            <w:shd w:val="clear" w:color="auto" w:fill="92D050"/>
          </w:tcPr>
          <w:p w14:paraId="59109B18" w14:textId="4D52B45E" w:rsidR="001A6BAC" w:rsidRDefault="001A6BAC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024.04.08</w:t>
            </w:r>
          </w:p>
        </w:tc>
      </w:tr>
    </w:tbl>
    <w:p w14:paraId="416EBA69" w14:textId="4AC7C3D6" w:rsidR="00623488" w:rsidRPr="00623488" w:rsidRDefault="00623488" w:rsidP="001A6BAC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623488">
        <w:rPr>
          <w:rFonts w:ascii="黑体" w:eastAsia="黑体" w:hAnsi="黑体" w:hint="eastAsia"/>
          <w:b/>
          <w:bCs/>
          <w:sz w:val="36"/>
          <w:szCs w:val="36"/>
        </w:rPr>
        <w:lastRenderedPageBreak/>
        <w:t>目录</w:t>
      </w:r>
    </w:p>
    <w:p w14:paraId="6E991D64" w14:textId="2DB77E6D" w:rsidR="003C4A82" w:rsidRDefault="007D790C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fldChar w:fldCharType="begin"/>
      </w:r>
      <w:r>
        <w:instrText xml:space="preserve"> TOC \h \z \t "标题一,1,标题二,2,标题三,3" </w:instrText>
      </w:r>
      <w:r>
        <w:fldChar w:fldCharType="separate"/>
      </w:r>
      <w:hyperlink w:anchor="_Toc163493589" w:history="1">
        <w:r w:rsidR="003C4A82" w:rsidRPr="00FC4EF2">
          <w:rPr>
            <w:rStyle w:val="af7"/>
            <w:noProof/>
          </w:rPr>
          <w:t>一、技术功能实现</w:t>
        </w:r>
        <w:r w:rsidR="003C4A82">
          <w:rPr>
            <w:noProof/>
            <w:webHidden/>
          </w:rPr>
          <w:tab/>
        </w:r>
        <w:r w:rsidR="003C4A82">
          <w:rPr>
            <w:noProof/>
            <w:webHidden/>
          </w:rPr>
          <w:fldChar w:fldCharType="begin"/>
        </w:r>
        <w:r w:rsidR="003C4A82">
          <w:rPr>
            <w:noProof/>
            <w:webHidden/>
          </w:rPr>
          <w:instrText xml:space="preserve"> PAGEREF _Toc163493589 \h </w:instrText>
        </w:r>
        <w:r w:rsidR="003C4A82">
          <w:rPr>
            <w:noProof/>
            <w:webHidden/>
          </w:rPr>
        </w:r>
        <w:r w:rsidR="003C4A82">
          <w:rPr>
            <w:noProof/>
            <w:webHidden/>
          </w:rPr>
          <w:fldChar w:fldCharType="separate"/>
        </w:r>
        <w:r w:rsidR="003C4A82">
          <w:rPr>
            <w:noProof/>
            <w:webHidden/>
          </w:rPr>
          <w:t>2</w:t>
        </w:r>
        <w:r w:rsidR="003C4A82">
          <w:rPr>
            <w:noProof/>
            <w:webHidden/>
          </w:rPr>
          <w:fldChar w:fldCharType="end"/>
        </w:r>
      </w:hyperlink>
    </w:p>
    <w:p w14:paraId="03098A2E" w14:textId="015594CE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590" w:history="1">
        <w:r w:rsidRPr="00FC4EF2">
          <w:rPr>
            <w:rStyle w:val="af7"/>
            <w:noProof/>
          </w:rPr>
          <w:t>（一）、项目简介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6BC23" w14:textId="17CED719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1" w:history="1">
        <w:r w:rsidRPr="00FC4EF2">
          <w:rPr>
            <w:rStyle w:val="af7"/>
            <w:noProof/>
          </w:rPr>
          <w:t>1．游戏概要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6C51C0" w14:textId="5D414FA7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2" w:history="1">
        <w:r w:rsidRPr="00FC4EF2">
          <w:rPr>
            <w:rStyle w:val="af7"/>
            <w:noProof/>
          </w:rPr>
          <w:t>2. 核心玩法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904B8" w14:textId="63991ED8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3" w:history="1">
        <w:r w:rsidRPr="00FC4EF2">
          <w:rPr>
            <w:rStyle w:val="af7"/>
            <w:noProof/>
          </w:rPr>
          <w:t>3. 游戏目标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86FC1B" w14:textId="6972E152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594" w:history="1">
        <w:r w:rsidRPr="00FC4EF2">
          <w:rPr>
            <w:rStyle w:val="af7"/>
            <w:noProof/>
          </w:rPr>
          <w:t>（二）、技术规格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27BFD" w14:textId="42C45E5C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5" w:history="1">
        <w:r w:rsidRPr="00FC4EF2">
          <w:rPr>
            <w:rStyle w:val="af7"/>
            <w:noProof/>
          </w:rPr>
          <w:t>1. 技术框架和工具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B6D20" w14:textId="34EB3230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6" w:history="1">
        <w:r w:rsidRPr="00FC4EF2">
          <w:rPr>
            <w:rStyle w:val="af7"/>
            <w:noProof/>
          </w:rPr>
          <w:t>2. 平台要求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66B20" w14:textId="4120459F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7" w:history="1">
        <w:r w:rsidRPr="00FC4EF2">
          <w:rPr>
            <w:rStyle w:val="af7"/>
            <w:noProof/>
          </w:rPr>
          <w:t>3. 性能指标和兼容性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85FE6" w14:textId="2F9D25C0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598" w:history="1">
        <w:r w:rsidRPr="00FC4EF2">
          <w:rPr>
            <w:rStyle w:val="af7"/>
            <w:noProof/>
          </w:rPr>
          <w:t>（三）、游戏规则详解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3DA03" w14:textId="1D99A124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599" w:history="1">
        <w:r w:rsidRPr="00FC4EF2">
          <w:rPr>
            <w:rStyle w:val="af7"/>
            <w:noProof/>
          </w:rPr>
          <w:t>1. 基本规则关键词解释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CF8EAB" w14:textId="53B9AFEB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0" w:history="1">
        <w:r w:rsidRPr="00FC4EF2">
          <w:rPr>
            <w:rStyle w:val="af7"/>
            <w:noProof/>
          </w:rPr>
          <w:t>2. 游戏开始到结束流程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0E6F9" w14:textId="1A9BD6F6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1" w:history="1">
        <w:r w:rsidRPr="00FC4EF2">
          <w:rPr>
            <w:rStyle w:val="af7"/>
            <w:noProof/>
          </w:rPr>
          <w:t>3. 玩家行为与游戏响应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C9C8C9" w14:textId="0179480D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602" w:history="1">
        <w:r w:rsidRPr="00FC4EF2">
          <w:rPr>
            <w:rStyle w:val="af7"/>
            <w:noProof/>
          </w:rPr>
          <w:t>（四）、系统架构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887D4" w14:textId="4A5C43A4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3" w:history="1">
        <w:r w:rsidRPr="00FC4EF2">
          <w:rPr>
            <w:rStyle w:val="af7"/>
            <w:noProof/>
          </w:rPr>
          <w:t>1. 数据存储与管理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FD4C9" w14:textId="0993C37F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4" w:history="1">
        <w:r w:rsidRPr="00FC4EF2">
          <w:rPr>
            <w:rStyle w:val="af7"/>
            <w:noProof/>
          </w:rPr>
          <w:t>2. 安全性考量和防作弊机制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31E21" w14:textId="642A386B" w:rsidR="003C4A82" w:rsidRDefault="003C4A82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493605" w:history="1">
        <w:r w:rsidRPr="00FC4EF2">
          <w:rPr>
            <w:rStyle w:val="af7"/>
            <w:noProof/>
          </w:rPr>
          <w:t>二、美术需求表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679C40" w14:textId="46FAB122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606" w:history="1">
        <w:r w:rsidRPr="00FC4EF2">
          <w:rPr>
            <w:rStyle w:val="af7"/>
            <w:noProof/>
          </w:rPr>
          <w:t>（一）、视觉风格定位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208EF" w14:textId="00799D1C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7" w:history="1">
        <w:r w:rsidRPr="00FC4EF2">
          <w:rPr>
            <w:rStyle w:val="af7"/>
            <w:noProof/>
          </w:rPr>
          <w:t>1. 颜色搭配和理念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D8FD0" w14:textId="0A93A046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8" w:history="1">
        <w:r w:rsidRPr="00FC4EF2">
          <w:rPr>
            <w:rStyle w:val="af7"/>
            <w:noProof/>
          </w:rPr>
          <w:t>2. 界面元素风格化要求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031A57" w14:textId="2F507BA7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09" w:history="1">
        <w:r w:rsidRPr="00FC4EF2">
          <w:rPr>
            <w:rStyle w:val="af7"/>
            <w:noProof/>
          </w:rPr>
          <w:t>3. 动画设计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167E82" w14:textId="3D218202" w:rsidR="003C4A82" w:rsidRDefault="003C4A82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493610" w:history="1">
        <w:r w:rsidRPr="00FC4EF2">
          <w:rPr>
            <w:rStyle w:val="af7"/>
            <w:noProof/>
          </w:rPr>
          <w:t>三、交互原型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00014B" w14:textId="5B78F50F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611" w:history="1">
        <w:r w:rsidRPr="00FC4EF2">
          <w:rPr>
            <w:rStyle w:val="af7"/>
            <w:noProof/>
          </w:rPr>
          <w:t>（一）、界面流程设计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E5956" w14:textId="5392F4A8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2" w:history="1">
        <w:r w:rsidRPr="00FC4EF2">
          <w:rPr>
            <w:rStyle w:val="af7"/>
            <w:noProof/>
          </w:rPr>
          <w:t>1. 启动流程图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F60FD5" w14:textId="398A5448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613" w:history="1">
        <w:r w:rsidRPr="00FC4EF2">
          <w:rPr>
            <w:rStyle w:val="af7"/>
            <w:noProof/>
          </w:rPr>
          <w:t>（二）、游戏玩法交互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CA452F" w14:textId="591E3A9A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4" w:history="1">
        <w:r w:rsidRPr="00FC4EF2">
          <w:rPr>
            <w:rStyle w:val="af7"/>
            <w:noProof/>
          </w:rPr>
          <w:t>1. 主页操作方法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CCD7A5" w14:textId="11018339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5" w:history="1">
        <w:r w:rsidRPr="00FC4EF2">
          <w:rPr>
            <w:rStyle w:val="af7"/>
            <w:noProof/>
          </w:rPr>
          <w:t>2. 模式选择页面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7997EE" w14:textId="5DC7FB63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6" w:history="1">
        <w:r w:rsidRPr="00FC4EF2">
          <w:rPr>
            <w:rStyle w:val="af7"/>
            <w:noProof/>
          </w:rPr>
          <w:t>3. 对弈模式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C647C5" w14:textId="187B320A" w:rsidR="003C4A82" w:rsidRDefault="003C4A82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493617" w:history="1">
        <w:r w:rsidRPr="00FC4EF2">
          <w:rPr>
            <w:rStyle w:val="af7"/>
            <w:noProof/>
          </w:rPr>
          <w:t>（三）、原型测试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C4740" w14:textId="75631BEE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8" w:history="1">
        <w:r w:rsidRPr="00FC4EF2">
          <w:rPr>
            <w:rStyle w:val="af7"/>
            <w:noProof/>
          </w:rPr>
          <w:t>1. 测试场景与方法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0657A9" w14:textId="3B5E08AF" w:rsidR="003C4A82" w:rsidRDefault="003C4A82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493619" w:history="1">
        <w:r w:rsidRPr="00FC4EF2">
          <w:rPr>
            <w:rStyle w:val="af7"/>
            <w:noProof/>
          </w:rPr>
          <w:t>2. 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42B587" w14:textId="035DE070" w:rsidR="00623488" w:rsidRDefault="007D790C" w:rsidP="003E65C3">
      <w:pPr>
        <w:pStyle w:val="ae"/>
      </w:pPr>
      <w:r>
        <w:fldChar w:fldCharType="end"/>
      </w:r>
    </w:p>
    <w:p w14:paraId="77359ACC" w14:textId="77777777" w:rsidR="00623488" w:rsidRDefault="00623488" w:rsidP="003E65C3">
      <w:pPr>
        <w:pStyle w:val="ae"/>
      </w:pPr>
    </w:p>
    <w:p w14:paraId="40448240" w14:textId="77777777" w:rsidR="00623488" w:rsidRDefault="00623488" w:rsidP="003E65C3">
      <w:pPr>
        <w:pStyle w:val="ae"/>
        <w:rPr>
          <w:rFonts w:hint="eastAsia"/>
        </w:rPr>
      </w:pPr>
    </w:p>
    <w:p w14:paraId="4E8DA55B" w14:textId="77777777" w:rsidR="00623488" w:rsidRDefault="00623488" w:rsidP="003E65C3">
      <w:pPr>
        <w:pStyle w:val="ae"/>
      </w:pPr>
    </w:p>
    <w:p w14:paraId="2D14CACE" w14:textId="6F8B4E8C" w:rsidR="00D86EAC" w:rsidRDefault="00D86EAC" w:rsidP="003E65C3">
      <w:pPr>
        <w:pStyle w:val="ae"/>
        <w:rPr>
          <w:rFonts w:hint="eastAsia"/>
        </w:rPr>
      </w:pPr>
    </w:p>
    <w:p w14:paraId="367EA8ED" w14:textId="22140EB3" w:rsidR="00D86EAC" w:rsidRPr="00D86EAC" w:rsidRDefault="00D86EAC" w:rsidP="00D86EAC">
      <w:pPr>
        <w:pStyle w:val="af0"/>
      </w:pPr>
      <w:bookmarkStart w:id="0" w:name="_Toc163493589"/>
      <w:r w:rsidRPr="00D86EAC">
        <w:rPr>
          <w:rFonts w:hint="eastAsia"/>
        </w:rPr>
        <w:lastRenderedPageBreak/>
        <w:t>一、技术功能实现</w:t>
      </w:r>
      <w:bookmarkEnd w:id="0"/>
    </w:p>
    <w:p w14:paraId="06A7FD5F" w14:textId="6A2779B0" w:rsidR="00D86EAC" w:rsidRPr="00D86EAC" w:rsidRDefault="00D86EAC" w:rsidP="00D86EAC">
      <w:pPr>
        <w:pStyle w:val="af1"/>
      </w:pPr>
      <w:bookmarkStart w:id="1" w:name="_Toc163493590"/>
      <w:r w:rsidRPr="00D86EAC">
        <w:rPr>
          <w:rFonts w:hint="eastAsia"/>
        </w:rPr>
        <w:t>（一）、项目简介</w:t>
      </w:r>
      <w:bookmarkEnd w:id="1"/>
    </w:p>
    <w:p w14:paraId="67E1E775" w14:textId="62E59F2A" w:rsidR="00D86EAC" w:rsidRPr="00D86EAC" w:rsidRDefault="00D86EAC" w:rsidP="00D86EAC">
      <w:pPr>
        <w:pStyle w:val="af2"/>
      </w:pPr>
      <w:r>
        <w:tab/>
      </w:r>
      <w:bookmarkStart w:id="2" w:name="_Toc163493591"/>
      <w:r w:rsidRPr="00D86EAC">
        <w:t>1</w:t>
      </w:r>
      <w:r w:rsidRPr="00D86EAC">
        <w:rPr>
          <w:rFonts w:hint="eastAsia"/>
        </w:rPr>
        <w:t>．游戏概要</w:t>
      </w:r>
      <w:bookmarkEnd w:id="2"/>
    </w:p>
    <w:p w14:paraId="17F8E432" w14:textId="33070D01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井字棋是一款经典且历史悠久的策略型益智游戏，不仅适合各年龄段层的玩家享受游戏乐趣，更有着强化逻辑思维和判断能力方面的作用。</w:t>
      </w:r>
    </w:p>
    <w:p w14:paraId="55882AB5" w14:textId="5BF7E44E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在游戏中，玩家需要预测对手的着棋点</w:t>
      </w:r>
      <w:r w:rsidR="00CB054D">
        <w:rPr>
          <w:rFonts w:hint="eastAsia"/>
        </w:rPr>
        <w:t>制定策略，从而锻炼和提升自己的前瞻性和决策能力。</w:t>
      </w:r>
    </w:p>
    <w:p w14:paraId="702A0B15" w14:textId="3924C7FC" w:rsidR="00CB054D" w:rsidRDefault="00CB054D" w:rsidP="00D86EAC">
      <w:pPr>
        <w:pStyle w:val="ae"/>
        <w:ind w:firstLineChars="200" w:firstLine="480"/>
      </w:pPr>
      <w:r>
        <w:rPr>
          <w:rFonts w:hint="eastAsia"/>
        </w:rPr>
        <w:t>它的简单易玩性决定了玩家可以随时开始一局游戏，</w:t>
      </w:r>
      <w:r w:rsidR="00C24A90">
        <w:rPr>
          <w:rFonts w:hint="eastAsia"/>
        </w:rPr>
        <w:t>无论是在家庭聚会，朋友相聚还是短暂的休息时间，井字棋都不失为一个理想的选择。使玩家可以</w:t>
      </w:r>
      <w:r>
        <w:rPr>
          <w:rFonts w:hint="eastAsia"/>
        </w:rPr>
        <w:t>快速投入一场充满乐趣的对决。</w:t>
      </w:r>
    </w:p>
    <w:p w14:paraId="50B867AB" w14:textId="77777777" w:rsidR="009C6D57" w:rsidRDefault="009C6D57" w:rsidP="009C6D57">
      <w:pPr>
        <w:pStyle w:val="ae"/>
        <w:rPr>
          <w:rFonts w:hint="eastAsia"/>
        </w:rPr>
      </w:pPr>
    </w:p>
    <w:p w14:paraId="0A437692" w14:textId="41F02EC1" w:rsidR="009C6D57" w:rsidRDefault="009C6D57" w:rsidP="009C6D57">
      <w:pPr>
        <w:pStyle w:val="af2"/>
      </w:pPr>
      <w:r>
        <w:tab/>
      </w:r>
      <w:bookmarkStart w:id="3" w:name="_Toc163493592"/>
      <w:r w:rsidR="00D162F3">
        <w:t>2</w:t>
      </w:r>
      <w:r>
        <w:t xml:space="preserve">. </w:t>
      </w:r>
      <w:r>
        <w:rPr>
          <w:rFonts w:hint="eastAsia"/>
        </w:rPr>
        <w:t>核心玩法</w:t>
      </w:r>
      <w:bookmarkEnd w:id="3"/>
    </w:p>
    <w:p w14:paraId="3686BCA8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井字棋的玩法主要是在一个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的网格棋盘上，两位玩家轮流使用自己的符号对空格进行标记。先手方使用“</w:t>
      </w:r>
      <w:r>
        <w:rPr>
          <w:rFonts w:hint="eastAsia"/>
        </w:rPr>
        <w:t>X</w:t>
      </w:r>
      <w:r>
        <w:rPr>
          <w:rFonts w:hint="eastAsia"/>
        </w:rPr>
        <w:t>”，后手方使用“</w:t>
      </w:r>
      <w:r>
        <w:rPr>
          <w:rFonts w:hint="eastAsia"/>
        </w:rPr>
        <w:t>O</w:t>
      </w:r>
      <w:r>
        <w:rPr>
          <w:rFonts w:hint="eastAsia"/>
        </w:rPr>
        <w:t>”。</w:t>
      </w:r>
    </w:p>
    <w:p w14:paraId="71536964" w14:textId="4CFE13D8" w:rsidR="00D162F3" w:rsidRDefault="00D162F3" w:rsidP="00D162F3">
      <w:pPr>
        <w:pStyle w:val="ae"/>
        <w:ind w:firstLine="480"/>
      </w:pPr>
      <w:r>
        <w:rPr>
          <w:rFonts w:hint="eastAsia"/>
        </w:rPr>
        <w:t>每次移动时，玩家只能进行一次标记，并且标记</w:t>
      </w:r>
      <w:r w:rsidR="00F96866">
        <w:rPr>
          <w:rFonts w:hint="eastAsia"/>
        </w:rPr>
        <w:t>结束</w:t>
      </w:r>
      <w:r>
        <w:rPr>
          <w:rFonts w:hint="eastAsia"/>
        </w:rPr>
        <w:t>后</w:t>
      </w:r>
      <w:r w:rsidR="00F96866">
        <w:rPr>
          <w:rFonts w:hint="eastAsia"/>
        </w:rPr>
        <w:t>玩家进行轮换操作。</w:t>
      </w:r>
    </w:p>
    <w:p w14:paraId="63770119" w14:textId="52CB8EA4" w:rsidR="00F96866" w:rsidRDefault="00F96866" w:rsidP="00D162F3">
      <w:pPr>
        <w:pStyle w:val="ae"/>
        <w:ind w:firstLine="480"/>
        <w:rPr>
          <w:rFonts w:hint="eastAsia"/>
        </w:rPr>
      </w:pPr>
      <w:r>
        <w:rPr>
          <w:rFonts w:hint="eastAsia"/>
        </w:rPr>
        <w:t>由于棋盘空间有限，这要求玩家每一步的选择都经过精心策划。虽然规则简单，但游戏过程中的每一步选择都可能影响最终的胜利。</w:t>
      </w:r>
    </w:p>
    <w:p w14:paraId="224F1C8E" w14:textId="77777777" w:rsidR="00D162F3" w:rsidRDefault="00D162F3" w:rsidP="00D162F3">
      <w:pPr>
        <w:pStyle w:val="ae"/>
        <w:rPr>
          <w:rFonts w:hint="eastAsia"/>
        </w:rPr>
      </w:pPr>
    </w:p>
    <w:p w14:paraId="6BCE97B6" w14:textId="1642D006" w:rsidR="00D162F3" w:rsidRDefault="00D162F3" w:rsidP="00D162F3">
      <w:pPr>
        <w:pStyle w:val="af2"/>
        <w:ind w:firstLine="420"/>
      </w:pPr>
      <w:bookmarkStart w:id="4" w:name="_Toc163493593"/>
      <w:r>
        <w:t>3</w:t>
      </w:r>
      <w:r>
        <w:t xml:space="preserve">. </w:t>
      </w:r>
      <w:r>
        <w:rPr>
          <w:rFonts w:hint="eastAsia"/>
        </w:rPr>
        <w:t>游戏目标</w:t>
      </w:r>
      <w:bookmarkEnd w:id="4"/>
    </w:p>
    <w:p w14:paraId="6F9F0EF6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游戏的胜利条件是将自己的符号连成一条长度为</w:t>
      </w:r>
      <w:r>
        <w:rPr>
          <w:rFonts w:hint="eastAsia"/>
        </w:rPr>
        <w:t>3</w:t>
      </w:r>
      <w:r>
        <w:rPr>
          <w:rFonts w:hint="eastAsia"/>
        </w:rPr>
        <w:t>直线，包括但不限于：</w:t>
      </w:r>
    </w:p>
    <w:p w14:paraId="440DD825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·水平方向</w:t>
      </w:r>
    </w:p>
    <w:p w14:paraId="6229E9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·垂直方向</w:t>
      </w:r>
    </w:p>
    <w:p w14:paraId="7CE11064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·对角线方向</w:t>
      </w:r>
    </w:p>
    <w:p w14:paraId="613ECD21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首先实现这一目标的玩家将获得游戏的胜利。</w:t>
      </w:r>
    </w:p>
    <w:p w14:paraId="41504E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所以在对弈的过程中，玩家不仅需要努力实现自己的连线目标，同时还需要注意阻扰对手的连线计划。</w:t>
      </w:r>
    </w:p>
    <w:p w14:paraId="6D1B1B80" w14:textId="1DE5C155" w:rsidR="009C6D57" w:rsidRDefault="00343ABC" w:rsidP="00343ABC">
      <w:pPr>
        <w:pStyle w:val="af1"/>
      </w:pPr>
      <w:bookmarkStart w:id="5" w:name="_Toc163493594"/>
      <w:r>
        <w:rPr>
          <w:rFonts w:hint="eastAsia"/>
        </w:rPr>
        <w:lastRenderedPageBreak/>
        <w:t>（二）、技术规格</w:t>
      </w:r>
      <w:bookmarkEnd w:id="5"/>
    </w:p>
    <w:p w14:paraId="31F499B2" w14:textId="61B88B11" w:rsidR="00343ABC" w:rsidRDefault="00343ABC" w:rsidP="00343ABC">
      <w:pPr>
        <w:pStyle w:val="af2"/>
        <w:rPr>
          <w:rFonts w:hint="eastAsia"/>
        </w:rPr>
      </w:pPr>
      <w:r>
        <w:tab/>
      </w:r>
      <w:bookmarkStart w:id="6" w:name="_Toc163493595"/>
      <w:r>
        <w:t xml:space="preserve">1. </w:t>
      </w:r>
      <w:r w:rsidR="002E6863">
        <w:rPr>
          <w:rFonts w:hint="eastAsia"/>
        </w:rPr>
        <w:t>技术框架和工具</w:t>
      </w:r>
      <w:bookmarkEnd w:id="6"/>
    </w:p>
    <w:p w14:paraId="4EA3FCF4" w14:textId="6589B0F1" w:rsidR="00343ABC" w:rsidRDefault="008F6A93" w:rsidP="008F6A93">
      <w:pPr>
        <w:pStyle w:val="ae"/>
        <w:ind w:firstLineChars="200" w:firstLine="480"/>
      </w:pPr>
      <w:r>
        <w:rPr>
          <w:rFonts w:hint="eastAsia"/>
        </w:rPr>
        <w:t>为了贯彻井字棋游戏的简单易玩性，使玩家可以随时随地开启一场游戏，故本游戏将采用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进行程序开发，这不仅能够快速启动，还考虑了跨平台兼容性和可访问性。</w:t>
      </w:r>
      <w:r w:rsidR="00866D30">
        <w:rPr>
          <w:rFonts w:hint="eastAsia"/>
        </w:rPr>
        <w:t>CSS</w:t>
      </w:r>
      <w:r w:rsidR="00866D30">
        <w:t>3</w:t>
      </w:r>
      <w:r w:rsidR="00866D30">
        <w:rPr>
          <w:rFonts w:hint="eastAsia"/>
        </w:rPr>
        <w:t>能提供游戏界面的布局和动画效果，保证用户交互体验和视觉效果。</w:t>
      </w:r>
      <w:r w:rsidR="00866D30">
        <w:rPr>
          <w:rFonts w:hint="eastAsia"/>
        </w:rPr>
        <w:t>JavaScript</w:t>
      </w:r>
      <w:r w:rsidR="00866D30">
        <w:rPr>
          <w:rFonts w:hint="eastAsia"/>
        </w:rPr>
        <w:t>用于实现游戏逻辑和动态内容的管理，确保游戏的响应和互动性。</w:t>
      </w:r>
    </w:p>
    <w:p w14:paraId="673488AA" w14:textId="77777777" w:rsidR="008F6A93" w:rsidRDefault="008F6A93" w:rsidP="008F6A93">
      <w:pPr>
        <w:pStyle w:val="ae"/>
        <w:rPr>
          <w:rFonts w:hint="eastAsia"/>
        </w:rPr>
      </w:pPr>
    </w:p>
    <w:p w14:paraId="77F58297" w14:textId="5E8CBD4F" w:rsidR="008F6A93" w:rsidRDefault="008F6A93" w:rsidP="008F6A93">
      <w:pPr>
        <w:pStyle w:val="af2"/>
        <w:rPr>
          <w:rFonts w:hint="eastAsia"/>
        </w:rPr>
      </w:pPr>
      <w:r>
        <w:tab/>
      </w:r>
      <w:bookmarkStart w:id="7" w:name="_Toc163493596"/>
      <w:r>
        <w:t xml:space="preserve">2. </w:t>
      </w:r>
      <w:r>
        <w:rPr>
          <w:rFonts w:hint="eastAsia"/>
        </w:rPr>
        <w:t>平台要求</w:t>
      </w:r>
      <w:bookmarkEnd w:id="7"/>
    </w:p>
    <w:p w14:paraId="616A366D" w14:textId="77777777" w:rsidR="00406670" w:rsidRDefault="008F6A93" w:rsidP="008F6A93">
      <w:pPr>
        <w:pStyle w:val="ae"/>
        <w:ind w:firstLineChars="200" w:firstLine="480"/>
      </w:pPr>
      <w:r>
        <w:rPr>
          <w:rFonts w:hint="eastAsia"/>
        </w:rPr>
        <w:t>游戏设计时需要考虑多种浏览器的兼容问题，同时能够适应不同屏幕分辨率，无论是宽屏显示器还是智能手机屏幕。</w:t>
      </w:r>
    </w:p>
    <w:p w14:paraId="2E02D2E0" w14:textId="5EAFE56F" w:rsidR="008F6A93" w:rsidRDefault="00406670" w:rsidP="008F6A93">
      <w:pPr>
        <w:pStyle w:val="ae"/>
        <w:ind w:firstLineChars="200" w:firstLine="480"/>
      </w:pPr>
      <w:r>
        <w:rPr>
          <w:rFonts w:hint="eastAsia"/>
        </w:rPr>
        <w:t>故在开发过程中需要考虑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的差异性，还需要能检测到不同的屏幕分辨率进行内容适配。</w:t>
      </w:r>
    </w:p>
    <w:p w14:paraId="21E869F5" w14:textId="77777777" w:rsidR="00871262" w:rsidRDefault="00871262" w:rsidP="00871262">
      <w:pPr>
        <w:pStyle w:val="ae"/>
      </w:pPr>
    </w:p>
    <w:p w14:paraId="61C205D5" w14:textId="6A9B8914" w:rsidR="00871262" w:rsidRDefault="00871262" w:rsidP="00871262">
      <w:pPr>
        <w:pStyle w:val="af2"/>
        <w:rPr>
          <w:rFonts w:hint="eastAsia"/>
        </w:rPr>
      </w:pPr>
      <w:r>
        <w:tab/>
      </w:r>
      <w:bookmarkStart w:id="8" w:name="_Toc163493597"/>
      <w:r>
        <w:t xml:space="preserve">3. </w:t>
      </w:r>
      <w:r>
        <w:rPr>
          <w:rFonts w:hint="eastAsia"/>
        </w:rPr>
        <w:t>性能指标和兼容性</w:t>
      </w:r>
      <w:bookmarkEnd w:id="8"/>
    </w:p>
    <w:p w14:paraId="115BFAF3" w14:textId="10B6F77A" w:rsidR="00871262" w:rsidRDefault="00871262" w:rsidP="00871262">
      <w:pPr>
        <w:pStyle w:val="ae"/>
        <w:ind w:firstLine="480"/>
      </w:pPr>
      <w:r>
        <w:rPr>
          <w:rFonts w:hint="eastAsia"/>
        </w:rPr>
        <w:t>游戏需要支持所有主流桌面和移动浏览器，包括：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Opera</w:t>
      </w:r>
      <w:r>
        <w:rPr>
          <w:rFonts w:hint="eastAsia"/>
        </w:rPr>
        <w:t>等。</w:t>
      </w:r>
    </w:p>
    <w:p w14:paraId="2D861CF2" w14:textId="2D3D97AF" w:rsidR="00871262" w:rsidRDefault="00871262" w:rsidP="00871262">
      <w:pPr>
        <w:pStyle w:val="ae"/>
        <w:ind w:firstLine="480"/>
      </w:pPr>
      <w:r>
        <w:rPr>
          <w:rFonts w:hint="eastAsia"/>
        </w:rPr>
        <w:t>在移动端，游戏应该兼容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端的不同特性，并能够适应不同屏幕尺寸和分辨率。</w:t>
      </w:r>
    </w:p>
    <w:p w14:paraId="6BE30B15" w14:textId="74CACEF7" w:rsidR="00871262" w:rsidRDefault="00871262" w:rsidP="00871262">
      <w:pPr>
        <w:pStyle w:val="ae"/>
        <w:ind w:firstLine="480"/>
      </w:pPr>
      <w:r>
        <w:rPr>
          <w:rFonts w:hint="eastAsia"/>
        </w:rPr>
        <w:t>对于旧版浏览器，如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，游戏能够提供基本功能，但某些视觉和动画效果可能有所降级。</w:t>
      </w:r>
    </w:p>
    <w:p w14:paraId="1E0742C0" w14:textId="77777777" w:rsidR="00167D9A" w:rsidRDefault="00167D9A" w:rsidP="00167D9A">
      <w:pPr>
        <w:pStyle w:val="ae"/>
      </w:pPr>
    </w:p>
    <w:p w14:paraId="514F49CC" w14:textId="3E490E00" w:rsidR="00167D9A" w:rsidRDefault="00167D9A" w:rsidP="00167D9A">
      <w:pPr>
        <w:pStyle w:val="af1"/>
      </w:pPr>
      <w:bookmarkStart w:id="9" w:name="_Toc163493598"/>
      <w:r>
        <w:rPr>
          <w:rFonts w:hint="eastAsia"/>
        </w:rPr>
        <w:t>（三）、游戏规则详解</w:t>
      </w:r>
      <w:bookmarkEnd w:id="9"/>
    </w:p>
    <w:p w14:paraId="6B66F98F" w14:textId="35CC7FD5" w:rsidR="00167D9A" w:rsidRDefault="00167D9A" w:rsidP="00167D9A">
      <w:pPr>
        <w:pStyle w:val="af2"/>
      </w:pPr>
      <w:r>
        <w:tab/>
      </w:r>
      <w:bookmarkStart w:id="10" w:name="_Toc163493599"/>
      <w:r>
        <w:t xml:space="preserve">1. </w:t>
      </w:r>
      <w:r>
        <w:rPr>
          <w:rFonts w:hint="eastAsia"/>
        </w:rPr>
        <w:t>基本规则关键词解释</w:t>
      </w:r>
      <w:bookmarkEnd w:id="10"/>
    </w:p>
    <w:p w14:paraId="429E599A" w14:textId="2592994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游戏开始：</w:t>
      </w:r>
      <w:r>
        <w:rPr>
          <w:rFonts w:hint="eastAsia"/>
        </w:rPr>
        <w:t>玩家通过抛硬币的方式决定谁先开始游戏。</w:t>
      </w:r>
    </w:p>
    <w:p w14:paraId="228BF507" w14:textId="0235B90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棋盘：</w:t>
      </w:r>
      <w:r>
        <w:rPr>
          <w:rFonts w:hint="eastAsia"/>
        </w:rPr>
        <w:t>棋盘是一个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的方形网格，共有</w:t>
      </w:r>
      <w:r>
        <w:rPr>
          <w:rFonts w:hint="eastAsia"/>
        </w:rPr>
        <w:t>9</w:t>
      </w:r>
      <w:r>
        <w:rPr>
          <w:rFonts w:hint="eastAsia"/>
        </w:rPr>
        <w:t>个小空格子。</w:t>
      </w:r>
    </w:p>
    <w:p w14:paraId="505F607B" w14:textId="65C7BCF3" w:rsidR="00167D9A" w:rsidRDefault="00167D9A" w:rsidP="00167D9A">
      <w:pPr>
        <w:pStyle w:val="ae"/>
      </w:pPr>
      <w:r>
        <w:lastRenderedPageBreak/>
        <w:tab/>
      </w:r>
      <w:r w:rsidRPr="00167D9A">
        <w:rPr>
          <w:rFonts w:hint="eastAsia"/>
          <w:b/>
          <w:bCs/>
        </w:rPr>
        <w:t>先手方：</w:t>
      </w:r>
      <w:r>
        <w:rPr>
          <w:rFonts w:hint="eastAsia"/>
        </w:rPr>
        <w:t>先手方通过“</w:t>
      </w:r>
      <w:r>
        <w:rPr>
          <w:rFonts w:hint="eastAsia"/>
        </w:rPr>
        <w:t>X</w:t>
      </w:r>
      <w:r>
        <w:rPr>
          <w:rFonts w:hint="eastAsia"/>
        </w:rPr>
        <w:t>”进行标记。</w:t>
      </w:r>
    </w:p>
    <w:p w14:paraId="719EEA32" w14:textId="2D37A7B6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后手方：</w:t>
      </w:r>
      <w:r>
        <w:rPr>
          <w:rFonts w:hint="eastAsia"/>
        </w:rPr>
        <w:t>后手方通过“</w:t>
      </w:r>
      <w:r>
        <w:rPr>
          <w:rFonts w:hint="eastAsia"/>
        </w:rPr>
        <w:t>O</w:t>
      </w:r>
      <w:r>
        <w:rPr>
          <w:rFonts w:hint="eastAsia"/>
        </w:rPr>
        <w:t>”进行标记。</w:t>
      </w:r>
    </w:p>
    <w:p w14:paraId="19F7D1BC" w14:textId="024A364B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标记：</w:t>
      </w:r>
      <w:r>
        <w:rPr>
          <w:rFonts w:hint="eastAsia"/>
        </w:rPr>
        <w:t>玩家需要在空格位置放置自己的标记。</w:t>
      </w:r>
      <w:r>
        <w:rPr>
          <w:rFonts w:hint="eastAsia"/>
        </w:rPr>
        <w:t>已经标记过的地方不可再次进行标记。</w:t>
      </w:r>
    </w:p>
    <w:p w14:paraId="620D1053" w14:textId="1E81CD46" w:rsidR="00167D9A" w:rsidRDefault="00167D9A" w:rsidP="00167D9A">
      <w:pPr>
        <w:pStyle w:val="ae"/>
        <w:rPr>
          <w:rFonts w:hint="eastAsia"/>
        </w:rPr>
      </w:pPr>
      <w:r>
        <w:tab/>
      </w:r>
      <w:r w:rsidRPr="00167D9A">
        <w:rPr>
          <w:rFonts w:hint="eastAsia"/>
          <w:b/>
          <w:bCs/>
        </w:rPr>
        <w:t>放置标记：</w:t>
      </w:r>
      <w:r>
        <w:rPr>
          <w:rFonts w:hint="eastAsia"/>
        </w:rPr>
        <w:t>玩家每一回合只能放置一次标记，放置后即自己的回合结束。</w:t>
      </w:r>
    </w:p>
    <w:p w14:paraId="2AA38136" w14:textId="609A68C4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回合轮转：</w:t>
      </w:r>
      <w:r>
        <w:rPr>
          <w:rFonts w:hint="eastAsia"/>
        </w:rPr>
        <w:t>玩家回合结束后</w:t>
      </w:r>
      <w:r w:rsidR="00344056">
        <w:rPr>
          <w:rFonts w:hint="eastAsia"/>
        </w:rPr>
        <w:t xml:space="preserve"> </w:t>
      </w:r>
      <w:r>
        <w:rPr>
          <w:rFonts w:hint="eastAsia"/>
        </w:rPr>
        <w:t>另一</w:t>
      </w:r>
      <w:r w:rsidR="00344056">
        <w:rPr>
          <w:rFonts w:hint="eastAsia"/>
        </w:rPr>
        <w:t>方</w:t>
      </w:r>
      <w:r>
        <w:rPr>
          <w:rFonts w:hint="eastAsia"/>
        </w:rPr>
        <w:t>玩家的回合便可以开始，即玩家轮流开始回合。</w:t>
      </w:r>
    </w:p>
    <w:p w14:paraId="6E770EDC" w14:textId="7F73F2A5" w:rsidR="00167D9A" w:rsidRDefault="00167D9A" w:rsidP="00167D9A">
      <w:pPr>
        <w:pStyle w:val="ae"/>
      </w:pPr>
      <w:r>
        <w:tab/>
      </w:r>
      <w:r w:rsidRPr="00344056">
        <w:rPr>
          <w:rFonts w:hint="eastAsia"/>
          <w:b/>
          <w:bCs/>
        </w:rPr>
        <w:t>胜利条件：</w:t>
      </w:r>
      <w:r w:rsidR="00344056">
        <w:rPr>
          <w:rFonts w:hint="eastAsia"/>
        </w:rPr>
        <w:t>某一方玩家的标记在棋盘上形成一条长度为</w:t>
      </w:r>
      <w:r w:rsidR="00344056">
        <w:rPr>
          <w:rFonts w:hint="eastAsia"/>
        </w:rPr>
        <w:t>3</w:t>
      </w:r>
      <w:r w:rsidR="00344056">
        <w:rPr>
          <w:rFonts w:hint="eastAsia"/>
        </w:rPr>
        <w:t>的直线（包括横线、竖线、斜线）即为胜利。</w:t>
      </w:r>
    </w:p>
    <w:p w14:paraId="49A04200" w14:textId="6E7E1EFF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平局：</w:t>
      </w:r>
      <w:r>
        <w:rPr>
          <w:rFonts w:hint="eastAsia"/>
        </w:rPr>
        <w:t>如果棋盘上所有格子都被填满，且没有一方达成胜利条件，游戏将判定为平局。</w:t>
      </w:r>
    </w:p>
    <w:p w14:paraId="4881E3DE" w14:textId="1F79BE52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终局：</w:t>
      </w:r>
      <w:r>
        <w:rPr>
          <w:rFonts w:hint="eastAsia"/>
        </w:rPr>
        <w:t>一旦有一方达成胜利条件或者进入平局状态，游戏立即结束。</w:t>
      </w:r>
    </w:p>
    <w:p w14:paraId="0CE2F575" w14:textId="77777777" w:rsidR="00845A78" w:rsidRDefault="00845A78" w:rsidP="00167D9A">
      <w:pPr>
        <w:pStyle w:val="ae"/>
      </w:pPr>
    </w:p>
    <w:p w14:paraId="748CBCA0" w14:textId="176043C9" w:rsidR="00845A78" w:rsidRDefault="00845A78" w:rsidP="00845A78">
      <w:pPr>
        <w:pStyle w:val="af2"/>
        <w:rPr>
          <w:rFonts w:hint="eastAsia"/>
        </w:rPr>
      </w:pPr>
      <w:r>
        <w:tab/>
      </w:r>
      <w:bookmarkStart w:id="11" w:name="_Toc163493600"/>
      <w:r>
        <w:t xml:space="preserve">2. </w:t>
      </w:r>
      <w:r>
        <w:rPr>
          <w:rFonts w:hint="eastAsia"/>
        </w:rPr>
        <w:t>游戏开始到结束流程</w:t>
      </w:r>
      <w:bookmarkEnd w:id="11"/>
    </w:p>
    <w:p w14:paraId="29D8ED3E" w14:textId="31CB09DD" w:rsidR="00845A78" w:rsidRDefault="00845A78" w:rsidP="00845A78">
      <w:pPr>
        <w:pStyle w:val="ae"/>
        <w:spacing w:line="240" w:lineRule="auto"/>
        <w:jc w:val="center"/>
        <w:rPr>
          <w:rFonts w:hint="eastAsia"/>
        </w:rPr>
      </w:pPr>
      <w:r w:rsidRPr="00845A78">
        <w:drawing>
          <wp:inline distT="0" distB="0" distL="0" distR="0" wp14:anchorId="554624EC" wp14:editId="78FB21EB">
            <wp:extent cx="4698459" cy="3887853"/>
            <wp:effectExtent l="0" t="0" r="635" b="0"/>
            <wp:docPr id="207899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50" cy="39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746" w14:textId="0BC77740" w:rsidR="00845A78" w:rsidRPr="00845A78" w:rsidRDefault="00845A78" w:rsidP="00845A78">
      <w:pPr>
        <w:pStyle w:val="af8"/>
      </w:pPr>
      <w:r w:rsidRPr="00845A78">
        <w:rPr>
          <w:rFonts w:hint="eastAsia"/>
        </w:rPr>
        <w:t>图1</w:t>
      </w:r>
      <w:r w:rsidRPr="00845A78">
        <w:t xml:space="preserve">-1 </w:t>
      </w:r>
      <w:r w:rsidRPr="00845A78">
        <w:rPr>
          <w:rFonts w:hint="eastAsia"/>
        </w:rPr>
        <w:t>游戏流程图</w:t>
      </w:r>
    </w:p>
    <w:p w14:paraId="0E72348E" w14:textId="67A6A9E0" w:rsidR="00845A78" w:rsidRDefault="00BA12A7" w:rsidP="00BA12A7">
      <w:pPr>
        <w:pStyle w:val="af2"/>
        <w:rPr>
          <w:rFonts w:hint="eastAsia"/>
        </w:rPr>
      </w:pPr>
      <w:r>
        <w:lastRenderedPageBreak/>
        <w:tab/>
      </w:r>
      <w:bookmarkStart w:id="12" w:name="_Toc163493601"/>
      <w:r>
        <w:t xml:space="preserve">3. </w:t>
      </w:r>
      <w:r>
        <w:rPr>
          <w:rFonts w:hint="eastAsia"/>
        </w:rPr>
        <w:t>玩家行为与游戏响应</w:t>
      </w:r>
      <w:bookmarkEnd w:id="12"/>
    </w:p>
    <w:p w14:paraId="5B359BB0" w14:textId="0F45A7EF" w:rsidR="00BA12A7" w:rsidRDefault="00BA12A7" w:rsidP="00BA12A7">
      <w:pPr>
        <w:pStyle w:val="ae"/>
        <w:ind w:firstLine="480"/>
      </w:pPr>
      <w:r>
        <w:rPr>
          <w:rFonts w:hint="eastAsia"/>
        </w:rPr>
        <w:t>游戏会分为两种模式：玩家对弈、人机对弈。</w:t>
      </w:r>
    </w:p>
    <w:p w14:paraId="2E6D22D8" w14:textId="77777777" w:rsidR="008536EC" w:rsidRDefault="008536EC" w:rsidP="00BA12A7">
      <w:pPr>
        <w:pStyle w:val="ae"/>
        <w:ind w:firstLine="480"/>
        <w:rPr>
          <w:rFonts w:hint="eastAsia"/>
        </w:rPr>
      </w:pPr>
    </w:p>
    <w:p w14:paraId="3C366ECE" w14:textId="1AAB9BCC" w:rsidR="00BA12A7" w:rsidRDefault="00BA12A7" w:rsidP="00BA12A7">
      <w:pPr>
        <w:pStyle w:val="ae"/>
        <w:ind w:firstLine="480"/>
      </w:pPr>
      <w:r w:rsidRPr="008536EC">
        <w:rPr>
          <w:rFonts w:hint="eastAsia"/>
          <w:b/>
          <w:bCs/>
        </w:rPr>
        <w:t>玩家对弈：</w:t>
      </w:r>
      <w:r w:rsidR="008536EC">
        <w:rPr>
          <w:rFonts w:hint="eastAsia"/>
        </w:rPr>
        <w:t>开始时不需要投掷硬币，当玩家进行点击时，会在点击位置生成标记，标记按照“</w:t>
      </w:r>
      <w:r w:rsidR="008536EC">
        <w:rPr>
          <w:rFonts w:hint="eastAsia"/>
        </w:rPr>
        <w:t>X</w:t>
      </w:r>
      <w:r w:rsidR="008536EC">
        <w:rPr>
          <w:rFonts w:hint="eastAsia"/>
        </w:rPr>
        <w:t>”、“</w:t>
      </w:r>
      <w:r w:rsidR="008536EC">
        <w:rPr>
          <w:rFonts w:hint="eastAsia"/>
        </w:rPr>
        <w:t>O</w:t>
      </w:r>
      <w:r w:rsidR="008536EC">
        <w:rPr>
          <w:rFonts w:hint="eastAsia"/>
        </w:rPr>
        <w:t>”进行轮换。</w:t>
      </w:r>
    </w:p>
    <w:p w14:paraId="5A32C05D" w14:textId="77777777" w:rsidR="00D85CE1" w:rsidRDefault="00D85CE1" w:rsidP="00BA12A7">
      <w:pPr>
        <w:pStyle w:val="ae"/>
        <w:ind w:firstLine="480"/>
      </w:pPr>
    </w:p>
    <w:p w14:paraId="7AB8697B" w14:textId="754FC4EB" w:rsidR="00D85CE1" w:rsidRDefault="00D85CE1" w:rsidP="00BA12A7">
      <w:pPr>
        <w:pStyle w:val="ae"/>
        <w:ind w:firstLine="480"/>
        <w:rPr>
          <w:rFonts w:hint="eastAsia"/>
        </w:rPr>
      </w:pPr>
      <w:r w:rsidRPr="00952272">
        <w:rPr>
          <w:rFonts w:hint="eastAsia"/>
          <w:b/>
          <w:bCs/>
        </w:rPr>
        <w:t>人机对弈：</w:t>
      </w:r>
      <w:r>
        <w:rPr>
          <w:rFonts w:hint="eastAsia"/>
        </w:rPr>
        <w:t>游戏开始时投掷硬币决定先后方，</w:t>
      </w:r>
      <w:r w:rsidR="000B0280">
        <w:rPr>
          <w:rFonts w:hint="eastAsia"/>
        </w:rPr>
        <w:t>一方为玩家，另一方为</w:t>
      </w:r>
      <w:r w:rsidR="000B0280">
        <w:rPr>
          <w:rFonts w:hint="eastAsia"/>
        </w:rPr>
        <w:t>AI</w:t>
      </w:r>
      <w:r w:rsidR="000B0280">
        <w:rPr>
          <w:rFonts w:hint="eastAsia"/>
        </w:rPr>
        <w:t>进行自动着子。</w:t>
      </w:r>
    </w:p>
    <w:p w14:paraId="73662970" w14:textId="77777777" w:rsidR="00D85CE1" w:rsidRDefault="00D85CE1" w:rsidP="00BA12A7">
      <w:pPr>
        <w:pStyle w:val="ae"/>
        <w:ind w:firstLine="480"/>
      </w:pPr>
    </w:p>
    <w:p w14:paraId="6409AFE7" w14:textId="0954F410" w:rsidR="00952272" w:rsidRPr="00952272" w:rsidRDefault="00952272" w:rsidP="00BA12A7">
      <w:pPr>
        <w:pStyle w:val="ae"/>
        <w:ind w:firstLine="480"/>
        <w:rPr>
          <w:rFonts w:hint="eastAsia"/>
          <w:b/>
          <w:bCs/>
        </w:rPr>
      </w:pPr>
      <w:r w:rsidRPr="00952272">
        <w:rPr>
          <w:rFonts w:hint="eastAsia"/>
          <w:b/>
          <w:bCs/>
        </w:rPr>
        <w:t>通用规则：</w:t>
      </w:r>
    </w:p>
    <w:p w14:paraId="142F976B" w14:textId="7933B18E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当玩家尝试点击一个已经被占用的格子时，系统将不允许这一行为，并给予提示。</w:t>
      </w:r>
    </w:p>
    <w:p w14:paraId="255EC7E0" w14:textId="4F2F8A73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一旦某类标记形成</w:t>
      </w:r>
      <w:r w:rsidR="008536EC" w:rsidRPr="008536EC">
        <w:rPr>
          <w:rFonts w:hint="eastAsia"/>
          <w:u w:val="single"/>
        </w:rPr>
        <w:t>胜利条件</w:t>
      </w:r>
      <w:r w:rsidR="008536EC" w:rsidRPr="008536EC">
        <w:rPr>
          <w:rFonts w:hint="eastAsia"/>
        </w:rPr>
        <w:t>，</w:t>
      </w:r>
      <w:r w:rsidR="008536EC">
        <w:rPr>
          <w:rFonts w:hint="eastAsia"/>
        </w:rPr>
        <w:t>系统将公布胜利方并使本局结束。</w:t>
      </w:r>
    </w:p>
    <w:p w14:paraId="640EC4F8" w14:textId="6DDF2CF9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或者当游戏进入</w:t>
      </w:r>
      <w:r w:rsidR="008536EC" w:rsidRPr="008536EC">
        <w:rPr>
          <w:rFonts w:hint="eastAsia"/>
          <w:u w:val="single"/>
        </w:rPr>
        <w:t>平局</w:t>
      </w:r>
      <w:r w:rsidR="008536EC" w:rsidRPr="008536EC">
        <w:rPr>
          <w:rFonts w:hint="eastAsia"/>
        </w:rPr>
        <w:t>状态时，</w:t>
      </w:r>
      <w:r w:rsidR="008536EC">
        <w:rPr>
          <w:rFonts w:hint="eastAsia"/>
        </w:rPr>
        <w:t>系统将公布游戏平局并使游戏结束。</w:t>
      </w:r>
    </w:p>
    <w:p w14:paraId="5355ED76" w14:textId="25CD4C70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当玩家点击游戏界面非棋盘位置和非按钮位置时，系统会给予一定特效反馈。</w:t>
      </w:r>
    </w:p>
    <w:p w14:paraId="330D2C5A" w14:textId="4FFA2174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当游戏进入静默状态时（玩家长时间不点击游戏画面），系统会给予一定动画反馈。</w:t>
      </w:r>
    </w:p>
    <w:p w14:paraId="231F9E9A" w14:textId="77777777" w:rsidR="000D3844" w:rsidRDefault="000D3844" w:rsidP="000D3844">
      <w:pPr>
        <w:pStyle w:val="ae"/>
      </w:pPr>
    </w:p>
    <w:p w14:paraId="1860C8E5" w14:textId="1373247D" w:rsidR="000D3844" w:rsidRDefault="000D3844" w:rsidP="000D3844">
      <w:pPr>
        <w:pStyle w:val="af1"/>
      </w:pPr>
      <w:bookmarkStart w:id="13" w:name="_Toc163493602"/>
      <w:r>
        <w:rPr>
          <w:rFonts w:hint="eastAsia"/>
        </w:rPr>
        <w:t>（四）、系统架构</w:t>
      </w:r>
      <w:bookmarkEnd w:id="13"/>
    </w:p>
    <w:p w14:paraId="42705592" w14:textId="130DDF56" w:rsidR="000D3844" w:rsidRDefault="000D3844" w:rsidP="000D3844">
      <w:pPr>
        <w:pStyle w:val="af2"/>
      </w:pPr>
      <w:r>
        <w:tab/>
      </w:r>
      <w:bookmarkStart w:id="14" w:name="_Toc163493603"/>
      <w:r>
        <w:t xml:space="preserve">1. </w:t>
      </w:r>
      <w:r>
        <w:rPr>
          <w:rFonts w:hint="eastAsia"/>
        </w:rPr>
        <w:t>数据存储与管理</w:t>
      </w:r>
      <w:bookmarkEnd w:id="14"/>
    </w:p>
    <w:p w14:paraId="13BFCB8D" w14:textId="225F3E8E" w:rsidR="000D3844" w:rsidRDefault="000D3844" w:rsidP="000D3844">
      <w:pPr>
        <w:pStyle w:val="ae"/>
        <w:ind w:firstLine="480"/>
      </w:pPr>
      <w:r>
        <w:rPr>
          <w:rFonts w:hint="eastAsia"/>
        </w:rPr>
        <w:t>本游戏将存储两种数据：</w:t>
      </w:r>
    </w:p>
    <w:p w14:paraId="56AC12EF" w14:textId="63931152" w:rsidR="000D3844" w:rsidRDefault="000D3844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本局游戏信息：</w:t>
      </w:r>
      <w:r>
        <w:rPr>
          <w:rFonts w:hint="eastAsia"/>
        </w:rPr>
        <w:t>游戏会在回合结束时将当前游戏信息存储在本地，以便重新加载</w:t>
      </w:r>
      <w:r w:rsidR="006B7046">
        <w:rPr>
          <w:rFonts w:hint="eastAsia"/>
        </w:rPr>
        <w:t>游戏</w:t>
      </w:r>
      <w:r>
        <w:rPr>
          <w:rFonts w:hint="eastAsia"/>
        </w:rPr>
        <w:t>时</w:t>
      </w:r>
      <w:r w:rsidR="006B7046">
        <w:rPr>
          <w:rFonts w:hint="eastAsia"/>
        </w:rPr>
        <w:t>读取游戏信息进行继续游戏。当回合结束后删除此缓存。</w:t>
      </w:r>
    </w:p>
    <w:p w14:paraId="21B168D0" w14:textId="62D36B0D" w:rsidR="006B7046" w:rsidRDefault="006B7046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获胜次数统计：</w:t>
      </w:r>
      <w:r>
        <w:rPr>
          <w:rFonts w:hint="eastAsia"/>
        </w:rPr>
        <w:t>游戏将以「先手方」和「后手方」进行划分，分别统计其获胜次数保存在本地</w:t>
      </w:r>
      <w:r w:rsidR="00AD7C29">
        <w:rPr>
          <w:rFonts w:hint="eastAsia"/>
        </w:rPr>
        <w:t>，以</w:t>
      </w:r>
      <w:r w:rsidR="00AD7C29">
        <w:rPr>
          <w:rFonts w:hint="eastAsia"/>
        </w:rPr>
        <w:t>Local</w:t>
      </w:r>
      <w:r w:rsidR="00AD7C29">
        <w:t xml:space="preserve"> Storage</w:t>
      </w:r>
      <w:r w:rsidR="00560A83">
        <w:rPr>
          <w:rFonts w:hint="eastAsia"/>
        </w:rPr>
        <w:t>持久</w:t>
      </w:r>
      <w:r w:rsidR="00AD7C29">
        <w:rPr>
          <w:rFonts w:hint="eastAsia"/>
        </w:rPr>
        <w:t>存储。</w:t>
      </w:r>
    </w:p>
    <w:p w14:paraId="2E61DD8D" w14:textId="799DDD86" w:rsidR="00681E1F" w:rsidRDefault="00681E1F" w:rsidP="00681E1F">
      <w:pPr>
        <w:pStyle w:val="af2"/>
      </w:pPr>
      <w:r>
        <w:lastRenderedPageBreak/>
        <w:tab/>
      </w:r>
      <w:bookmarkStart w:id="15" w:name="_Toc163493604"/>
      <w:r>
        <w:t xml:space="preserve">2. </w:t>
      </w:r>
      <w:r>
        <w:rPr>
          <w:rFonts w:hint="eastAsia"/>
        </w:rPr>
        <w:t>安全性考量和防作弊机制</w:t>
      </w:r>
      <w:bookmarkEnd w:id="15"/>
    </w:p>
    <w:p w14:paraId="4C716B66" w14:textId="3AF1C7EB" w:rsidR="00681E1F" w:rsidRDefault="00681E1F" w:rsidP="00681E1F">
      <w:pPr>
        <w:pStyle w:val="ae"/>
        <w:ind w:firstLine="480"/>
      </w:pPr>
      <w:r w:rsidRPr="00681E1F">
        <w:rPr>
          <w:rFonts w:hint="eastAsia"/>
          <w:b/>
          <w:bCs/>
        </w:rPr>
        <w:t>输入验证：</w:t>
      </w:r>
      <w:r>
        <w:rPr>
          <w:rFonts w:hint="eastAsia"/>
        </w:rPr>
        <w:t>确保用户的输入有效，用户着子时只能点击未占用的空格。</w:t>
      </w:r>
    </w:p>
    <w:p w14:paraId="3A48424E" w14:textId="0964E1B2" w:rsidR="00681E1F" w:rsidRDefault="00681E1F" w:rsidP="00A514C6">
      <w:pPr>
        <w:pStyle w:val="ae"/>
        <w:ind w:firstLine="480"/>
        <w:rPr>
          <w:rFonts w:hint="eastAsia"/>
        </w:rPr>
      </w:pPr>
      <w:r w:rsidRPr="00681E1F">
        <w:rPr>
          <w:rFonts w:hint="eastAsia"/>
          <w:b/>
          <w:bCs/>
        </w:rPr>
        <w:t>游戏状态校验：</w:t>
      </w:r>
      <w:r>
        <w:rPr>
          <w:rFonts w:hint="eastAsia"/>
        </w:rPr>
        <w:t>在每次回合结束时，都应该验证游戏状态是否合法：</w:t>
      </w:r>
    </w:p>
    <w:p w14:paraId="099A6454" w14:textId="0B5FB316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·检查是否有玩家获胜。</w:t>
      </w:r>
    </w:p>
    <w:p w14:paraId="21E05639" w14:textId="36588B52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·检查棋盘是否填满。</w:t>
      </w:r>
    </w:p>
    <w:p w14:paraId="6A9D4EB0" w14:textId="69523B7A" w:rsidR="00681E1F" w:rsidRDefault="00681E1F" w:rsidP="00A55A21">
      <w:pPr>
        <w:pStyle w:val="ae"/>
        <w:ind w:firstLine="480"/>
      </w:pPr>
      <w:r w:rsidRPr="00EA39FB">
        <w:rPr>
          <w:rFonts w:hint="eastAsia"/>
          <w:b/>
          <w:bCs/>
        </w:rPr>
        <w:t>防止修改游戏状态：</w:t>
      </w:r>
      <w:r w:rsidR="00EA39FB">
        <w:rPr>
          <w:rFonts w:hint="eastAsia"/>
        </w:rPr>
        <w:t>由于在客户端对游戏数据进行保护是不严谨的，可以采取的措施有限，即可以在数据存储到</w:t>
      </w:r>
      <w:r w:rsidR="00EA39FB">
        <w:rPr>
          <w:rFonts w:hint="eastAsia"/>
        </w:rPr>
        <w:t>Local</w:t>
      </w:r>
      <w:r w:rsidR="00EA39FB">
        <w:t xml:space="preserve"> </w:t>
      </w:r>
      <w:r w:rsidR="00EA39FB">
        <w:rPr>
          <w:rFonts w:hint="eastAsia"/>
        </w:rPr>
        <w:t>Storage</w:t>
      </w:r>
      <w:r w:rsidR="00EA39FB">
        <w:rPr>
          <w:rFonts w:hint="eastAsia"/>
        </w:rPr>
        <w:t>之前进行加密，读取时进行解密。</w:t>
      </w:r>
    </w:p>
    <w:p w14:paraId="3E5BF852" w14:textId="2BD69AB0" w:rsidR="00A55A21" w:rsidRDefault="00A55A21" w:rsidP="00A55A21">
      <w:pPr>
        <w:pStyle w:val="ae"/>
        <w:ind w:firstLine="480"/>
      </w:pPr>
      <w:r w:rsidRPr="00A55A21">
        <w:rPr>
          <w:rFonts w:hint="eastAsia"/>
          <w:b/>
          <w:bCs/>
        </w:rPr>
        <w:t>限制用户的输入频率：</w:t>
      </w:r>
      <w:r>
        <w:rPr>
          <w:rFonts w:hint="eastAsia"/>
        </w:rPr>
        <w:t>防止用户在短时间内进行多次操作，从而防止某些类型的作弊行为。</w:t>
      </w:r>
    </w:p>
    <w:p w14:paraId="079D6F3E" w14:textId="77777777" w:rsidR="00A55A21" w:rsidRDefault="00A55A21" w:rsidP="00A55A21">
      <w:pPr>
        <w:pStyle w:val="ae"/>
      </w:pPr>
    </w:p>
    <w:p w14:paraId="0D1D0679" w14:textId="77777777" w:rsidR="00A55A21" w:rsidRDefault="00A55A21" w:rsidP="00A55A21">
      <w:pPr>
        <w:pStyle w:val="ae"/>
        <w:rPr>
          <w:rFonts w:hint="eastAsia"/>
        </w:rPr>
      </w:pPr>
    </w:p>
    <w:p w14:paraId="3E21C998" w14:textId="3D145B85" w:rsidR="00A55A21" w:rsidRDefault="00A55A21" w:rsidP="00A55A21">
      <w:pPr>
        <w:pStyle w:val="af0"/>
      </w:pPr>
      <w:bookmarkStart w:id="16" w:name="_Toc163493605"/>
      <w:r>
        <w:rPr>
          <w:rFonts w:hint="eastAsia"/>
        </w:rPr>
        <w:t>二、美术需求表</w:t>
      </w:r>
      <w:bookmarkEnd w:id="16"/>
    </w:p>
    <w:p w14:paraId="38560119" w14:textId="1D8684CA" w:rsidR="00A55A21" w:rsidRDefault="00A55A21" w:rsidP="00A55A21">
      <w:pPr>
        <w:pStyle w:val="af1"/>
      </w:pPr>
      <w:bookmarkStart w:id="17" w:name="_Toc163493606"/>
      <w:r>
        <w:rPr>
          <w:rFonts w:hint="eastAsia"/>
        </w:rPr>
        <w:t>（一）、视觉风格定位</w:t>
      </w:r>
      <w:bookmarkEnd w:id="17"/>
    </w:p>
    <w:p w14:paraId="0097AF0C" w14:textId="3D0312D3" w:rsidR="00A55A21" w:rsidRDefault="00A55A21" w:rsidP="00A55A21">
      <w:pPr>
        <w:pStyle w:val="af2"/>
      </w:pPr>
      <w:r>
        <w:tab/>
      </w:r>
      <w:bookmarkStart w:id="18" w:name="_Toc163493607"/>
      <w:r>
        <w:t xml:space="preserve">1. </w:t>
      </w:r>
      <w:r>
        <w:rPr>
          <w:rFonts w:hint="eastAsia"/>
        </w:rPr>
        <w:t>颜色搭配和理念</w:t>
      </w:r>
      <w:bookmarkEnd w:id="18"/>
    </w:p>
    <w:p w14:paraId="20FD1DCA" w14:textId="57433CD6" w:rsidR="00A55A21" w:rsidRDefault="00A55A21" w:rsidP="00A143E1">
      <w:pPr>
        <w:pStyle w:val="ae"/>
        <w:ind w:firstLine="480"/>
        <w:rPr>
          <w:rFonts w:hint="eastAsia"/>
        </w:rPr>
      </w:pPr>
      <w:r>
        <w:rPr>
          <w:rFonts w:hint="eastAsia"/>
        </w:rPr>
        <w:t>本游戏将采用现代简约风格，以清新、直观的界面和流畅的用户体验为设计核心。以下是一些默认颜色配置表：</w:t>
      </w:r>
    </w:p>
    <w:p w14:paraId="7B8234C4" w14:textId="4447545A" w:rsidR="00A55A21" w:rsidRDefault="00A55A21" w:rsidP="00A55A21">
      <w:pPr>
        <w:pStyle w:val="af8"/>
        <w:rPr>
          <w:rFonts w:hint="eastAsia"/>
        </w:rPr>
      </w:pPr>
      <w:r>
        <w:rPr>
          <w:rFonts w:hint="eastAsia"/>
        </w:rPr>
        <w:t>表2</w:t>
      </w:r>
      <w:r>
        <w:t xml:space="preserve">-1 </w:t>
      </w:r>
      <w:r>
        <w:rPr>
          <w:rFonts w:hint="eastAsia"/>
        </w:rPr>
        <w:t>颜色配置表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A21" w14:paraId="11509597" w14:textId="77777777" w:rsidTr="00A55A21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6B373AD" w14:textId="2ED5165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颜色名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D69A3F1" w14:textId="26D708C1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色号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8C32434" w14:textId="0266E94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A55A21" w14:paraId="15C3CC62" w14:textId="77777777" w:rsidTr="00A55A21">
        <w:tc>
          <w:tcPr>
            <w:tcW w:w="2765" w:type="dxa"/>
            <w:tcBorders>
              <w:top w:val="single" w:sz="4" w:space="0" w:color="auto"/>
            </w:tcBorders>
          </w:tcPr>
          <w:p w14:paraId="5B878C42" w14:textId="0148D22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背景色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7A1CA7F9" w14:textId="6E2101B7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#F0</w:t>
            </w:r>
            <w:r>
              <w:rPr>
                <w:sz w:val="21"/>
                <w:szCs w:val="21"/>
              </w:rPr>
              <w:t>F0F0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8650028" w14:textId="3D9AF28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提供一个中性画布保证其他颜色能够突出显示</w:t>
            </w:r>
            <w:r w:rsidR="00412FF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55A21" w14:paraId="301F9238" w14:textId="77777777" w:rsidTr="00A55A21">
        <w:tc>
          <w:tcPr>
            <w:tcW w:w="2765" w:type="dxa"/>
          </w:tcPr>
          <w:p w14:paraId="13849AE1" w14:textId="1A0D44A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14:paraId="613663F5" w14:textId="50AB289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3498</w:t>
            </w:r>
            <w:r>
              <w:rPr>
                <w:rFonts w:hint="eastAsia"/>
                <w:sz w:val="21"/>
                <w:szCs w:val="21"/>
              </w:rPr>
              <w:t>DB</w:t>
            </w:r>
          </w:p>
        </w:tc>
        <w:tc>
          <w:tcPr>
            <w:tcW w:w="2766" w:type="dxa"/>
          </w:tcPr>
          <w:p w14:paraId="7EA58D02" w14:textId="7C56866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用于先手方使用。</w:t>
            </w:r>
          </w:p>
        </w:tc>
      </w:tr>
      <w:tr w:rsidR="00A55A21" w14:paraId="6009B0B8" w14:textId="77777777" w:rsidTr="00A55A21">
        <w:tc>
          <w:tcPr>
            <w:tcW w:w="2765" w:type="dxa"/>
          </w:tcPr>
          <w:p w14:paraId="46393800" w14:textId="03960802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14:paraId="1C2620AF" w14:textId="74EB9CD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#E74C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2766" w:type="dxa"/>
          </w:tcPr>
          <w:p w14:paraId="7DC09464" w14:textId="1E6EC5BB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用于后手方使用。</w:t>
            </w:r>
          </w:p>
        </w:tc>
      </w:tr>
      <w:tr w:rsidR="00A55A21" w14:paraId="132FB2E0" w14:textId="77777777" w:rsidTr="00A55A21">
        <w:tc>
          <w:tcPr>
            <w:tcW w:w="2765" w:type="dxa"/>
          </w:tcPr>
          <w:p w14:paraId="6ECD6E5D" w14:textId="0878008E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文字和重要元素</w:t>
            </w:r>
          </w:p>
        </w:tc>
        <w:tc>
          <w:tcPr>
            <w:tcW w:w="2765" w:type="dxa"/>
          </w:tcPr>
          <w:p w14:paraId="5A0FD8B9" w14:textId="2C46AD63" w:rsidR="00A55A21" w:rsidRPr="00A55A21" w:rsidRDefault="00412FFD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="00B320BD">
              <w:rPr>
                <w:sz w:val="21"/>
                <w:szCs w:val="21"/>
              </w:rPr>
              <w:t>0A345B</w:t>
            </w:r>
          </w:p>
        </w:tc>
        <w:tc>
          <w:tcPr>
            <w:tcW w:w="2766" w:type="dxa"/>
          </w:tcPr>
          <w:p w14:paraId="2CFA2379" w14:textId="1AA46623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保证阅读性。</w:t>
            </w:r>
          </w:p>
        </w:tc>
      </w:tr>
      <w:tr w:rsidR="00412FFD" w14:paraId="305DC4A3" w14:textId="77777777" w:rsidTr="00A55A21">
        <w:tc>
          <w:tcPr>
            <w:tcW w:w="2765" w:type="dxa"/>
          </w:tcPr>
          <w:p w14:paraId="1BD44E98" w14:textId="21A66571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强调色</w:t>
            </w:r>
          </w:p>
        </w:tc>
        <w:tc>
          <w:tcPr>
            <w:tcW w:w="2765" w:type="dxa"/>
          </w:tcPr>
          <w:p w14:paraId="3AD7DA49" w14:textId="55899C9C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ECC7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14:paraId="05DDFDC9" w14:textId="2FEEFFF8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用于强调和激活态。</w:t>
            </w:r>
          </w:p>
        </w:tc>
      </w:tr>
      <w:tr w:rsidR="00512D93" w14:paraId="5D5CC46E" w14:textId="77777777" w:rsidTr="00A55A21">
        <w:tc>
          <w:tcPr>
            <w:tcW w:w="2765" w:type="dxa"/>
          </w:tcPr>
          <w:p w14:paraId="069394BD" w14:textId="02CCABCF" w:rsidR="00512D93" w:rsidRDefault="00512D93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按钮色</w:t>
            </w:r>
          </w:p>
        </w:tc>
        <w:tc>
          <w:tcPr>
            <w:tcW w:w="2765" w:type="dxa"/>
          </w:tcPr>
          <w:p w14:paraId="66BDC3EA" w14:textId="316039DB" w:rsidR="00512D93" w:rsidRDefault="00512D93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67E22</w:t>
            </w:r>
          </w:p>
        </w:tc>
        <w:tc>
          <w:tcPr>
            <w:tcW w:w="2766" w:type="dxa"/>
          </w:tcPr>
          <w:p w14:paraId="1911DD20" w14:textId="017F4657" w:rsidR="00512D93" w:rsidRDefault="00512D93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用于按钮的背景色</w:t>
            </w:r>
          </w:p>
        </w:tc>
      </w:tr>
    </w:tbl>
    <w:p w14:paraId="555496A5" w14:textId="77777777" w:rsidR="00512D93" w:rsidRDefault="00512D93" w:rsidP="00A143E1">
      <w:pPr>
        <w:pStyle w:val="ae"/>
        <w:rPr>
          <w:rFonts w:hint="eastAsia"/>
        </w:rPr>
      </w:pPr>
    </w:p>
    <w:p w14:paraId="447A6633" w14:textId="4AE88574" w:rsidR="00412FFD" w:rsidRDefault="00412FFD" w:rsidP="00412FFD">
      <w:pPr>
        <w:pStyle w:val="af8"/>
        <w:rPr>
          <w:rFonts w:hint="eastAsia"/>
        </w:rPr>
      </w:pPr>
      <w:r>
        <w:rPr>
          <w:rFonts w:hint="eastAsia"/>
        </w:rPr>
        <w:lastRenderedPageBreak/>
        <w:t>表2</w:t>
      </w:r>
      <w:r>
        <w:t>-</w:t>
      </w:r>
      <w:r>
        <w:t>2</w:t>
      </w:r>
      <w:r>
        <w:t xml:space="preserve"> </w:t>
      </w:r>
      <w:r>
        <w:rPr>
          <w:rFonts w:hint="eastAsia"/>
        </w:rPr>
        <w:t>字号配置表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FD" w14:paraId="01C9B4BD" w14:textId="77777777" w:rsidTr="00412FFD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6AF7ECE" w14:textId="0C395EB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文本类型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5A07B3B" w14:textId="0B8EC176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8A44A77" w14:textId="7777777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412FFD" w14:paraId="6104E855" w14:textId="77777777" w:rsidTr="00412FFD"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322773A7" w14:textId="04FE6055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2E8CA1F7" w14:textId="30F389E0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single" w:sz="4" w:space="0" w:color="auto"/>
              <w:bottom w:val="nil"/>
            </w:tcBorders>
          </w:tcPr>
          <w:p w14:paraId="642E5878" w14:textId="7EDE89DB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用于显示头部信息。</w:t>
            </w:r>
          </w:p>
        </w:tc>
      </w:tr>
      <w:tr w:rsidR="00412FFD" w14:paraId="42F1976E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2F58976F" w14:textId="643A59B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按钮文字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74B64241" w14:textId="34366E1A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0F18BC04" w14:textId="3A5BA2AD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保证按钮易于点击。</w:t>
            </w:r>
          </w:p>
        </w:tc>
      </w:tr>
      <w:tr w:rsidR="00412FFD" w14:paraId="296817DA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174036E5" w14:textId="5EA72090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正文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586B76D" w14:textId="78E7FB64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6C3787F8" w14:textId="7CEB3A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用于普通的信息展示。</w:t>
            </w:r>
          </w:p>
        </w:tc>
      </w:tr>
      <w:tr w:rsidR="00412FFD" w14:paraId="69BFD467" w14:textId="77777777" w:rsidTr="00A143E1">
        <w:tc>
          <w:tcPr>
            <w:tcW w:w="2765" w:type="dxa"/>
            <w:tcBorders>
              <w:top w:val="nil"/>
              <w:bottom w:val="nil"/>
            </w:tcBorders>
          </w:tcPr>
          <w:p w14:paraId="798130E6" w14:textId="2E0E6003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辅助文字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6C3DDF70" w14:textId="7FE1CD8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1CB1BD82" w14:textId="6521F8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用于注释和非关键性信息。</w:t>
            </w:r>
          </w:p>
        </w:tc>
      </w:tr>
      <w:tr w:rsidR="00A143E1" w14:paraId="5DC9A6E1" w14:textId="77777777" w:rsidTr="00412FFD"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335F45D7" w14:textId="501909F7" w:rsidR="00A143E1" w:rsidRDefault="00A143E1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棋子大小</w:t>
            </w:r>
          </w:p>
        </w:tc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690722F1" w14:textId="07DA962C" w:rsidR="00A143E1" w:rsidRDefault="00A143E1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single" w:sz="4" w:space="0" w:color="auto"/>
            </w:tcBorders>
          </w:tcPr>
          <w:p w14:paraId="51D46F96" w14:textId="68770E22" w:rsidR="00A143E1" w:rsidRDefault="00A143E1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配置字体棋子大小。</w:t>
            </w:r>
          </w:p>
        </w:tc>
      </w:tr>
    </w:tbl>
    <w:p w14:paraId="4F1263C3" w14:textId="77777777" w:rsidR="00A55A21" w:rsidRDefault="00A55A21" w:rsidP="00A55A21">
      <w:pPr>
        <w:pStyle w:val="ae"/>
      </w:pPr>
    </w:p>
    <w:p w14:paraId="3A6FD947" w14:textId="71B7224A" w:rsidR="00DE1E20" w:rsidRDefault="00DE1E20" w:rsidP="00DE1E20">
      <w:pPr>
        <w:pStyle w:val="af2"/>
      </w:pPr>
      <w:r>
        <w:tab/>
      </w:r>
      <w:bookmarkStart w:id="19" w:name="_Toc163493608"/>
      <w:r>
        <w:t xml:space="preserve">2. </w:t>
      </w:r>
      <w:r>
        <w:rPr>
          <w:rFonts w:hint="eastAsia"/>
        </w:rPr>
        <w:t>界面元素风格化要求</w:t>
      </w:r>
      <w:bookmarkEnd w:id="19"/>
    </w:p>
    <w:p w14:paraId="7D3CFB81" w14:textId="01A9FECB" w:rsidR="00093E9A" w:rsidRDefault="00994376" w:rsidP="00994376">
      <w:pPr>
        <w:jc w:val="center"/>
      </w:pPr>
      <w:r>
        <w:rPr>
          <w:rFonts w:hint="eastAsia"/>
          <w:noProof/>
        </w:rPr>
        <w:drawing>
          <wp:inline distT="0" distB="0" distL="0" distR="0" wp14:anchorId="71A0618C" wp14:editId="7E8BE272">
            <wp:extent cx="2324100" cy="1524000"/>
            <wp:effectExtent l="0" t="0" r="0" b="0"/>
            <wp:docPr id="7931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2066" name="图片 793192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4F0" w14:textId="21BFF972" w:rsidR="00994376" w:rsidRDefault="00994376" w:rsidP="00994376">
      <w:pPr>
        <w:pStyle w:val="af8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按钮效果</w:t>
      </w:r>
    </w:p>
    <w:p w14:paraId="3A4F8A5E" w14:textId="77777777" w:rsidR="00994376" w:rsidRDefault="00994376" w:rsidP="00994376">
      <w:pPr>
        <w:pStyle w:val="af8"/>
        <w:rPr>
          <w:rFonts w:hint="eastAsia"/>
        </w:rPr>
      </w:pPr>
    </w:p>
    <w:p w14:paraId="628AE223" w14:textId="12DFA503" w:rsidR="00994376" w:rsidRDefault="00994376" w:rsidP="00994376">
      <w:pPr>
        <w:jc w:val="center"/>
      </w:pPr>
      <w:r>
        <w:rPr>
          <w:noProof/>
        </w:rPr>
        <w:drawing>
          <wp:inline distT="0" distB="0" distL="0" distR="0" wp14:anchorId="28CA14F2" wp14:editId="791909BA">
            <wp:extent cx="3297677" cy="3297677"/>
            <wp:effectExtent l="0" t="0" r="4445" b="4445"/>
            <wp:docPr id="1948762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2113" name="图片 1948762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33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1C75" w14:textId="4D62CB42" w:rsidR="00994376" w:rsidRDefault="00994376" w:rsidP="00994376">
      <w:pPr>
        <w:pStyle w:val="af8"/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棋盘</w:t>
      </w:r>
    </w:p>
    <w:p w14:paraId="46B9B911" w14:textId="6755906A" w:rsidR="00994376" w:rsidRDefault="00994376" w:rsidP="00994376">
      <w:pPr>
        <w:pStyle w:val="af8"/>
      </w:pPr>
      <w:r>
        <w:rPr>
          <w:noProof/>
        </w:rPr>
        <w:lastRenderedPageBreak/>
        <w:drawing>
          <wp:inline distT="0" distB="0" distL="0" distR="0" wp14:anchorId="58920F31" wp14:editId="3A4EB8EC">
            <wp:extent cx="4270442" cy="2132136"/>
            <wp:effectExtent l="0" t="0" r="0" b="1905"/>
            <wp:docPr id="18458856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5678" name="图片 1845885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04" cy="21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F6D" w14:textId="49D91846" w:rsidR="00994376" w:rsidRDefault="00994376" w:rsidP="00994376">
      <w:pPr>
        <w:pStyle w:val="af8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比分效果</w:t>
      </w:r>
    </w:p>
    <w:p w14:paraId="14B2EFB7" w14:textId="77777777" w:rsidR="00994376" w:rsidRDefault="00994376" w:rsidP="00994376">
      <w:pPr>
        <w:pStyle w:val="af8"/>
      </w:pPr>
    </w:p>
    <w:p w14:paraId="194C92CF" w14:textId="4ACE122F" w:rsidR="00994376" w:rsidRDefault="00994376" w:rsidP="00994376">
      <w:pPr>
        <w:pStyle w:val="af8"/>
      </w:pPr>
      <w:r>
        <w:rPr>
          <w:rFonts w:hint="eastAsia"/>
          <w:noProof/>
        </w:rPr>
        <w:drawing>
          <wp:inline distT="0" distB="0" distL="0" distR="0" wp14:anchorId="5E9C6459" wp14:editId="6A28CD09">
            <wp:extent cx="2169268" cy="2169268"/>
            <wp:effectExtent l="0" t="0" r="2540" b="2540"/>
            <wp:docPr id="683894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94289" name="图片 6838942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713" cy="21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24F6" w14:textId="028060B4" w:rsidR="00994376" w:rsidRDefault="00994376" w:rsidP="00994376">
      <w:pPr>
        <w:pStyle w:val="af8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>硬币效果</w:t>
      </w:r>
    </w:p>
    <w:p w14:paraId="381EA598" w14:textId="77777777" w:rsidR="00994376" w:rsidRDefault="00994376" w:rsidP="00994376">
      <w:pPr>
        <w:pStyle w:val="af8"/>
      </w:pPr>
    </w:p>
    <w:p w14:paraId="09713606" w14:textId="3E76A3B8" w:rsidR="00994376" w:rsidRDefault="00994376" w:rsidP="00994376">
      <w:pPr>
        <w:pStyle w:val="af8"/>
      </w:pPr>
      <w:r>
        <w:rPr>
          <w:rFonts w:hint="eastAsia"/>
          <w:noProof/>
        </w:rPr>
        <w:drawing>
          <wp:inline distT="0" distB="0" distL="0" distR="0" wp14:anchorId="68739931" wp14:editId="41836E3C">
            <wp:extent cx="3881336" cy="1493001"/>
            <wp:effectExtent l="0" t="0" r="5080" b="5715"/>
            <wp:docPr id="11587838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3870" name="图片 11587838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395" cy="15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94F" w14:textId="38E843F2" w:rsidR="00994376" w:rsidRDefault="00994376" w:rsidP="00994376">
      <w:pPr>
        <w:pStyle w:val="af8"/>
        <w:rPr>
          <w:rFonts w:hint="eastAsia"/>
        </w:rPr>
      </w:pPr>
      <w:r>
        <w:rPr>
          <w:rFonts w:hint="eastAsia"/>
        </w:rPr>
        <w:t>图2</w:t>
      </w:r>
      <w:r>
        <w:t xml:space="preserve">-5 </w:t>
      </w:r>
      <w:r>
        <w:rPr>
          <w:rFonts w:hint="eastAsia"/>
        </w:rPr>
        <w:t>胜利字幕</w:t>
      </w:r>
    </w:p>
    <w:p w14:paraId="286579D0" w14:textId="77777777" w:rsidR="00994376" w:rsidRPr="00093E9A" w:rsidRDefault="00994376" w:rsidP="00994376">
      <w:pPr>
        <w:pStyle w:val="ae"/>
        <w:rPr>
          <w:rFonts w:hint="eastAsia"/>
        </w:rPr>
      </w:pPr>
    </w:p>
    <w:p w14:paraId="216B0D44" w14:textId="0338765F" w:rsidR="00492389" w:rsidRDefault="00492389" w:rsidP="00492389">
      <w:pPr>
        <w:pStyle w:val="af2"/>
      </w:pPr>
      <w:r>
        <w:tab/>
      </w:r>
      <w:bookmarkStart w:id="20" w:name="_Toc163493609"/>
      <w:r>
        <w:t xml:space="preserve">3. </w:t>
      </w:r>
      <w:r>
        <w:rPr>
          <w:rFonts w:hint="eastAsia"/>
        </w:rPr>
        <w:t>动画设计</w:t>
      </w:r>
      <w:bookmarkEnd w:id="20"/>
    </w:p>
    <w:p w14:paraId="3649992B" w14:textId="5FD69332" w:rsidR="00492389" w:rsidRDefault="00492389" w:rsidP="00492389">
      <w:pPr>
        <w:pStyle w:val="ae"/>
        <w:ind w:firstLine="480"/>
      </w:pPr>
      <w:r>
        <w:rPr>
          <w:rFonts w:hint="eastAsia"/>
        </w:rPr>
        <w:t>胜利、失败界面动画：</w:t>
      </w:r>
    </w:p>
    <w:p w14:paraId="5613A114" w14:textId="150F6940" w:rsidR="001B1B0C" w:rsidRDefault="001B1B0C" w:rsidP="00492389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　　·胜利时出现横幅提示：红</w:t>
      </w:r>
      <w:r>
        <w:rPr>
          <w:rFonts w:hint="eastAsia"/>
        </w:rPr>
        <w:t>/</w:t>
      </w:r>
      <w:r>
        <w:rPr>
          <w:rFonts w:hint="eastAsia"/>
        </w:rPr>
        <w:t>蓝方胜利，横幅具有毛玻璃效果，字体颜色使用对应主题色。平局时提示平局，字体颜色使用按钮颜色。</w:t>
      </w:r>
    </w:p>
    <w:p w14:paraId="38D8296E" w14:textId="15FE0696" w:rsidR="00C5619A" w:rsidRDefault="00492389" w:rsidP="00C5619A">
      <w:pPr>
        <w:pStyle w:val="ae"/>
        <w:ind w:firstLine="480"/>
        <w:rPr>
          <w:rFonts w:hint="eastAsia"/>
        </w:rPr>
      </w:pPr>
      <w:r>
        <w:rPr>
          <w:rFonts w:hint="eastAsia"/>
        </w:rPr>
        <w:lastRenderedPageBreak/>
        <w:t>操作反馈特效：</w:t>
      </w:r>
    </w:p>
    <w:p w14:paraId="21EA76E5" w14:textId="775C1143" w:rsidR="00C5619A" w:rsidRDefault="00C5619A" w:rsidP="00C5619A">
      <w:pPr>
        <w:pStyle w:val="ae"/>
        <w:ind w:firstLineChars="400" w:firstLine="960"/>
      </w:pPr>
      <w:r>
        <w:rPr>
          <w:rFonts w:hint="eastAsia"/>
        </w:rPr>
        <w:t>·按钮聚焦动画：玩家触摸按钮时，按钮会放大至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倍。</w:t>
      </w:r>
    </w:p>
    <w:p w14:paraId="59BE5477" w14:textId="22C9A71F" w:rsidR="005224C5" w:rsidRDefault="005224C5" w:rsidP="00C5619A">
      <w:pPr>
        <w:pStyle w:val="ae"/>
        <w:ind w:firstLineChars="400" w:firstLine="960"/>
      </w:pPr>
      <w:r>
        <w:rPr>
          <w:rFonts w:hint="eastAsia"/>
        </w:rPr>
        <w:t>·棋子聚焦动画：玩家触摸棋子时，棋子放大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倍。</w:t>
      </w:r>
    </w:p>
    <w:p w14:paraId="6BAFE5F8" w14:textId="414DA750" w:rsidR="005224C5" w:rsidRDefault="005224C5" w:rsidP="00C5619A">
      <w:pPr>
        <w:pStyle w:val="ae"/>
        <w:ind w:firstLineChars="400" w:firstLine="960"/>
        <w:rPr>
          <w:rFonts w:hint="eastAsia"/>
        </w:rPr>
      </w:pPr>
      <w:r>
        <w:rPr>
          <w:rFonts w:hint="eastAsia"/>
        </w:rPr>
        <w:t>·消失事件：点击操作，涉及到物体消失等，具有高斯模糊逐渐消失。</w:t>
      </w:r>
    </w:p>
    <w:p w14:paraId="4D111C3D" w14:textId="41D5A745" w:rsidR="005224C5" w:rsidRDefault="005224C5" w:rsidP="00C5619A">
      <w:pPr>
        <w:pStyle w:val="ae"/>
        <w:ind w:firstLineChars="400" w:firstLine="960"/>
        <w:rPr>
          <w:rFonts w:hint="eastAsia"/>
        </w:rPr>
      </w:pPr>
      <w:r>
        <w:rPr>
          <w:rFonts w:hint="eastAsia"/>
        </w:rPr>
        <w:t>·点击空白区域：点击空白区域时，有粒子特效反馈。</w:t>
      </w:r>
    </w:p>
    <w:p w14:paraId="01238B65" w14:textId="77777777" w:rsidR="00C5619A" w:rsidRDefault="00C5619A" w:rsidP="00C5619A">
      <w:pPr>
        <w:pStyle w:val="ae"/>
        <w:ind w:firstLineChars="400" w:firstLine="960"/>
        <w:rPr>
          <w:rFonts w:hint="eastAsia"/>
        </w:rPr>
      </w:pPr>
    </w:p>
    <w:p w14:paraId="20C207A4" w14:textId="145895BB" w:rsidR="00492389" w:rsidRDefault="00492389" w:rsidP="00492389">
      <w:pPr>
        <w:pStyle w:val="ae"/>
        <w:ind w:firstLine="480"/>
      </w:pPr>
      <w:r>
        <w:rPr>
          <w:rFonts w:hint="eastAsia"/>
        </w:rPr>
        <w:t>转场特效：</w:t>
      </w:r>
    </w:p>
    <w:p w14:paraId="796280EF" w14:textId="19811227" w:rsidR="00C5619A" w:rsidRDefault="00C5619A" w:rsidP="00492389">
      <w:pPr>
        <w:pStyle w:val="ae"/>
        <w:ind w:firstLine="480"/>
      </w:pPr>
      <w:r>
        <w:rPr>
          <w:rFonts w:hint="eastAsia"/>
        </w:rPr>
        <w:t xml:space="preserve">　　·开始菜单</w:t>
      </w:r>
      <w:r>
        <w:rPr>
          <w:rFonts w:hint="eastAsia"/>
        </w:rPr>
        <w:t>to</w:t>
      </w:r>
      <w:r>
        <w:rPr>
          <w:rFonts w:hint="eastAsia"/>
        </w:rPr>
        <w:t>模式选择：开始按钮以幕布形式上推消失，出现两种模式选择按钮（玩家对弈、人机对弈）。</w:t>
      </w:r>
    </w:p>
    <w:p w14:paraId="777EC9B2" w14:textId="5310093F" w:rsidR="00C05B04" w:rsidRDefault="00C05B04" w:rsidP="00492389">
      <w:pPr>
        <w:pStyle w:val="ae"/>
        <w:ind w:firstLine="480"/>
      </w:pPr>
      <w:r>
        <w:rPr>
          <w:rFonts w:hint="eastAsia"/>
        </w:rPr>
        <w:t xml:space="preserve">　　·模式选择</w:t>
      </w:r>
      <w:r>
        <w:rPr>
          <w:rFonts w:hint="eastAsia"/>
        </w:rPr>
        <w:t>to</w:t>
      </w:r>
      <w:r>
        <w:rPr>
          <w:rFonts w:hint="eastAsia"/>
        </w:rPr>
        <w:t>游戏棋盘界面：这两个界面可以相互切换，切换时原画面高斯模糊逐渐消失，新画面模糊渐显。</w:t>
      </w:r>
    </w:p>
    <w:p w14:paraId="76FF936B" w14:textId="77777777" w:rsidR="0026384F" w:rsidRDefault="0026384F" w:rsidP="00492389">
      <w:pPr>
        <w:pStyle w:val="ae"/>
        <w:ind w:firstLine="480"/>
        <w:rPr>
          <w:rFonts w:hint="eastAsia"/>
        </w:rPr>
      </w:pPr>
    </w:p>
    <w:p w14:paraId="0E5C0649" w14:textId="7CCE873C" w:rsidR="00492389" w:rsidRDefault="00C5619A" w:rsidP="00900374">
      <w:pPr>
        <w:pStyle w:val="ae"/>
        <w:ind w:firstLine="480"/>
      </w:pPr>
      <w:r>
        <w:rPr>
          <w:rFonts w:hint="eastAsia"/>
        </w:rPr>
        <w:t>静默状态动画：</w:t>
      </w:r>
    </w:p>
    <w:p w14:paraId="2FD79727" w14:textId="07BB39E0" w:rsidR="00900374" w:rsidRDefault="00900374" w:rsidP="00900374">
      <w:pPr>
        <w:pStyle w:val="ae"/>
        <w:ind w:firstLine="480"/>
      </w:pPr>
      <w:r>
        <w:rPr>
          <w:rFonts w:hint="eastAsia"/>
        </w:rPr>
        <w:t xml:space="preserve">　　·开始菜单：用户长时间未操作（</w:t>
      </w:r>
      <w:r w:rsidR="0026384F">
        <w:t>2</w:t>
      </w:r>
      <w:r>
        <w:rPr>
          <w:rFonts w:hint="eastAsia"/>
        </w:rPr>
        <w:t>s</w:t>
      </w:r>
      <w:r>
        <w:rPr>
          <w:rFonts w:hint="eastAsia"/>
        </w:rPr>
        <w:t>）</w:t>
      </w:r>
      <w:r w:rsidR="0026384F">
        <w:rPr>
          <w:rFonts w:hint="eastAsia"/>
        </w:rPr>
        <w:t>后，</w:t>
      </w:r>
      <w:r>
        <w:rPr>
          <w:rFonts w:hint="eastAsia"/>
        </w:rPr>
        <w:t>强调开始按钮可以点击，并给予提示：“点击以开始”。</w:t>
      </w:r>
    </w:p>
    <w:p w14:paraId="523E7656" w14:textId="5ADC4E67" w:rsidR="0026384F" w:rsidRPr="0026384F" w:rsidRDefault="0026384F" w:rsidP="00900374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　　·游戏盘界面：用户长时间未操作（</w:t>
      </w:r>
      <w:r>
        <w:rPr>
          <w:rFonts w:hint="eastAsia"/>
        </w:rPr>
        <w:t>2s</w:t>
      </w:r>
      <w:r>
        <w:rPr>
          <w:rFonts w:hint="eastAsia"/>
        </w:rPr>
        <w:t>）后，记分卡和功能键分别向上下隐藏，游戏棋盘放大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倍。</w:t>
      </w:r>
    </w:p>
    <w:p w14:paraId="27BADD84" w14:textId="77777777" w:rsidR="00492389" w:rsidRDefault="00492389" w:rsidP="00492389">
      <w:pPr>
        <w:pStyle w:val="ae"/>
      </w:pPr>
    </w:p>
    <w:p w14:paraId="79A209F1" w14:textId="77777777" w:rsidR="00E60514" w:rsidRDefault="00E60514" w:rsidP="00492389">
      <w:pPr>
        <w:pStyle w:val="ae"/>
      </w:pPr>
    </w:p>
    <w:p w14:paraId="1A8FC181" w14:textId="77777777" w:rsidR="00E60514" w:rsidRDefault="00E60514" w:rsidP="00492389">
      <w:pPr>
        <w:pStyle w:val="ae"/>
      </w:pPr>
    </w:p>
    <w:p w14:paraId="42BC4601" w14:textId="77777777" w:rsidR="00E60514" w:rsidRDefault="00E60514" w:rsidP="00492389">
      <w:pPr>
        <w:pStyle w:val="ae"/>
      </w:pPr>
    </w:p>
    <w:p w14:paraId="5330B30F" w14:textId="77777777" w:rsidR="00E60514" w:rsidRDefault="00E60514" w:rsidP="00492389">
      <w:pPr>
        <w:pStyle w:val="ae"/>
      </w:pPr>
    </w:p>
    <w:p w14:paraId="6EC7A0BB" w14:textId="77777777" w:rsidR="00E60514" w:rsidRDefault="00E60514" w:rsidP="00492389">
      <w:pPr>
        <w:pStyle w:val="ae"/>
      </w:pPr>
    </w:p>
    <w:p w14:paraId="044AE5B8" w14:textId="77777777" w:rsidR="00E60514" w:rsidRDefault="00E60514" w:rsidP="00492389">
      <w:pPr>
        <w:pStyle w:val="ae"/>
      </w:pPr>
    </w:p>
    <w:p w14:paraId="1A5F64FE" w14:textId="77777777" w:rsidR="00E60514" w:rsidRDefault="00E60514" w:rsidP="00492389">
      <w:pPr>
        <w:pStyle w:val="ae"/>
      </w:pPr>
    </w:p>
    <w:p w14:paraId="30FB202A" w14:textId="77777777" w:rsidR="00E60514" w:rsidRDefault="00E60514" w:rsidP="00492389">
      <w:pPr>
        <w:pStyle w:val="ae"/>
        <w:rPr>
          <w:rFonts w:hint="eastAsia"/>
        </w:rPr>
      </w:pPr>
    </w:p>
    <w:p w14:paraId="535432E4" w14:textId="360F9E3E" w:rsidR="00492389" w:rsidRDefault="00A812B2" w:rsidP="00A812B2">
      <w:pPr>
        <w:pStyle w:val="af0"/>
      </w:pPr>
      <w:bookmarkStart w:id="21" w:name="_Toc163493610"/>
      <w:r>
        <w:rPr>
          <w:rFonts w:hint="eastAsia"/>
        </w:rPr>
        <w:lastRenderedPageBreak/>
        <w:t>三、交互原型</w:t>
      </w:r>
      <w:bookmarkEnd w:id="21"/>
    </w:p>
    <w:p w14:paraId="4B43B727" w14:textId="3A0F2EE8" w:rsidR="00A812B2" w:rsidRDefault="00A812B2" w:rsidP="00A812B2">
      <w:pPr>
        <w:pStyle w:val="af1"/>
      </w:pPr>
      <w:bookmarkStart w:id="22" w:name="_Toc163493611"/>
      <w:r>
        <w:rPr>
          <w:rFonts w:hint="eastAsia"/>
        </w:rPr>
        <w:t>（一）、界面流程设计</w:t>
      </w:r>
      <w:bookmarkEnd w:id="22"/>
    </w:p>
    <w:p w14:paraId="37E03C1B" w14:textId="73244317" w:rsidR="00A812B2" w:rsidRDefault="00A812B2" w:rsidP="00A812B2">
      <w:pPr>
        <w:pStyle w:val="af2"/>
      </w:pPr>
      <w:r>
        <w:tab/>
      </w:r>
      <w:bookmarkStart w:id="23" w:name="_Toc163493612"/>
      <w:r>
        <w:t xml:space="preserve">1. </w:t>
      </w:r>
      <w:r>
        <w:rPr>
          <w:rFonts w:hint="eastAsia"/>
        </w:rPr>
        <w:t>启动流程图</w:t>
      </w:r>
      <w:bookmarkEnd w:id="23"/>
    </w:p>
    <w:p w14:paraId="2BCD3685" w14:textId="29CC5F05" w:rsidR="00A812B2" w:rsidRDefault="00E60514" w:rsidP="00E60514">
      <w:r w:rsidRPr="00E60514">
        <w:drawing>
          <wp:inline distT="0" distB="0" distL="0" distR="0" wp14:anchorId="2066055B" wp14:editId="44D3A819">
            <wp:extent cx="5274310" cy="3919220"/>
            <wp:effectExtent l="0" t="0" r="0" b="5080"/>
            <wp:docPr id="912998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8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3B3" w14:textId="34F33469" w:rsidR="00A812B2" w:rsidRDefault="00E60514" w:rsidP="00EB1858">
      <w:pPr>
        <w:pStyle w:val="af8"/>
        <w:rPr>
          <w:rFonts w:hint="eastAsia"/>
        </w:rPr>
      </w:pPr>
      <w:r>
        <w:rPr>
          <w:rFonts w:hint="eastAsia"/>
        </w:rPr>
        <w:t>图3</w:t>
      </w:r>
      <w:r>
        <w:t xml:space="preserve">-1 </w:t>
      </w:r>
      <w:r w:rsidR="00EB1858">
        <w:rPr>
          <w:rFonts w:hint="eastAsia"/>
        </w:rPr>
        <w:t>界面流程设计</w:t>
      </w:r>
    </w:p>
    <w:p w14:paraId="3356E1E2" w14:textId="77777777" w:rsidR="00A812B2" w:rsidRDefault="00A812B2" w:rsidP="00A812B2">
      <w:pPr>
        <w:pStyle w:val="ae"/>
        <w:rPr>
          <w:rFonts w:hint="eastAsia"/>
        </w:rPr>
      </w:pPr>
    </w:p>
    <w:p w14:paraId="38B340BF" w14:textId="797F35C0" w:rsidR="00A812B2" w:rsidRDefault="00A812B2" w:rsidP="00A812B2">
      <w:pPr>
        <w:pStyle w:val="af1"/>
      </w:pPr>
      <w:bookmarkStart w:id="24" w:name="_Toc163493613"/>
      <w:r>
        <w:rPr>
          <w:rFonts w:hint="eastAsia"/>
        </w:rPr>
        <w:t>（二）、游戏玩法交互</w:t>
      </w:r>
      <w:bookmarkEnd w:id="24"/>
    </w:p>
    <w:p w14:paraId="43372CDD" w14:textId="7686795A" w:rsidR="00A812B2" w:rsidRDefault="00A812B2" w:rsidP="00A812B2">
      <w:pPr>
        <w:pStyle w:val="af2"/>
      </w:pPr>
      <w:r>
        <w:tab/>
      </w:r>
      <w:bookmarkStart w:id="25" w:name="_Toc163493614"/>
      <w:r>
        <w:t xml:space="preserve">1. </w:t>
      </w:r>
      <w:r>
        <w:rPr>
          <w:rFonts w:hint="eastAsia"/>
        </w:rPr>
        <w:t>主页操作方法</w:t>
      </w:r>
      <w:bookmarkEnd w:id="25"/>
    </w:p>
    <w:p w14:paraId="00DE0DC5" w14:textId="07F7ACA8" w:rsidR="00A812B2" w:rsidRDefault="00F770C1" w:rsidP="00F770C1">
      <w:pPr>
        <w:pStyle w:val="ae"/>
        <w:ind w:firstLine="480"/>
      </w:pPr>
      <w:r>
        <w:rPr>
          <w:rFonts w:hint="eastAsia"/>
        </w:rPr>
        <w:t>点击开始游戏。</w:t>
      </w:r>
    </w:p>
    <w:p w14:paraId="116C6F54" w14:textId="3D9ACFCA" w:rsidR="00F770C1" w:rsidRDefault="00F770C1" w:rsidP="00F770C1">
      <w:pPr>
        <w:pStyle w:val="af2"/>
        <w:ind w:firstLine="420"/>
      </w:pPr>
      <w:bookmarkStart w:id="26" w:name="_Toc16349361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模式选择页面</w:t>
      </w:r>
      <w:bookmarkEnd w:id="26"/>
    </w:p>
    <w:p w14:paraId="787D201D" w14:textId="1A1DE016" w:rsidR="00F770C1" w:rsidRDefault="00F770C1" w:rsidP="004367CD">
      <w:pPr>
        <w:pStyle w:val="ae"/>
        <w:ind w:firstLine="480"/>
      </w:pPr>
      <w:r>
        <w:rPr>
          <w:rFonts w:hint="eastAsia"/>
        </w:rPr>
        <w:t>点击“玩家对弈”或者“人机对弈”进行游戏。当系统检测到有存档时，会自动出现“继续游戏”按钮，此时可选择该按钮进行继续游戏。</w:t>
      </w:r>
    </w:p>
    <w:p w14:paraId="09F51471" w14:textId="3F3246DB" w:rsidR="004367CD" w:rsidRDefault="004367CD" w:rsidP="004367CD">
      <w:pPr>
        <w:pStyle w:val="af2"/>
        <w:ind w:firstLine="420"/>
        <w:rPr>
          <w:rFonts w:hint="eastAsia"/>
        </w:rPr>
      </w:pPr>
      <w:bookmarkStart w:id="27" w:name="_Toc163493616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对弈模式</w:t>
      </w:r>
      <w:bookmarkEnd w:id="27"/>
    </w:p>
    <w:p w14:paraId="0091A547" w14:textId="02EA19B8" w:rsidR="004367CD" w:rsidRDefault="00671E45" w:rsidP="004367CD">
      <w:pPr>
        <w:pStyle w:val="ae"/>
        <w:ind w:firstLine="480"/>
      </w:pPr>
      <w:r>
        <w:rPr>
          <w:rFonts w:hint="eastAsia"/>
        </w:rPr>
        <w:t>玩家对弈</w:t>
      </w:r>
      <w:r w:rsidR="004367CD">
        <w:rPr>
          <w:rFonts w:hint="eastAsia"/>
        </w:rPr>
        <w:t>模式下玩家可在棋盘上点击，顺次生成棋子“</w:t>
      </w:r>
      <w:r w:rsidR="004367CD">
        <w:rPr>
          <w:rFonts w:hint="eastAsia"/>
        </w:rPr>
        <w:t>X</w:t>
      </w:r>
      <w:r w:rsidR="004367CD">
        <w:rPr>
          <w:rFonts w:hint="eastAsia"/>
        </w:rPr>
        <w:t>”、“</w:t>
      </w:r>
      <w:r w:rsidR="004367CD">
        <w:rPr>
          <w:rFonts w:hint="eastAsia"/>
        </w:rPr>
        <w:t>O</w:t>
      </w:r>
      <w:r w:rsidR="004367CD">
        <w:rPr>
          <w:rFonts w:hint="eastAsia"/>
        </w:rPr>
        <w:t>”，</w:t>
      </w:r>
      <w:r>
        <w:rPr>
          <w:rFonts w:hint="eastAsia"/>
        </w:rPr>
        <w:t>进行自我对弈或与好友进行对弈。</w:t>
      </w:r>
    </w:p>
    <w:p w14:paraId="0B2FD834" w14:textId="0B9A929C" w:rsidR="00671E45" w:rsidRDefault="00671E45" w:rsidP="004367CD">
      <w:pPr>
        <w:pStyle w:val="ae"/>
        <w:ind w:firstLine="480"/>
      </w:pPr>
      <w:r>
        <w:rPr>
          <w:rFonts w:hint="eastAsia"/>
        </w:rPr>
        <w:t>AI</w:t>
      </w:r>
      <w:r>
        <w:rPr>
          <w:rFonts w:hint="eastAsia"/>
        </w:rPr>
        <w:t>对弈模式开局时会随机投掷硬币决定</w:t>
      </w:r>
      <w:r>
        <w:rPr>
          <w:rFonts w:hint="eastAsia"/>
        </w:rPr>
        <w:t>AI</w:t>
      </w:r>
      <w:r>
        <w:rPr>
          <w:rFonts w:hint="eastAsia"/>
        </w:rPr>
        <w:t>的先后手，然后与</w:t>
      </w:r>
      <w:r>
        <w:rPr>
          <w:rFonts w:hint="eastAsia"/>
        </w:rPr>
        <w:t>AI</w:t>
      </w:r>
      <w:r>
        <w:rPr>
          <w:rFonts w:hint="eastAsia"/>
        </w:rPr>
        <w:t>进行对弈。</w:t>
      </w:r>
    </w:p>
    <w:p w14:paraId="7D7FA49D" w14:textId="3BD736C8" w:rsidR="00671E45" w:rsidRDefault="00671E45" w:rsidP="004367CD">
      <w:pPr>
        <w:pStyle w:val="ae"/>
        <w:ind w:firstLine="480"/>
        <w:rPr>
          <w:rFonts w:hint="eastAsia"/>
        </w:rPr>
      </w:pPr>
      <w:r>
        <w:rPr>
          <w:rFonts w:hint="eastAsia"/>
        </w:rPr>
        <w:lastRenderedPageBreak/>
        <w:t>页面下方有三个功能键，从左往右第一个点击可以返回模式选择页，中间一个可以重置棋盘，最后一个可以切换声音或禁音。</w:t>
      </w:r>
    </w:p>
    <w:p w14:paraId="31FFA54B" w14:textId="77777777" w:rsidR="00671E45" w:rsidRPr="00671E45" w:rsidRDefault="00671E45" w:rsidP="004367CD">
      <w:pPr>
        <w:pStyle w:val="ae"/>
        <w:ind w:firstLine="480"/>
        <w:rPr>
          <w:rFonts w:hint="eastAsia"/>
        </w:rPr>
      </w:pPr>
    </w:p>
    <w:p w14:paraId="1AC01BD8" w14:textId="18C432E2" w:rsidR="00A812B2" w:rsidRDefault="00A812B2" w:rsidP="00A812B2">
      <w:pPr>
        <w:pStyle w:val="af1"/>
      </w:pPr>
      <w:bookmarkStart w:id="28" w:name="_Toc163493617"/>
      <w:r>
        <w:rPr>
          <w:rFonts w:hint="eastAsia"/>
        </w:rPr>
        <w:t>（三）、原型测试</w:t>
      </w:r>
      <w:bookmarkEnd w:id="28"/>
    </w:p>
    <w:p w14:paraId="7F159C96" w14:textId="0A994FCB" w:rsidR="00A812B2" w:rsidRDefault="00A812B2" w:rsidP="00A812B2">
      <w:pPr>
        <w:pStyle w:val="af2"/>
      </w:pPr>
      <w:r>
        <w:tab/>
      </w:r>
      <w:bookmarkStart w:id="29" w:name="_Toc163493618"/>
      <w:r>
        <w:t xml:space="preserve">1. </w:t>
      </w:r>
      <w:r>
        <w:rPr>
          <w:rFonts w:hint="eastAsia"/>
        </w:rPr>
        <w:t>测试场景与方法</w:t>
      </w:r>
      <w:bookmarkEnd w:id="29"/>
    </w:p>
    <w:p w14:paraId="53A11FA7" w14:textId="066A8329" w:rsidR="00A812B2" w:rsidRDefault="00B15C4E" w:rsidP="00B15C4E">
      <w:pPr>
        <w:pStyle w:val="ae"/>
        <w:ind w:firstLine="480"/>
      </w:pPr>
      <w:r>
        <w:rPr>
          <w:rFonts w:hint="eastAsia"/>
        </w:rPr>
        <w:t>需要对游戏界面上不同功能进行充分测试，测试游戏响应是否正常。需要在不同浏览器上测试结果形成《浏览器兼容性测试报告》输出结果。</w:t>
      </w:r>
    </w:p>
    <w:p w14:paraId="685F01D7" w14:textId="77777777" w:rsidR="00B15C4E" w:rsidRDefault="00B15C4E" w:rsidP="00B15C4E">
      <w:pPr>
        <w:pStyle w:val="ae"/>
        <w:ind w:firstLine="480"/>
        <w:rPr>
          <w:rFonts w:hint="eastAsia"/>
        </w:rPr>
      </w:pPr>
    </w:p>
    <w:p w14:paraId="39E206E9" w14:textId="6709FA40" w:rsidR="00A812B2" w:rsidRDefault="00A812B2" w:rsidP="00A812B2">
      <w:pPr>
        <w:pStyle w:val="af2"/>
      </w:pPr>
      <w:r>
        <w:tab/>
      </w:r>
      <w:bookmarkStart w:id="30" w:name="_Toc163493619"/>
      <w:r>
        <w:t xml:space="preserve">2. </w:t>
      </w:r>
      <w:r>
        <w:rPr>
          <w:rFonts w:hint="eastAsia"/>
        </w:rPr>
        <w:t>功能测试</w:t>
      </w:r>
      <w:bookmarkEnd w:id="30"/>
    </w:p>
    <w:p w14:paraId="37D264D8" w14:textId="3B04EFF2" w:rsidR="00A812B2" w:rsidRPr="00492389" w:rsidRDefault="00B15C4E" w:rsidP="00A812B2">
      <w:pPr>
        <w:pStyle w:val="ae"/>
        <w:rPr>
          <w:rFonts w:hint="eastAsia"/>
        </w:rPr>
      </w:pPr>
      <w:r>
        <w:rPr>
          <w:rFonts w:hint="eastAsia"/>
        </w:rPr>
        <w:t xml:space="preserve">　　对游戏整体逻辑进行测试，尝试开始游戏、落子、得分、切换模式等操作，并记录反馈和体验，输出《基本功能测试报告》和《模块测试报告》。</w:t>
      </w:r>
    </w:p>
    <w:sectPr w:rsidR="00A812B2" w:rsidRPr="00492389" w:rsidSect="009C6D57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40E2" w14:textId="77777777" w:rsidR="00AD68C1" w:rsidRDefault="00AD68C1" w:rsidP="009C6D57">
      <w:r>
        <w:separator/>
      </w:r>
    </w:p>
  </w:endnote>
  <w:endnote w:type="continuationSeparator" w:id="0">
    <w:p w14:paraId="7AB6BEE9" w14:textId="77777777" w:rsidR="00AD68C1" w:rsidRDefault="00AD68C1" w:rsidP="009C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20B0604020202020204"/>
    <w:charset w:val="86"/>
    <w:family w:val="roma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042A" w14:textId="4E9D2111" w:rsidR="009C6D57" w:rsidRDefault="009C6D57">
    <w:pPr>
      <w:pStyle w:val="af5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A7B96" wp14:editId="163437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7706C9" id="矩形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 xml:space="preserve">页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3EAC" w14:textId="77777777" w:rsidR="00AD68C1" w:rsidRDefault="00AD68C1" w:rsidP="009C6D57">
      <w:r>
        <w:separator/>
      </w:r>
    </w:p>
  </w:footnote>
  <w:footnote w:type="continuationSeparator" w:id="0">
    <w:p w14:paraId="080929A4" w14:textId="77777777" w:rsidR="00AD68C1" w:rsidRDefault="00AD68C1" w:rsidP="009C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4D7"/>
    <w:multiLevelType w:val="hybridMultilevel"/>
    <w:tmpl w:val="A126C888"/>
    <w:lvl w:ilvl="0" w:tplc="1CD0D1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2393C"/>
    <w:multiLevelType w:val="hybridMultilevel"/>
    <w:tmpl w:val="43265DB8"/>
    <w:lvl w:ilvl="0" w:tplc="52E21C3A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0C514DF"/>
    <w:multiLevelType w:val="hybridMultilevel"/>
    <w:tmpl w:val="3F6EEEA2"/>
    <w:lvl w:ilvl="0" w:tplc="417242E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C1463E"/>
    <w:multiLevelType w:val="multilevel"/>
    <w:tmpl w:val="FC4A627C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num w:numId="1" w16cid:durableId="865096696">
    <w:abstractNumId w:val="0"/>
  </w:num>
  <w:num w:numId="2" w16cid:durableId="348258718">
    <w:abstractNumId w:val="1"/>
  </w:num>
  <w:num w:numId="3" w16cid:durableId="657612700">
    <w:abstractNumId w:val="2"/>
  </w:num>
  <w:num w:numId="4" w16cid:durableId="1329673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F"/>
    <w:rsid w:val="00011557"/>
    <w:rsid w:val="0004558F"/>
    <w:rsid w:val="00093E9A"/>
    <w:rsid w:val="000B0280"/>
    <w:rsid w:val="000D3844"/>
    <w:rsid w:val="00130D69"/>
    <w:rsid w:val="00167D9A"/>
    <w:rsid w:val="001A6BAC"/>
    <w:rsid w:val="001B1B0C"/>
    <w:rsid w:val="0026384F"/>
    <w:rsid w:val="002E6863"/>
    <w:rsid w:val="00343ABC"/>
    <w:rsid w:val="00344056"/>
    <w:rsid w:val="003C4A82"/>
    <w:rsid w:val="003E65C3"/>
    <w:rsid w:val="00406670"/>
    <w:rsid w:val="00412FFD"/>
    <w:rsid w:val="004367CD"/>
    <w:rsid w:val="00492389"/>
    <w:rsid w:val="00512D93"/>
    <w:rsid w:val="00517DE4"/>
    <w:rsid w:val="005224C5"/>
    <w:rsid w:val="00560A83"/>
    <w:rsid w:val="00623488"/>
    <w:rsid w:val="00632CE4"/>
    <w:rsid w:val="00671E45"/>
    <w:rsid w:val="00681E1F"/>
    <w:rsid w:val="006B7046"/>
    <w:rsid w:val="007D790C"/>
    <w:rsid w:val="00845A78"/>
    <w:rsid w:val="008536EC"/>
    <w:rsid w:val="00866D30"/>
    <w:rsid w:val="00871262"/>
    <w:rsid w:val="008F6A93"/>
    <w:rsid w:val="00900374"/>
    <w:rsid w:val="0094710F"/>
    <w:rsid w:val="00952272"/>
    <w:rsid w:val="00994376"/>
    <w:rsid w:val="009C6D57"/>
    <w:rsid w:val="00A143E1"/>
    <w:rsid w:val="00A514C6"/>
    <w:rsid w:val="00A55A21"/>
    <w:rsid w:val="00A812B2"/>
    <w:rsid w:val="00AD68C1"/>
    <w:rsid w:val="00AD7C29"/>
    <w:rsid w:val="00AF7AED"/>
    <w:rsid w:val="00B15C4E"/>
    <w:rsid w:val="00B320BD"/>
    <w:rsid w:val="00BA12A7"/>
    <w:rsid w:val="00C05B04"/>
    <w:rsid w:val="00C24A90"/>
    <w:rsid w:val="00C5619A"/>
    <w:rsid w:val="00CB054D"/>
    <w:rsid w:val="00D069A6"/>
    <w:rsid w:val="00D162F3"/>
    <w:rsid w:val="00D85CE1"/>
    <w:rsid w:val="00D86EAC"/>
    <w:rsid w:val="00DE1E20"/>
    <w:rsid w:val="00E60514"/>
    <w:rsid w:val="00EA39FB"/>
    <w:rsid w:val="00EB1858"/>
    <w:rsid w:val="00ED4744"/>
    <w:rsid w:val="00EE6C41"/>
    <w:rsid w:val="00F770C1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549"/>
  <w15:chartTrackingRefBased/>
  <w15:docId w15:val="{FFD53765-E42A-7D42-8DC7-5BFB5FA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1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1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1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1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1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1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1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1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1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71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71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71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71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71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71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71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1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1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1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1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1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1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10F"/>
    <w:rPr>
      <w:b/>
      <w:bCs/>
      <w:smallCaps/>
      <w:color w:val="0F4761" w:themeColor="accent1" w:themeShade="BF"/>
      <w:spacing w:val="5"/>
    </w:rPr>
  </w:style>
  <w:style w:type="paragraph" w:customStyle="1" w:styleId="ae">
    <w:name w:val="正文宋"/>
    <w:basedOn w:val="a"/>
    <w:qFormat/>
    <w:rsid w:val="003E65C3"/>
    <w:pPr>
      <w:spacing w:line="520" w:lineRule="exact"/>
    </w:pPr>
    <w:rPr>
      <w:rFonts w:ascii="Times New Roman" w:eastAsia="宋体" w:hAnsi="Times New Roman" w:cs="Times New Roman"/>
      <w:sz w:val="24"/>
    </w:rPr>
  </w:style>
  <w:style w:type="table" w:styleId="af">
    <w:name w:val="Table Grid"/>
    <w:basedOn w:val="a1"/>
    <w:uiPriority w:val="39"/>
    <w:rsid w:val="003E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标题一"/>
    <w:basedOn w:val="ae"/>
    <w:qFormat/>
    <w:rsid w:val="00D86EAC"/>
    <w:pPr>
      <w:jc w:val="center"/>
    </w:pPr>
    <w:rPr>
      <w:rFonts w:ascii="黑体" w:eastAsia="黑体" w:hAnsi="黑体"/>
      <w:b/>
      <w:bCs/>
      <w:sz w:val="32"/>
      <w:szCs w:val="32"/>
    </w:rPr>
  </w:style>
  <w:style w:type="paragraph" w:customStyle="1" w:styleId="af1">
    <w:name w:val="标题二"/>
    <w:basedOn w:val="ae"/>
    <w:qFormat/>
    <w:rsid w:val="00D86EAC"/>
    <w:rPr>
      <w:rFonts w:ascii="黑体" w:eastAsia="黑体" w:hAnsi="黑体"/>
      <w:b/>
      <w:bCs/>
      <w:sz w:val="28"/>
      <w:szCs w:val="28"/>
    </w:rPr>
  </w:style>
  <w:style w:type="paragraph" w:customStyle="1" w:styleId="af2">
    <w:name w:val="标题三"/>
    <w:basedOn w:val="ae"/>
    <w:qFormat/>
    <w:rsid w:val="00D86EAC"/>
    <w:rPr>
      <w:rFonts w:ascii="黑体" w:eastAsia="黑体" w:hAnsi="黑体"/>
      <w:b/>
      <w:bCs/>
    </w:rPr>
  </w:style>
  <w:style w:type="paragraph" w:styleId="af3">
    <w:name w:val="header"/>
    <w:basedOn w:val="a"/>
    <w:link w:val="af4"/>
    <w:uiPriority w:val="99"/>
    <w:unhideWhenUsed/>
    <w:rsid w:val="009C6D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9C6D57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9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9C6D5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D790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D790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D790C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D790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D790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D790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D790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D790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D790C"/>
    <w:pPr>
      <w:ind w:left="1680"/>
      <w:jc w:val="left"/>
    </w:pPr>
    <w:rPr>
      <w:rFonts w:eastAsiaTheme="minorHAnsi"/>
      <w:sz w:val="18"/>
      <w:szCs w:val="18"/>
    </w:rPr>
  </w:style>
  <w:style w:type="character" w:styleId="af7">
    <w:name w:val="Hyperlink"/>
    <w:basedOn w:val="a0"/>
    <w:uiPriority w:val="99"/>
    <w:unhideWhenUsed/>
    <w:rsid w:val="007D790C"/>
    <w:rPr>
      <w:color w:val="467886" w:themeColor="hyperlink"/>
      <w:u w:val="single"/>
    </w:rPr>
  </w:style>
  <w:style w:type="paragraph" w:customStyle="1" w:styleId="af8">
    <w:name w:val="图表名"/>
    <w:basedOn w:val="ae"/>
    <w:qFormat/>
    <w:rsid w:val="00845A78"/>
    <w:pPr>
      <w:spacing w:line="240" w:lineRule="auto"/>
      <w:jc w:val="center"/>
    </w:pPr>
    <w:rPr>
      <w:rFonts w:ascii="黑体" w:eastAsia="黑体" w:hAnsi="黑体"/>
      <w:sz w:val="21"/>
      <w:szCs w:val="21"/>
    </w:rPr>
  </w:style>
  <w:style w:type="paragraph" w:customStyle="1" w:styleId="CharCharCharChar">
    <w:name w:val=" Char Char Char Char"/>
    <w:basedOn w:val="a"/>
    <w:autoRedefine/>
    <w:rsid w:val="00A55A21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alt">
    <w:name w:val="alt"/>
    <w:basedOn w:val="a"/>
    <w:rsid w:val="00093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value">
    <w:name w:val="value"/>
    <w:basedOn w:val="a0"/>
    <w:rsid w:val="00093E9A"/>
  </w:style>
  <w:style w:type="character" w:customStyle="1" w:styleId="keyword">
    <w:name w:val="keyword"/>
    <w:basedOn w:val="a0"/>
    <w:rsid w:val="0009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DBD10-62A4-0145-B9E9-E83ED915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傅城鑫</dc:creator>
  <cp:keywords/>
  <dc:description/>
  <cp:lastModifiedBy>傅城鑫</cp:lastModifiedBy>
  <cp:revision>53</cp:revision>
  <dcterms:created xsi:type="dcterms:W3CDTF">2024-04-02T02:47:00Z</dcterms:created>
  <dcterms:modified xsi:type="dcterms:W3CDTF">2024-04-08T10:32:00Z</dcterms:modified>
</cp:coreProperties>
</file>