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xar0vme5g3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Review Rocket Demo Front-End (Sample Funnel) – Development Handoff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Build a lightweight, static "try-it-yourself" demo of the Review Rocket flow (no database, no email, no webhooks). It’s purely for prospects/buyers to experience: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"How did we do?" page (star selector + optional name/email fields)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"We’re sorry" page for ≤3 stars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"Thanks! Please post publicly" page for ≥4 stars (with fake redirect)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live as a separate mini-app (or folder) from the production client system. It must be trivial to fork in Replit and deploy to Vercel.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vc13wdik6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0. Constraints &amp; Principles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backend required.</w:t>
      </w:r>
      <w:r w:rsidDel="00000000" w:rsidR="00000000" w:rsidRPr="00000000">
        <w:rPr>
          <w:rtl w:val="0"/>
        </w:rPr>
        <w:t xml:space="preserve"> All logic is client-side (JavaScript). No persistence.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external services.</w:t>
      </w:r>
      <w:r w:rsidDel="00000000" w:rsidR="00000000" w:rsidRPr="00000000">
        <w:rPr>
          <w:rtl w:val="0"/>
        </w:rPr>
        <w:t xml:space="preserve"> No APIs, no SMTP, no Sheets.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HTML/CSS/JS bundle</w:t>
      </w:r>
      <w:r w:rsidDel="00000000" w:rsidR="00000000" w:rsidRPr="00000000">
        <w:rPr>
          <w:rtl w:val="0"/>
        </w:rPr>
        <w:t xml:space="preserve"> (vanilla or a tiny React/Vite app – your call; faster to do vanilla).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Must work on Vercel static hosting.</w:t>
      </w:r>
      <w:r w:rsidDel="00000000" w:rsidR="00000000" w:rsidRPr="00000000">
        <w:rPr>
          <w:rtl w:val="0"/>
        </w:rPr>
        <w:t xml:space="preserve"> (No serverless functions needed.)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rebrand.</w:t>
      </w:r>
      <w:r w:rsidDel="00000000" w:rsidR="00000000" w:rsidRPr="00000000">
        <w:rPr>
          <w:rtl w:val="0"/>
        </w:rPr>
        <w:t xml:space="preserve"> Logo, business name, primary color should be editable in one config block.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bseupzts7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Tech Stack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A (preferred for speed):</w:t>
      </w:r>
      <w:r w:rsidDel="00000000" w:rsidR="00000000" w:rsidRPr="00000000">
        <w:rPr>
          <w:rtl w:val="0"/>
        </w:rPr>
        <w:t xml:space="preserve"> Plain HTML/CSS/JS (ES6 modules). Parcel or Vite optional for bundling.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B:</w:t>
      </w:r>
      <w:r w:rsidDel="00000000" w:rsidR="00000000" w:rsidRPr="00000000">
        <w:rPr>
          <w:rtl w:val="0"/>
        </w:rPr>
        <w:t xml:space="preserve"> Next.js static export (but overkill – avoid unless you want built-in routing).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Routing: Use client-side routing via hash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/#/feedback</w:t>
      </w:r>
      <w:r w:rsidDel="00000000" w:rsidR="00000000" w:rsidRPr="00000000">
        <w:rPr>
          <w:rtl w:val="0"/>
        </w:rPr>
        <w:t xml:space="preserve">) or simple separate HTML files.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tlzi18if2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Repo Structure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logo.png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ui.css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feedback.html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thank-you.html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(redirect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If using pure static HTML files, you can place them at root and 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ui.css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2fyj6x3x6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Pages &amp; Logic Specs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lnoex4euc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Page 1 – /index.html ("How Did We Do?")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(text, optional)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(email, optional)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 rating (1–5). Use clickable stars or radio buttons styled as stars.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submit: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rating ≤ 3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window.location = '/feedback.html?rating=2'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rating ≥ 4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window.location = '/thank-you.html?rating=5'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name/email in query params if provided (for demo feel only).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Blocks (hard-coded, but configurable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config.texts.landingHeadline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Subhead: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config.texts.landingSubhead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label: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config.texts.submitBtn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05q2qv7t2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Page 2 – /feedback.html (Low Rating Path)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e.g., "We’re Sorry to Hear That…"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Paragraph explaining private feedback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Textarea (optional): "How can we improve?" (No storage; just demo)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Button: "Send Feedback" (shows success toast or small modal; no backend)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back to start ("Try again")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click "Send Feedback": show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alert('Thanks! We’ll be in touch.')</w:t>
      </w:r>
      <w:r w:rsidDel="00000000" w:rsidR="00000000" w:rsidRPr="00000000">
        <w:rPr>
          <w:rtl w:val="0"/>
        </w:rPr>
        <w:t xml:space="preserve"> or inline message.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network calls.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iiwa14j5e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Page 3 – /thank-you.html (High Rating Path)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"Thanks for the kind words!"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Paragraph: prompt to leave a public review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Button: "Leave a Google Review" (url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config.publicReviewUrl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2-second fake "redirecting…"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window.location = config.publicReviewUrl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back to start.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sw8m4h1q9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Configurability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config.js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"Joe's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Plumbing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(Demo)",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primaryColor: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"#0ea5e9",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sky-500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logoPath: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"/public/logo.png",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publicReviewUrl: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"https://www.google.com/",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landingHeadline: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landingSubhead: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better.",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submitBtn: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lowHeader: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"We’re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That…",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lowBody: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lowSubmit: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highHeader: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"Thanks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Words!",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highBody: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"Would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profile?",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highCta: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JS will inject these values into DOM on load.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CSS variables for color theming: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--primary: config.primaryColor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xsomfc1cl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Styling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CSS minimal. Simple utility classes or hand-rolled styles.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Mobile-first, responsive layout. Single column. Large tap targets.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 widget: SVG or Unicode stars, filled on hover/click.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ucwe7ghuj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Acceptance Criteria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Selecting ≤3 stars routes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/feedback.html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≥4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/thank-you.html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AC2:</w:t>
      </w:r>
      <w:r w:rsidDel="00000000" w:rsidR="00000000" w:rsidRPr="00000000">
        <w:rPr>
          <w:rtl w:val="0"/>
        </w:rPr>
        <w:t xml:space="preserve"> All texts/colors/logo driven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AC3:</w:t>
      </w:r>
      <w:r w:rsidDel="00000000" w:rsidR="00000000" w:rsidRPr="00000000">
        <w:rPr>
          <w:rtl w:val="0"/>
        </w:rPr>
        <w:t xml:space="preserve"> No network requests made (verified in DevTools).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AC4:</w:t>
      </w:r>
      <w:r w:rsidDel="00000000" w:rsidR="00000000" w:rsidRPr="00000000">
        <w:rPr>
          <w:rtl w:val="0"/>
        </w:rPr>
        <w:t xml:space="preserve"> Works when deployed to Vercel (static export).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AC5:</w:t>
      </w:r>
      <w:r w:rsidDel="00000000" w:rsidR="00000000" w:rsidRPr="00000000">
        <w:rPr>
          <w:rtl w:val="0"/>
        </w:rPr>
        <w:t xml:space="preserve"> Codebase can be forked in Replit and run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 (if using bundler) or just "Run" if plain static.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Lighthouse score ≥90 for Performance &amp; Accessibility on mobile.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xkydlm2u0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QA Checklist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1,2,3 → lands on feedback page every time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4,5 → lands on thank-you page every time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work on mobile (touch events)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 change (businessName, colors) reflects without code changes elsewhere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404s when navigating directly to pages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params handled gracefully (no crashes if missing)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awpdprgoj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Dev Tasks Breakdown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Scaffold repo &amp; files</w:t>
      </w:r>
      <w:r w:rsidDel="00000000" w:rsidR="00000000" w:rsidRPr="00000000">
        <w:rPr>
          <w:rtl w:val="0"/>
        </w:rPr>
        <w:t xml:space="preserve"> (structure above)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config loader</w:t>
      </w:r>
      <w:r w:rsidDel="00000000" w:rsidR="00000000" w:rsidRPr="00000000">
        <w:rPr>
          <w:rtl w:val="0"/>
        </w:rPr>
        <w:t xml:space="preserve"> &amp; DOM injector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star rating component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 submit logic + redirects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feedback &amp; thank-you pages</w:t>
      </w:r>
      <w:r w:rsidDel="00000000" w:rsidR="00000000" w:rsidRPr="00000000">
        <w:rPr>
          <w:rtl w:val="0"/>
        </w:rPr>
        <w:t xml:space="preserve"> with placeholder text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basic routing (file-based)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Branding variables &amp; CSS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 with deploy steps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on Replit &amp; Vercel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594t5va5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README Content (for Agent to Write)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purpose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start (Replit IDE mode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&amp;&amp; npm run dev</w:t>
      </w:r>
      <w:r w:rsidDel="00000000" w:rsidR="00000000" w:rsidRPr="00000000">
        <w:rPr>
          <w:rtl w:val="0"/>
        </w:rPr>
        <w:t xml:space="preserve"> if using bundler)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change config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deploy to Vercel (drag/drop or GitHub connect)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de9lowq8n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Future Enhancements (NOT in v1 scope)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Optional query param capture &amp; localStorage to fake persistence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transitions between states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CAPTCHA/rate limit (if you ever open it publicly and care about spam)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support via config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093vozv1n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11. Deliverables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 with code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demo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https://&lt;project&gt;.vercel.app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with handoff instructions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ujlt50ta3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12. Hand-Off Notes to Replit Agent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this doc strictly—no server code.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everything in one repo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/demo</w:t>
      </w:r>
      <w:r w:rsidDel="00000000" w:rsidR="00000000" w:rsidRPr="00000000">
        <w:rPr>
          <w:rtl w:val="0"/>
        </w:rPr>
        <w:t xml:space="preserve"> separate from main app.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completion, provide: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URL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Zip of repo (if needed)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Loom explaining where to change config.js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Handoff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