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இன்று நாம் ஒன்றாகக் கற்கிறோம். தேர்ந்தெடுத்த சொற்களை வாசிக்கவும்.</w:t>
      </w:r>
    </w:p>
    <w:sectPr>
      <w:pgSz w:w="11906" w:h="16838"/>
    </w:sectPr>
  </w:body>
</w:document>
</file>