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question-1-supply-and-demand"/>
    <w:p>
      <w:pPr>
        <w:pStyle w:val="Heading1"/>
      </w:pPr>
      <w:r>
        <w:t xml:space="preserve">Question 1: Supply and Demand</w:t>
      </w:r>
    </w:p>
    <w:p>
      <w:pPr>
        <w:pStyle w:val="FirstParagraph"/>
      </w:pPr>
      <w:r>
        <w:t xml:space="preserve">The supply of ethanol (billions of gallons) is given by</w:t>
      </w:r>
      <w:r>
        <w:t xml:space="preserve"> </w:t>
      </w:r>
      <m:oMath>
        <m:sSubSup>
          <m:e>
            <m:r>
              <m:t>Q</m:t>
            </m:r>
          </m:e>
          <m:sub>
            <m:r>
              <m:t>S</m:t>
            </m:r>
          </m:sub>
          <m:sup>
            <m:r>
              <m:t>E</m:t>
            </m:r>
          </m:sup>
        </m:sSubSup>
        <m:r>
          <m:rPr>
            <m:sty m:val="p"/>
          </m:rPr>
          <m:t>=</m:t>
        </m:r>
        <m:r>
          <m:t>11</m:t>
        </m:r>
        <m:r>
          <m:rPr>
            <m:sty m:val="p"/>
          </m:rPr>
          <m:t>+</m:t>
        </m:r>
        <m:r>
          <m:t>3</m:t>
        </m:r>
        <m:sSup>
          <m:e>
            <m:r>
              <m:t>P</m:t>
            </m:r>
          </m:e>
          <m:sup>
            <m:r>
              <m:t>E</m:t>
            </m:r>
          </m:sup>
        </m:sSup>
        <m:r>
          <m:rPr>
            <m:sty m:val="p"/>
          </m:rPr>
          <m:t>−</m:t>
        </m:r>
        <m:r>
          <m:t>1.5</m:t>
        </m:r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is the price ethanol in $/gallon, and</w:t>
      </w:r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is the price of corn in $/bushel. Producing one gallon of ethanol requires 0.4 bushels of corn. The feedlot demand for corn (billions of bushels) is given by</w:t>
      </w:r>
      <w:r>
        <w:t xml:space="preserve"> </w:t>
      </w:r>
      <m:oMath>
        <m:sSubSup>
          <m:e>
            <m:r>
              <m:t>Q</m:t>
            </m:r>
          </m:e>
          <m:sub>
            <m:r>
              <m:t>F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17.5</m:t>
        </m:r>
        <m:r>
          <m:rPr>
            <m:sty m:val="p"/>
          </m:rPr>
          <m:t>−</m:t>
        </m:r>
        <m:r>
          <m:t>2</m:t>
        </m:r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. The supply of corn is 15 billion bushels.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denote the demand for corn used in ethanol production and</w:t>
      </w:r>
      <w:r>
        <w:t xml:space="preserve"> </w:t>
      </w:r>
      <m:oMath>
        <m:sSubSup>
          <m:e>
            <m:r>
              <m:t>Q</m:t>
            </m:r>
          </m:e>
          <m:sub>
            <m:r>
              <m:t>D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the total demand for corn. Use substitution to calculate the equilibrium price of corn as a function of the price of ethanol.</w:t>
      </w:r>
    </w:p>
    <w:p>
      <w:pPr>
        <w:numPr>
          <w:ilvl w:val="0"/>
          <w:numId w:val="1001"/>
        </w:numPr>
        <w:pStyle w:val="Compact"/>
      </w:pPr>
      <w:r>
        <w:t xml:space="preserve">Set the price of ethanol,</w:t>
      </w:r>
      <w:r>
        <w:t xml:space="preserve"> </w:t>
      </w:r>
      <m:oMath>
        <m:sSup>
          <m:e>
            <m:r>
              <m:t>P</m:t>
            </m:r>
          </m:e>
          <m:sup>
            <m:r>
              <m:t>E</m:t>
            </m:r>
          </m:sup>
        </m:sSup>
      </m:oMath>
      <w:r>
        <w:t xml:space="preserve">, to $2.25/gallon. There are now four variables in the system:</w:t>
      </w:r>
      <w:r>
        <w:t xml:space="preserve"> </w:t>
      </w:r>
      <m:oMath>
        <m:sSubSup>
          <m:e>
            <m:r>
              <m:t>Q</m:t>
            </m:r>
          </m:e>
          <m:sub>
            <m:r>
              <m:t>S</m:t>
            </m:r>
          </m:sub>
          <m:sup>
            <m:r>
              <m:t>E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Q</m:t>
            </m:r>
          </m:e>
          <m:sub>
            <m:r>
              <m:t>F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. There are also four equation: (1) the supply of ethanol; (2) the conversion equation,</w:t>
      </w:r>
      <w:r>
        <w:t xml:space="preserve"> </w:t>
      </w:r>
      <m:oMath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0.4</m:t>
        </m:r>
        <m:sSubSup>
          <m:e>
            <m:r>
              <m:t>Q</m:t>
            </m:r>
          </m:e>
          <m:sub>
            <m:r>
              <m:t>F</m:t>
            </m:r>
          </m:sub>
          <m:sup>
            <m:r>
              <m:t>C</m:t>
            </m:r>
          </m:sup>
        </m:sSubSup>
      </m:oMath>
      <w:r>
        <w:t xml:space="preserve">; (3) corn demand for feed; and (4) market clearing in the corn market:</w:t>
      </w:r>
      <w:r>
        <w:t xml:space="preserve"> </w:t>
      </w:r>
      <m:oMath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F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15</m:t>
        </m:r>
      </m:oMath>
      <w:r>
        <w:t xml:space="preserve">. Write this system as a matrix</w:t>
      </w:r>
      <w:r>
        <w:t xml:space="preserve"> </w:t>
      </w:r>
      <m:oMath>
        <m:r>
          <m:t>X</m:t>
        </m:r>
        <m:r>
          <m:t>β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contains the four variables. Use the matrix tools in Excel or R to solve the system. Report the equilibrium corn price, and the fraction of the 15 billion bushels of corn which is used in the production of ethanol.</w:t>
      </w:r>
    </w:p>
    <w:bookmarkStart w:id="20" w:name="solution-to-1"/>
    <w:p>
      <w:pPr>
        <w:pStyle w:val="Heading2"/>
      </w:pPr>
      <w:r>
        <w:t xml:space="preserve">Solution to (1)</w:t>
      </w:r>
    </w:p>
    <w:p>
      <w:pPr>
        <w:pStyle w:val="FirstParagraph"/>
      </w:pPr>
      <w:r>
        <w:t xml:space="preserve">Begin by creating an expression for the demand for corn used in ethanol production:</w:t>
      </w:r>
      <w:r>
        <w:t xml:space="preserve"> </w:t>
      </w:r>
      <m:oMath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0.4</m:t>
        </m:r>
        <m:sSubSup>
          <m:e>
            <m:r>
              <m:t>Q</m:t>
            </m:r>
          </m:e>
          <m:sub>
            <m:r>
              <m:t>S</m:t>
            </m:r>
          </m:sub>
          <m:sup>
            <m:r>
              <m:t>E</m:t>
            </m:r>
          </m:sup>
        </m:sSubSup>
        <m:r>
          <m:rPr>
            <m:sty m:val="p"/>
          </m:rPr>
          <m:t>=</m:t>
        </m:r>
        <m:r>
          <m:t>0.4</m:t>
        </m:r>
        <m:r>
          <m:rPr>
            <m:sty m:val="p"/>
          </m:rPr>
          <m:t>(</m:t>
        </m:r>
        <m:r>
          <m:t>11</m:t>
        </m:r>
        <m:r>
          <m:rPr>
            <m:sty m:val="p"/>
          </m:rPr>
          <m:t>+</m:t>
        </m:r>
        <m:r>
          <m:t>3</m:t>
        </m:r>
        <m:sSup>
          <m:e>
            <m:r>
              <m:t>P</m:t>
            </m:r>
          </m:e>
          <m:sup>
            <m:r>
              <m:t>E</m:t>
            </m:r>
          </m:sup>
        </m:sSup>
        <m:r>
          <m:rPr>
            <m:sty m:val="p"/>
          </m:rPr>
          <m:t>−</m:t>
        </m:r>
        <m:r>
          <m:t>1.5</m:t>
        </m:r>
        <m:sSup>
          <m:e>
            <m:r>
              <m:t>P</m:t>
            </m:r>
          </m:e>
          <m:sup>
            <m:r>
              <m:t>C</m:t>
            </m:r>
          </m:sup>
        </m:sSup>
        <m:r>
          <m:rPr>
            <m:sty m:val="p"/>
          </m:rPr>
          <m:t>)</m:t>
        </m:r>
      </m:oMath>
      <w:r>
        <w:t xml:space="preserve">. Create an expression for the total demand for corn:</w:t>
      </w:r>
      <w:r>
        <w:t xml:space="preserve"> </w:t>
      </w:r>
      <m:oMath>
        <m:sSubSup>
          <m:e>
            <m:r>
              <m:t>Q</m:t>
            </m:r>
          </m:e>
          <m:sub>
            <m:r>
              <m:t>D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0.4</m:t>
        </m:r>
        <m:r>
          <m:rPr>
            <m:sty m:val="p"/>
          </m:rPr>
          <m:t>(</m:t>
        </m:r>
        <m:r>
          <m:t>11</m:t>
        </m:r>
        <m:r>
          <m:rPr>
            <m:sty m:val="p"/>
          </m:rPr>
          <m:t>+</m:t>
        </m:r>
        <m:r>
          <m:t>3</m:t>
        </m:r>
        <m:sSup>
          <m:e>
            <m:r>
              <m:t>P</m:t>
            </m:r>
          </m:e>
          <m:sup>
            <m:r>
              <m:t>E</m:t>
            </m:r>
          </m:sup>
        </m:sSup>
        <m:r>
          <m:rPr>
            <m:sty m:val="p"/>
          </m:rPr>
          <m:t>−</m:t>
        </m:r>
        <m:r>
          <m:t>1.5</m:t>
        </m:r>
        <m:sSup>
          <m:e>
            <m:r>
              <m:t>P</m:t>
            </m:r>
          </m:e>
          <m:sup>
            <m:r>
              <m:t>C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+</m:t>
        </m:r>
        <m:r>
          <m:t>17.5</m:t>
        </m:r>
        <m:r>
          <m:rPr>
            <m:sty m:val="p"/>
          </m:rPr>
          <m:t>−</m:t>
        </m:r>
        <m:r>
          <m:t>2</m:t>
        </m:r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. Tee market clearing condition is that the total supply of corn, 15 billion bushels, is equal to total demand:</w:t>
      </w:r>
    </w:p>
    <w:p>
      <w:pPr>
        <w:pStyle w:val="BodyText"/>
      </w:pPr>
      <m:oMathPara>
        <m:oMathParaPr>
          <m:jc m:val="center"/>
        </m:oMathParaPr>
        <m:oMath>
          <m:r>
            <m:t>15</m:t>
          </m:r>
          <m:r>
            <m:rPr>
              <m:sty m:val="p"/>
            </m:rPr>
            <m:t>=</m:t>
          </m:r>
          <m:r>
            <m:t>0.4</m:t>
          </m:r>
          <m:r>
            <m:rPr>
              <m:sty m:val="p"/>
            </m:rPr>
            <m:t>(</m:t>
          </m:r>
          <m:r>
            <m:t>11</m:t>
          </m:r>
          <m:r>
            <m:rPr>
              <m:sty m:val="p"/>
            </m:rPr>
            <m:t>+</m:t>
          </m:r>
          <m:r>
            <m:t>3</m:t>
          </m:r>
          <m:sSup>
            <m:e>
              <m:r>
                <m:t>P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−</m:t>
          </m:r>
          <m:r>
            <m:t>1.5</m:t>
          </m:r>
          <m:sSup>
            <m:e>
              <m:r>
                <m:t>P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17.5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P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Solve this equation for</w:t>
      </w:r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as a function of</w:t>
      </w:r>
      <w:r>
        <w:t xml:space="preserve"> </w:t>
      </w:r>
      <m:oMath>
        <m:sSup>
          <m:e>
            <m:r>
              <m:t>P</m:t>
            </m:r>
          </m:e>
          <m:sup>
            <m:r>
              <m:t>E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r>
            <m:t>2.654</m:t>
          </m:r>
          <m:r>
            <m:rPr>
              <m:sty m:val="p"/>
            </m:rPr>
            <m:t>+</m:t>
          </m:r>
          <m:r>
            <m:t>0.462</m:t>
          </m:r>
          <m:sSup>
            <m:e>
              <m:r>
                <m:t>P</m:t>
              </m:r>
            </m:e>
            <m:sup>
              <m:r>
                <m:t>E</m:t>
              </m:r>
            </m:sup>
          </m:sSup>
        </m:oMath>
      </m:oMathPara>
    </w:p>
    <w:p>
      <w:pPr>
        <w:pStyle w:val="FirstParagraph"/>
      </w:pPr>
      <w:r>
        <w:t xml:space="preserve">## Solution to (2)</w:t>
      </w:r>
    </w:p>
    <w:p>
      <w:pPr>
        <w:pStyle w:val="BodyText"/>
      </w:pPr>
      <w:r>
        <w:t xml:space="preserve">The system of equations can be written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Q</m:t>
                    </m:r>
                  </m:e>
                  <m:sub>
                    <m:r>
                      <m:t>S</m:t>
                    </m:r>
                  </m:sub>
                  <m:sup>
                    <m:r>
                      <m:t>F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bSup>
                  <m:e>
                    <m:r>
                      <m:t>Q</m:t>
                    </m:r>
                  </m:e>
                  <m:sub>
                    <m:r>
                      <m:t>E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bSup>
                  <m:e>
                    <m:r>
                      <m:t>Q</m:t>
                    </m:r>
                  </m:e>
                  <m:sub>
                    <m:r>
                      <m:t>F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1.5</m:t>
                </m:r>
                <m:sSup>
                  <m:e>
                    <m:r>
                      <m:t>P</m:t>
                    </m:r>
                  </m:e>
                  <m:sup>
                    <m: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11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*</m:t>
                </m:r>
                <m:r>
                  <m:t>2.25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0.4</m:t>
                </m:r>
                <m:sSubSup>
                  <m:e>
                    <m:r>
                      <m:t>Q</m:t>
                    </m:r>
                  </m:e>
                  <m:sub>
                    <m:r>
                      <m:t>S</m:t>
                    </m:r>
                  </m:sub>
                  <m:sup>
                    <m:r>
                      <m:t>E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E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bSup>
                  <m:e>
                    <m:r>
                      <m:t>Q</m:t>
                    </m:r>
                  </m:e>
                  <m:sub>
                    <m:r>
                      <m:t>F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p>
                  <m:e>
                    <m:r>
                      <m:t>P</m:t>
                    </m:r>
                  </m:e>
                  <m:sup>
                    <m: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  <m:sSubSup>
                  <m:e>
                    <m:r>
                      <m:t>Q</m:t>
                    </m:r>
                  </m:e>
                  <m:sub>
                    <m:r>
                      <m:t>S</m:t>
                    </m:r>
                  </m:sub>
                  <m:sup>
                    <m:r>
                      <m:t>E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bSup>
                  <m:e>
                    <m:r>
                      <m:t>E</m:t>
                    </m:r>
                  </m:e>
                  <m:sub>
                    <m:r>
                      <m:t>E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F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P</m:t>
                    </m:r>
                  </m:e>
                  <m:sup>
                    <m: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17.5</m:t>
                </m:r>
              </m:e>
            </m:mr>
            <m:mr>
              <m:e>
                <m:r>
                  <m:t>0</m:t>
                </m:r>
                <m:sSubSup>
                  <m:e>
                    <m:r>
                      <m:t>Q</m:t>
                    </m:r>
                  </m:e>
                  <m:sub>
                    <m:r>
                      <m:t>S</m:t>
                    </m:r>
                  </m:sub>
                  <m:sup>
                    <m:r>
                      <m:t>E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E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F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0</m:t>
                </m:r>
                <m:sSup>
                  <m:e>
                    <m:r>
                      <m:t>P</m:t>
                    </m:r>
                  </m:e>
                  <m:sup>
                    <m: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15</m:t>
                </m:r>
              </m:e>
            </m:mr>
          </m:m>
        </m:oMath>
      </m:oMathPara>
    </w:p>
    <w:p>
      <w:pPr>
        <w:pStyle w:val="FirstParagraph"/>
      </w:pPr>
      <w:r>
        <w:t xml:space="preserve">This system can be written as</w:t>
      </w:r>
      <w:r>
        <w:t xml:space="preserve"> </w:t>
      </w:r>
      <m:oMath>
        <m:r>
          <m:t>X</m:t>
        </m:r>
        <m:r>
          <m:t>β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E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F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</m:e>
                </m:mr>
                <m:m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mr>
              </m:m>
            </m:e>
          </m:d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17.75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17.5</m:t>
                    </m:r>
                  </m:e>
                </m:mr>
                <m:mr>
                  <m:e>
                    <m:r>
                      <m:t>15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solution values for the four variables are given by: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E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F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</m:e>
                </m:mr>
                <m:m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0.4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2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17.75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17.5</m:t>
                    </m:r>
                  </m:e>
                </m:mr>
                <m:mr>
                  <m:e>
                    <m:r>
                      <m:t>15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Create the X and Y matrices in R (note use %*% for matrix multiplication)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12.211538</w:t>
      </w:r>
      <w:r>
        <w:br/>
      </w:r>
      <w:r>
        <w:rPr>
          <w:rStyle w:val="VerbatimChar"/>
        </w:rPr>
        <w:t xml:space="preserve">## [2,]  4.884615</w:t>
      </w:r>
      <w:r>
        <w:br/>
      </w:r>
      <w:r>
        <w:rPr>
          <w:rStyle w:val="VerbatimChar"/>
        </w:rPr>
        <w:t xml:space="preserve">## [3,] 10.115385</w:t>
      </w:r>
      <w:r>
        <w:br/>
      </w:r>
      <w:r>
        <w:rPr>
          <w:rStyle w:val="VerbatimChar"/>
        </w:rPr>
        <w:t xml:space="preserve">## [4,]  3.692308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2021-05-30T19:15:16Z</dcterms:created>
  <dcterms:modified xsi:type="dcterms:W3CDTF">2021-05-30T19:15:16Z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