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1B:</w:t>
      </w:r>
      <w:r>
        <w:t xml:space="preserve"> </w:t>
      </w:r>
      <w:r>
        <w:t xml:space="preserve">Canada</w:t>
      </w:r>
      <w:r>
        <w:t xml:space="preserve"> </w:t>
      </w:r>
      <w:r>
        <w:t xml:space="preserve">-</w:t>
      </w:r>
      <w:r>
        <w:t xml:space="preserve"> </w:t>
      </w:r>
      <w:r>
        <w:t xml:space="preserve">U.S.</w:t>
      </w:r>
      <w:r>
        <w:t xml:space="preserve"> </w:t>
      </w:r>
      <w:r>
        <w:t xml:space="preserve">Softwood</w:t>
      </w:r>
      <w:r>
        <w:t xml:space="preserve"> </w:t>
      </w:r>
      <w:r>
        <w:t xml:space="preserve">Lumber</w:t>
      </w:r>
      <w:r>
        <w:t xml:space="preserve"> </w:t>
      </w:r>
      <w:r>
        <w:t xml:space="preserve">Case</w:t>
      </w:r>
      <w:r>
        <w:t xml:space="preserve"> </w:t>
      </w:r>
      <w:r>
        <w:t xml:space="preserve">Study</w:t>
      </w:r>
    </w:p>
    <w:p>
      <w:pPr>
        <w:pStyle w:val="Heading2"/>
      </w:pPr>
      <w:bookmarkStart w:id="20" w:name="learning-outcomes"/>
      <w:r>
        <w:t xml:space="preserve">Learning Outcomes</w:t>
      </w:r>
      <w:bookmarkEnd w:id="20"/>
    </w:p>
    <w:p>
      <w:pPr>
        <w:pStyle w:val="Compact"/>
        <w:numPr>
          <w:numId w:val="1001"/>
          <w:ilvl w:val="0"/>
        </w:numPr>
      </w:pPr>
      <w:r>
        <w:t xml:space="preserve">Introduction to the spatial pricing equilibrium model.</w:t>
      </w:r>
    </w:p>
    <w:p>
      <w:pPr>
        <w:pStyle w:val="Compact"/>
        <w:numPr>
          <w:numId w:val="1001"/>
          <w:ilvl w:val="0"/>
        </w:numPr>
      </w:pPr>
      <w:r>
        <w:t xml:space="preserve">Model usage:</w:t>
      </w:r>
      <w:r>
        <w:t xml:space="preserve"> </w:t>
      </w:r>
      <w:r>
        <w:t xml:space="preserve">“</w:t>
      </w:r>
      <w:r>
        <w:t xml:space="preserve">what if</w:t>
      </w:r>
      <w:r>
        <w:t xml:space="preserve">”</w:t>
      </w:r>
      <w:r>
        <w:t xml:space="preserve"> </w:t>
      </w:r>
      <w:r>
        <w:t xml:space="preserve">analysis for prices and trade (e.g., supply or demand shock, policy change).</w:t>
      </w:r>
    </w:p>
    <w:p>
      <w:pPr>
        <w:pStyle w:val="Compact"/>
        <w:numPr>
          <w:numId w:val="1001"/>
          <w:ilvl w:val="0"/>
        </w:numPr>
      </w:pPr>
      <w:r>
        <w:t xml:space="preserve">Case study application: Canada - U.S. softwood lumber market.</w:t>
      </w:r>
    </w:p>
    <w:p>
      <w:pPr>
        <w:pStyle w:val="Compact"/>
        <w:numPr>
          <w:numId w:val="1001"/>
          <w:ilvl w:val="0"/>
        </w:numPr>
      </w:pPr>
      <w:r>
        <w:t xml:space="preserve">Softwood lumber market overview.</w:t>
      </w:r>
    </w:p>
    <w:p>
      <w:pPr>
        <w:pStyle w:val="Compact"/>
        <w:numPr>
          <w:numId w:val="1001"/>
          <w:ilvl w:val="0"/>
        </w:numPr>
      </w:pPr>
      <w:r>
        <w:t xml:space="preserve">Practice using R’s optimization function.</w:t>
      </w:r>
    </w:p>
    <w:p>
      <w:pPr>
        <w:pStyle w:val="Compact"/>
        <w:numPr>
          <w:numId w:val="1001"/>
          <w:ilvl w:val="0"/>
        </w:numPr>
      </w:pPr>
      <w:r>
        <w:t xml:space="preserve">Calibrating the pricing model to the softwood lumber market.</w:t>
      </w:r>
    </w:p>
    <w:p>
      <w:pPr>
        <w:pStyle w:val="Compact"/>
        <w:numPr>
          <w:numId w:val="1001"/>
          <w:ilvl w:val="0"/>
        </w:numPr>
      </w:pPr>
      <w:r>
        <w:t xml:space="preserve">Optimizing the calibrated model to examine how a change in U.S. tariff affects prices and trade.</w:t>
      </w:r>
    </w:p>
    <w:p>
      <w:pPr>
        <w:pStyle w:val="Heading2"/>
      </w:pPr>
      <w:bookmarkStart w:id="21" w:name="background"/>
      <w:r>
        <w:t xml:space="preserve">Background</w:t>
      </w:r>
      <w:bookmarkEnd w:id="21"/>
    </w:p>
    <w:p>
      <w:pPr>
        <w:pStyle w:val="FirstParagraph"/>
      </w:pPr>
      <w:r>
        <w:t xml:space="preserve">In the palm oil case study you were introduced to the spatial law-of-one-price (LOP). Recall that in the long run if two regions are trading then their price difference must be equal to the transportation cost between those two regions. If they are not trading then the price difference must be less than the transportation cost. We are interested in how the spatial pattern of prices and trade are affected by supply or demand shocks, or a policy change. In other words, we are interested in spatial</w:t>
      </w:r>
      <w:r>
        <w:t xml:space="preserve"> </w:t>
      </w:r>
      <w:r>
        <w:t xml:space="preserve">“</w:t>
      </w:r>
      <w:r>
        <w:t xml:space="preserve">what if</w:t>
      </w:r>
      <w:r>
        <w:t xml:space="preserve">”</w:t>
      </w:r>
      <w:r>
        <w:t xml:space="preserve"> </w:t>
      </w:r>
      <w:r>
        <w:t xml:space="preserve">analysis. For example, how do we expect trade patterns and the vector of regional commodity prices to change if a major exporter experiences a significant crop loss due to disease? Or how will trade and prices be impacted if a major importer raises the import tariff as part of a trade war (think China and the U.S.)? Finally, how will trade and prices be impacted if the world finally gets serious about climate change and imposes large-scale domestic carbon taxes or border adjustment carbon taxes, both of which will affect the cost of transporting goods between exporting and importing regions?</w:t>
      </w:r>
    </w:p>
    <w:p>
      <w:pPr>
        <w:pStyle w:val="BodyText"/>
      </w:pPr>
      <w:r>
        <w:t xml:space="preserve">What we require is an optimization model which generates the spatial LOP as an outcome. This type of model is especially important when there are a comparatively large number of importing and exporting regions, many of which do not trade with each other. The model should account for domestic supply and demand within each region, and also the full set of transportation costs between regions. The model should lend itself to calibration to a particular sector, and it should accommodate policy variables such as an import tariff or a carbon tax.</w:t>
      </w:r>
    </w:p>
    <w:p>
      <w:pPr>
        <w:pStyle w:val="BodyText"/>
      </w:pPr>
      <w:r>
        <w:t xml:space="preserve">The model we want is a spatial pricing equilibrium model. If you are interested in the details of this type of model, there is a very good set of lecture slides</w:t>
      </w:r>
      <w:r>
        <w:t xml:space="preserve"> </w:t>
      </w:r>
      <w:hyperlink r:id="rId22">
        <w:r>
          <w:rPr>
            <w:rStyle w:val="Hyperlink"/>
          </w:rPr>
          <w:t xml:space="preserve">here</w:t>
        </w:r>
      </w:hyperlink>
      <w:r>
        <w:t xml:space="preserve"> </w:t>
      </w:r>
      <w:r>
        <w:t xml:space="preserve">(you are not responsible to know the contents of this detailed slide deck.) In this module you will be introduced to the pricing model by considering the simple case of two trading countries. After working through this model you will have a good understanding of the optimization procedure, and we can then formally analyze the spatial LOP in a multi-region model. This is done in Module 1C using global trade in tomatoes as a case study.</w:t>
      </w:r>
    </w:p>
    <w:p>
      <w:pPr>
        <w:pStyle w:val="BodyText"/>
      </w:pPr>
      <w:r>
        <w:t xml:space="preserve">To make the learning process more interesting and relevant, we will calibrate the pricing model to the Canada-U.S. softwood lumber market. This market is of particular importance to the province of British Columbia because forestry and the production of softwood lumber is a very important industry. This market also has high policy relevance due to an on-going trade dispute in softwood lumber between Canada and the U.S. After the model is built we will examine how either an increase in transportation costs (perhaps the result of a carbon tax) or an increase in the U.S. import tariff on Canadian lumber impacts lumber prices in the two countries and the level of trade.</w:t>
      </w:r>
    </w:p>
    <w:p>
      <w:pPr>
        <w:pStyle w:val="Heading2"/>
      </w:pPr>
      <w:bookmarkStart w:id="23" w:name="recent-pricing-dynamics"/>
      <w:r>
        <w:t xml:space="preserve">Recent Pricing Dynamics</w:t>
      </w:r>
      <w:bookmarkEnd w:id="23"/>
    </w:p>
    <w:p>
      <w:pPr>
        <w:pStyle w:val="FirstParagraph"/>
      </w:pPr>
      <w:r>
        <w:t xml:space="preserve">Lumber was in the news in early to mid 2021. Check out weekly lumber prices for the past year</w:t>
      </w:r>
      <w:r>
        <w:t xml:space="preserve"> </w:t>
      </w:r>
      <w:hyperlink r:id="rId24">
        <w:r>
          <w:rPr>
            <w:rStyle w:val="Hyperlink"/>
          </w:rPr>
          <w:t xml:space="preserve">here</w:t>
        </w:r>
      </w:hyperlink>
      <w:r>
        <w:t xml:space="preserve"> </w:t>
      </w:r>
      <w:r>
        <w:t xml:space="preserve">and then read this</w:t>
      </w:r>
      <w:r>
        <w:t xml:space="preserve"> </w:t>
      </w:r>
      <w:hyperlink r:id="rId25">
        <w:r>
          <w:rPr>
            <w:rStyle w:val="Hyperlink"/>
          </w:rPr>
          <w:t xml:space="preserve">CTV</w:t>
        </w:r>
      </w:hyperlink>
      <w:r>
        <w:t xml:space="preserve"> </w:t>
      </w:r>
      <w:r>
        <w:t xml:space="preserve">news report. Now answer the following questions.</w:t>
      </w:r>
    </w:p>
    <w:p>
      <w:pPr>
        <w:pStyle w:val="Compact"/>
        <w:numPr>
          <w:numId w:val="1002"/>
          <w:ilvl w:val="0"/>
        </w:numPr>
      </w:pPr>
      <w:r>
        <w:t xml:space="preserve">Approximately when in 2020 did North American lumber prices began to surge upward?</w:t>
      </w:r>
    </w:p>
    <w:p>
      <w:pPr>
        <w:pStyle w:val="Compact"/>
        <w:numPr>
          <w:numId w:val="1002"/>
          <w:ilvl w:val="0"/>
        </w:numPr>
      </w:pPr>
      <w:r>
        <w:t xml:space="preserve">According to the report, what is the main reason for this surge in lumber prices?</w:t>
      </w:r>
    </w:p>
    <w:p>
      <w:pPr>
        <w:pStyle w:val="Compact"/>
        <w:numPr>
          <w:numId w:val="1002"/>
          <w:ilvl w:val="0"/>
        </w:numPr>
      </w:pPr>
      <w:r>
        <w:t xml:space="preserve">By approximately what percent did lumber prices fall from their peak last summer to current prices?</w:t>
      </w:r>
    </w:p>
    <w:p>
      <w:pPr>
        <w:pStyle w:val="Compact"/>
        <w:numPr>
          <w:numId w:val="1002"/>
          <w:ilvl w:val="0"/>
        </w:numPr>
      </w:pPr>
      <w:r>
        <w:t xml:space="preserve">What is the long term pricing outlook for North American lumber prices?</w:t>
      </w:r>
    </w:p>
    <w:p>
      <w:pPr>
        <w:pStyle w:val="Heading2"/>
      </w:pPr>
      <w:bookmarkStart w:id="26" w:name="longer-term-pricing-trends"/>
      <w:r>
        <w:t xml:space="preserve">Longer Term Pricing Trends</w:t>
      </w:r>
      <w:bookmarkEnd w:id="26"/>
    </w:p>
    <w:p>
      <w:pPr>
        <w:pStyle w:val="FirstParagraph"/>
      </w:pPr>
      <w:r>
        <w:t xml:space="preserve">Check out the 25 year pricing history of North American softwood lumber on</w:t>
      </w:r>
      <w:r>
        <w:t xml:space="preserve"> </w:t>
      </w:r>
      <w:hyperlink r:id="rId27">
        <w:r>
          <w:rPr>
            <w:rStyle w:val="Hyperlink"/>
          </w:rPr>
          <w:t xml:space="preserve">Trading.Com</w:t>
        </w:r>
      </w:hyperlink>
      <w:r>
        <w:t xml:space="preserve">. If your future boss asks you to describe in 2 - 3 sentences historical pricing trends for North American softwood lumber, how would you respond?</w:t>
      </w:r>
    </w:p>
    <w:p>
      <w:pPr>
        <w:pStyle w:val="Heading2"/>
      </w:pPr>
      <w:bookmarkStart w:id="28" w:name="british-columbia-softwood-production"/>
      <w:r>
        <w:t xml:space="preserve">British Columbia Softwood Production</w:t>
      </w:r>
      <w:bookmarkEnd w:id="28"/>
    </w:p>
    <w:p>
      <w:pPr>
        <w:pStyle w:val="FirstParagraph"/>
      </w:pPr>
      <w:r>
        <w:t xml:space="preserve">We are interested in British Columbia’s share of Canadian softwood lumber production. Let’s work with 5 years of monthly data, from June 2016 to June 2021. Go to the</w:t>
      </w:r>
      <w:r>
        <w:t xml:space="preserve"> </w:t>
      </w:r>
      <w:hyperlink r:id="rId29">
        <w:r>
          <w:rPr>
            <w:rStyle w:val="Hyperlink"/>
          </w:rPr>
          <w:t xml:space="preserve">Stats Canada</w:t>
        </w:r>
      </w:hyperlink>
      <w:r>
        <w:t xml:space="preserve"> </w:t>
      </w:r>
      <w:r>
        <w:t xml:space="preserve">website. Choose British Columbia from the dropdown, and select the start of your date range to June, 2016. Now hit</w:t>
      </w:r>
      <w:r>
        <w:t xml:space="preserve"> </w:t>
      </w:r>
      <w:r>
        <w:t xml:space="preserve">“</w:t>
      </w:r>
      <w:r>
        <w:t xml:space="preserve">Apply</w:t>
      </w:r>
      <w:r>
        <w:t xml:space="preserve">”</w:t>
      </w:r>
      <w:r>
        <w:t xml:space="preserve"> </w:t>
      </w:r>
      <w:r>
        <w:t xml:space="preserve">to generate the data. Click the</w:t>
      </w:r>
      <w:r>
        <w:t xml:space="preserve"> </w:t>
      </w:r>
      <w:r>
        <w:t xml:space="preserve">“</w:t>
      </w:r>
      <w:r>
        <w:t xml:space="preserve">Download</w:t>
      </w:r>
      <w:r>
        <w:t xml:space="preserve">”</w:t>
      </w:r>
      <w:r>
        <w:t xml:space="preserve"> </w:t>
      </w:r>
      <w:r>
        <w:t xml:space="preserve">options button and select the second one</w:t>
      </w:r>
      <w:r>
        <w:t xml:space="preserve"> </w:t>
      </w:r>
      <w:r>
        <w:t xml:space="preserve">“</w:t>
      </w:r>
      <w:r>
        <w:t xml:space="preserve">Download as Displayed (excluding accompanying symbols). This will open up the csv file. We are interested in row 14, which is total production of softwood lumber. Rename the worksheet tab to</w:t>
      </w:r>
      <w:r>
        <w:t xml:space="preserve">”</w:t>
      </w:r>
      <w:r>
        <w:t xml:space="preserve">British Columbia".</w:t>
      </w:r>
    </w:p>
    <w:p>
      <w:pPr>
        <w:pStyle w:val="BodyText"/>
      </w:pPr>
      <w:r>
        <w:t xml:space="preserve">Repeat the above exercise but this time choose Canada instead of British Columbia. Spanning the two csv files, create a new row which consists of monthly production in British Columbia divided by monthly production in Canada. This, of course, is British Columbia’s monthly share of Canadian softwood lumber production. You can graph British Columbia monthly production for June, 2016 - June, 2021 by highlighting the values in row 14 and clicking on the line graph menu button in the Excel toolbar. Using a similar procedure, you can graph the British Columbia share of Canadian softwood lumber production. Answer the following questions.</w:t>
      </w:r>
    </w:p>
    <w:p>
      <w:pPr>
        <w:numPr>
          <w:numId w:val="1003"/>
          <w:ilvl w:val="0"/>
        </w:numPr>
      </w:pPr>
      <w:r>
        <w:t xml:space="preserve">Is there an obvious trend in British Columbia softwood production? To better understand this trend,</w:t>
      </w:r>
      <w:r>
        <w:t xml:space="preserve"> </w:t>
      </w:r>
      <w:hyperlink r:id="rId30">
        <w:r>
          <w:rPr>
            <w:rStyle w:val="Hyperlink"/>
          </w:rPr>
          <w:t xml:space="preserve">read</w:t>
        </w:r>
      </w:hyperlink>
      <w:r>
        <w:t xml:space="preserve"> </w:t>
      </w:r>
      <w:r>
        <w:t xml:space="preserve">about the connection between the Mountain pine beetle and U.S. lumber prices.</w:t>
      </w:r>
    </w:p>
    <w:p>
      <w:pPr>
        <w:numPr>
          <w:numId w:val="1003"/>
          <w:ilvl w:val="0"/>
        </w:numPr>
      </w:pPr>
      <w:r>
        <w:t xml:space="preserve">Is there an obvious trend in the British Columbia share of Canadian production? If yes, is the reason for this trend likely related to the mountain pine beetle?</w:t>
      </w:r>
    </w:p>
    <w:p>
      <w:pPr>
        <w:pStyle w:val="Heading2"/>
      </w:pPr>
      <w:bookmarkStart w:id="31" w:name="canada---u.s.-trade"/>
      <w:r>
        <w:t xml:space="preserve">Canada - U.S. Trade</w:t>
      </w:r>
      <w:bookmarkEnd w:id="31"/>
    </w:p>
    <w:p>
      <w:pPr>
        <w:pStyle w:val="FirstParagraph"/>
      </w:pPr>
      <w:r>
        <w:t xml:space="preserve">Read the following</w:t>
      </w:r>
      <w:r>
        <w:t xml:space="preserve"> </w:t>
      </w:r>
      <w:hyperlink r:id="rId32">
        <w:r>
          <w:rPr>
            <w:rStyle w:val="Hyperlink"/>
          </w:rPr>
          <w:t xml:space="preserve">fact sheet</w:t>
        </w:r>
      </w:hyperlink>
      <w:r>
        <w:t xml:space="preserve"> </w:t>
      </w:r>
      <w:r>
        <w:t xml:space="preserve">to learn about importance of trade with the U.S., China and other countries for the British Columbia forest sector. Read the</w:t>
      </w:r>
      <w:r>
        <w:t xml:space="preserve"> </w:t>
      </w:r>
      <w:hyperlink r:id="rId33">
        <w:r>
          <w:rPr>
            <w:rStyle w:val="Hyperlink"/>
          </w:rPr>
          <w:t xml:space="preserve">Wikipedia</w:t>
        </w:r>
      </w:hyperlink>
      <w:r>
        <w:t xml:space="preserve"> </w:t>
      </w:r>
      <w:r>
        <w:t xml:space="preserve">to learn about the on-going trade dispute between Canada and the U.S. The bottom line is that the U.S. depends on Canadian softwood lumber but despite this reliance the U.S. has enacted a series of countervailing duties on Canadian softwood lumber imports. For example, in 2017 President Trump imposed a new round of company-specific tariffs, some as high as 24 percent. You can read about May, 2021 proposed increases in these tariffs</w:t>
      </w:r>
      <w:r>
        <w:t xml:space="preserve"> </w:t>
      </w:r>
      <w:hyperlink r:id="rId34">
        <w:r>
          <w:rPr>
            <w:rStyle w:val="Hyperlink"/>
          </w:rPr>
          <w:t xml:space="preserve">here</w:t>
        </w:r>
      </w:hyperlink>
      <w:r>
        <w:t xml:space="preserve">.</w:t>
      </w:r>
    </w:p>
    <w:p>
      <w:pPr>
        <w:pStyle w:val="BodyText"/>
      </w:pPr>
      <w:r>
        <w:t xml:space="preserve">Answer the following questions.</w:t>
      </w:r>
    </w:p>
    <w:p>
      <w:pPr>
        <w:pStyle w:val="Compact"/>
        <w:numPr>
          <w:numId w:val="1004"/>
          <w:ilvl w:val="0"/>
        </w:numPr>
      </w:pPr>
      <w:r>
        <w:t xml:space="preserve">Approximately what percent of British Columbia softwood lumber production is exported to the U.S.?</w:t>
      </w:r>
    </w:p>
    <w:p>
      <w:pPr>
        <w:pStyle w:val="Compact"/>
        <w:numPr>
          <w:numId w:val="1004"/>
          <w:ilvl w:val="0"/>
        </w:numPr>
      </w:pPr>
      <w:r>
        <w:t xml:space="preserve">How has shipments of British Columbian softwood lumber to China changed over the past decade?</w:t>
      </w:r>
    </w:p>
    <w:p>
      <w:pPr>
        <w:pStyle w:val="Compact"/>
        <w:numPr>
          <w:numId w:val="1004"/>
          <w:ilvl w:val="0"/>
        </w:numPr>
      </w:pPr>
      <w:r>
        <w:t xml:space="preserve">The British Columbian government collects stumpage fees from the forestry industry. What is a stumpage fee?</w:t>
      </w:r>
    </w:p>
    <w:p>
      <w:pPr>
        <w:pStyle w:val="Heading2"/>
      </w:pPr>
      <w:bookmarkStart w:id="35" w:name="spatial-equilibrium-pricing-model"/>
      <w:r>
        <w:t xml:space="preserve">Spatial Equilibrium Pricing Model</w:t>
      </w:r>
      <w:bookmarkEnd w:id="35"/>
    </w:p>
    <w:p>
      <w:pPr>
        <w:pStyle w:val="FirstParagraph"/>
      </w:pPr>
      <w:r>
        <w:t xml:space="preserve">The spatial equilibrium pricing model is based on the first theorem of welfare economics, which indicates that competitive pricing achieves maximum social welfare. If we are able to measure social welfare in the pricing model, then maximizing welfare will necessarily give us the competitive pricing outcome. The spatial LOP is consistent with the competitive pricing outcome, which means that maximizing welfare will give us a set of prices which satisfy the spatial LOP. Economic theory predicts that commodity prices will conform to the spatial LOP in the long run. Consequently, we can use the model for predicting changes in long run pricing and trade after the market supply or demand is shocked, or a policy variable is changed.</w:t>
      </w:r>
    </w:p>
    <w:p>
      <w:pPr>
        <w:pStyle w:val="BodyText"/>
      </w:pPr>
      <w:r>
        <w:t xml:space="preserve">In the model to follow we will not distinguish between transportation costs and tariff costs. We will keep things simple by assuming that both types are unit costs rather than percentage costs. From a pricing and trading perspective, a wedge between the Canadian price and the U.S. price has the same impact regardless of whether it is created by a transportation cost or a tariff cost. Thus, there is no need to separately analyze transportation costs and tariff costs.</w:t>
      </w:r>
    </w:p>
    <w:p>
      <w:pPr>
        <w:pStyle w:val="Heading2"/>
      </w:pPr>
      <w:bookmarkStart w:id="36" w:name="net-welfare"/>
      <w:r>
        <w:t xml:space="preserve">Net Welfare</w:t>
      </w:r>
      <w:bookmarkEnd w:id="36"/>
    </w:p>
    <w:p>
      <w:pPr>
        <w:pStyle w:val="FirstParagraph"/>
      </w:pPr>
      <w:r>
        <w:t xml:space="preserve">Net welfare (NW) is equal to consumer surplus (CS) plus producer surplus (PS):</w:t>
      </w:r>
    </w:p>
    <w:p>
      <w:pPr>
        <w:pStyle w:val="BodyText"/>
      </w:pPr>
      <m:oMathPara>
        <m:oMathParaPr>
          <m:jc m:val="center"/>
        </m:oMathParaPr>
        <m:oMath>
          <m:r>
            <m:t>N</m:t>
          </m:r>
          <m:r>
            <m:t>W</m:t>
          </m:r>
          <m:r>
            <m:t>=</m:t>
          </m:r>
          <m:r>
            <m:t>C</m:t>
          </m:r>
          <m:r>
            <m:t>S</m:t>
          </m:r>
          <m:r>
            <m:t>+</m:t>
          </m:r>
          <m:r>
            <m:t>P</m:t>
          </m:r>
          <m:r>
            <m:t>S</m:t>
          </m:r>
        </m:oMath>
      </m:oMathPara>
    </w:p>
    <w:p>
      <w:pPr>
        <w:pStyle w:val="FirstParagraph"/>
      </w:pPr>
      <w:r>
        <w:t xml:space="preserve">We can measure NW as:</w:t>
      </w:r>
    </w:p>
    <w:p>
      <w:pPr>
        <w:pStyle w:val="BodyText"/>
      </w:pPr>
      <m:oMathPara>
        <m:oMathParaPr>
          <m:jc m:val="center"/>
        </m:oMathParaPr>
        <m:oMath>
          <m:r>
            <m:t>N</m:t>
          </m:r>
          <m:r>
            <m:t>W</m:t>
          </m:r>
          <m:r>
            <m:t>=</m:t>
          </m:r>
          <m:r>
            <m:rPr>
              <m:nor/>
              <m:sty m:val="p"/>
            </m:rPr>
            <m:t>Area under all Demand Curves</m:t>
          </m:r>
          <m:r>
            <m:t>–</m:t>
          </m:r>
          <m:r>
            <m:rPr>
              <m:nor/>
              <m:sty m:val="p"/>
            </m:rPr>
            <m:t>Area Under all Supply Curves</m:t>
          </m:r>
          <m:r>
            <m:t>–</m:t>
          </m:r>
          <m:r>
            <m:rPr>
              <m:nor/>
              <m:sty m:val="p"/>
            </m:rPr>
            <m:t>Transportation Costs</m:t>
          </m:r>
        </m:oMath>
      </m:oMathPara>
    </w:p>
    <w:p>
      <w:pPr>
        <w:pStyle w:val="FirstParagraph"/>
      </w:pPr>
      <w:r>
        <w:t xml:space="preserve">Open the following diagram by clicking</w:t>
      </w:r>
      <w:r>
        <w:t xml:space="preserve"> </w:t>
      </w:r>
      <w:hyperlink r:id="rId37">
        <w:r>
          <w:rPr>
            <w:rStyle w:val="Hyperlink"/>
          </w:rPr>
          <w:t xml:space="preserve">here</w:t>
        </w:r>
      </w:hyperlink>
      <w:r>
        <w:t xml:space="preserve">. The components of net welfare (NW) are as follows: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Exporter</w:t>
            </w:r>
          </w:p>
        </w:tc>
        <w:tc>
          <w:tcPr>
            <w:tcBorders>
              <w:bottom w:val="single"/>
            </w:tcBorders>
            <w:vAlign w:val="bottom"/>
          </w:tcPr>
          <w:p>
            <w:pPr>
              <w:pStyle w:val="Compact"/>
              <w:jc w:val="left"/>
            </w:pPr>
            <w:r>
              <w:t xml:space="preserve">Importer</w:t>
            </w:r>
          </w:p>
        </w:tc>
      </w:tr>
      <w:tr>
        <w:tc>
          <w:p>
            <w:pPr>
              <w:pStyle w:val="Compact"/>
              <w:jc w:val="left"/>
            </w:pPr>
            <w:r>
              <w:t xml:space="preserve">Area under demand</w:t>
            </w:r>
          </w:p>
        </w:tc>
        <w:tc>
          <w:p>
            <w:pPr>
              <w:pStyle w:val="Compact"/>
              <w:jc w:val="left"/>
            </w:pPr>
            <w:r>
              <w:t xml:space="preserve">a + b + c</w:t>
            </w:r>
          </w:p>
        </w:tc>
        <w:tc>
          <w:p>
            <w:pPr>
              <w:pStyle w:val="Compact"/>
              <w:jc w:val="left"/>
            </w:pPr>
            <w:r>
              <w:t xml:space="preserve">g + h + i + j</w:t>
            </w:r>
          </w:p>
        </w:tc>
      </w:tr>
      <w:tr>
        <w:tc>
          <w:p>
            <w:pPr>
              <w:pStyle w:val="Compact"/>
              <w:jc w:val="left"/>
            </w:pPr>
            <w:r>
              <w:t xml:space="preserve">Area under supply</w:t>
            </w:r>
          </w:p>
        </w:tc>
        <w:tc>
          <w:p>
            <w:pPr>
              <w:pStyle w:val="Compact"/>
              <w:jc w:val="left"/>
            </w:pPr>
            <w:r>
              <w:t xml:space="preserve">c + f</w:t>
            </w:r>
          </w:p>
        </w:tc>
        <w:tc>
          <w:p>
            <w:pPr>
              <w:pStyle w:val="Compact"/>
              <w:jc w:val="left"/>
            </w:pPr>
            <w:r>
              <w:t xml:space="preserve">j</w:t>
            </w:r>
          </w:p>
        </w:tc>
      </w:tr>
    </w:tbl>
    <w:p>
      <w:pPr>
        <w:pStyle w:val="BodyText"/>
      </w:pPr>
      <w:r>
        <w:t xml:space="preserve">Transportation costs:</w:t>
      </w:r>
      <w:r>
        <w:t xml:space="preserve"> </w:t>
      </w:r>
      <m:oMath>
        <m:sSub>
          <m:e>
            <m:r>
              <m:t>C</m:t>
            </m:r>
          </m:e>
          <m:sub>
            <m:r>
              <m:t>E</m:t>
            </m:r>
            <m:r>
              <m:t>I</m:t>
            </m:r>
          </m:sub>
        </m:sSub>
        <m:r>
          <m:t>*</m:t>
        </m:r>
        <m:sSub>
          <m:e>
            <m:r>
              <m:t>T</m:t>
            </m:r>
          </m:e>
          <m:sub>
            <m:r>
              <m:t>E</m:t>
            </m:r>
            <m:r>
              <m:t>I</m:t>
            </m:r>
          </m:sub>
        </m:sSub>
      </m:oMath>
    </w:p>
    <w:p>
      <w:pPr>
        <w:pStyle w:val="BodyText"/>
      </w:pPr>
      <w:r>
        <w:t xml:space="preserve">If you are curious as to why the area under the two demand curves minus the area under the two supply curves minus transportation cost is equivalent to CS + PS, take a closer look at the diagram. For the exporter,</w:t>
      </w:r>
      <w:r>
        <w:t xml:space="preserve"> </w:t>
      </w:r>
      <m:oMath>
        <m:r>
          <m:t>C</m:t>
        </m:r>
        <m:r>
          <m:t>S</m:t>
        </m:r>
        <m:r>
          <m:t>=</m:t>
        </m:r>
        <m:r>
          <m:t>a</m:t>
        </m:r>
      </m:oMath>
      <w:r>
        <w:t xml:space="preserve"> </w:t>
      </w:r>
      <w:r>
        <w:t xml:space="preserve">and</w:t>
      </w:r>
      <w:r>
        <w:t xml:space="preserve"> </w:t>
      </w:r>
      <m:oMath>
        <m:r>
          <m:t>P</m:t>
        </m:r>
        <m:r>
          <m:t>S</m:t>
        </m:r>
        <m:r>
          <m:t>=</m:t>
        </m:r>
        <m:r>
          <m:t>b</m:t>
        </m:r>
        <m:r>
          <m:t>+</m:t>
        </m:r>
        <m:r>
          <m:t>d</m:t>
        </m:r>
        <m:r>
          <m:t>+</m:t>
        </m:r>
        <m:r>
          <m:t>e</m:t>
        </m:r>
      </m:oMath>
      <w:r>
        <w:t xml:space="preserve">. For the importer,</w:t>
      </w:r>
      <w:r>
        <w:t xml:space="preserve"> </w:t>
      </w:r>
      <m:oMath>
        <m:r>
          <m:t>C</m:t>
        </m:r>
        <m:r>
          <m:t>S</m:t>
        </m:r>
        <m:r>
          <m:t>=</m:t>
        </m:r>
        <m:r>
          <m:t>g</m:t>
        </m:r>
        <m:r>
          <m:t>+</m:t>
        </m:r>
        <m:r>
          <m:t>i</m:t>
        </m:r>
      </m:oMath>
      <w:r>
        <w:t xml:space="preserve"> </w:t>
      </w:r>
      <w:r>
        <w:t xml:space="preserve">and</w:t>
      </w:r>
      <w:r>
        <w:t xml:space="preserve"> </w:t>
      </w:r>
      <m:oMath>
        <m:r>
          <m:t>P</m:t>
        </m:r>
        <m:r>
          <m:t>S</m:t>
        </m:r>
        <m:r>
          <m:t>=</m:t>
        </m:r>
        <m:r>
          <m:t>h</m:t>
        </m:r>
      </m:oMath>
      <w:r>
        <w:t xml:space="preserve">. Add these four expressions together to get a single expression for net welfare. From the above table, add the areas under the two demand schedules, subtract the areas under the two supply schedules, and finally subtract area</w:t>
      </w:r>
      <w:r>
        <w:t xml:space="preserve"> </w:t>
      </w:r>
      <m:oMath>
        <m:r>
          <m:t>d</m:t>
        </m:r>
        <m:r>
          <m:t>+</m:t>
        </m:r>
        <m:r>
          <m:t>e</m:t>
        </m:r>
        <m:r>
          <m:t>+</m:t>
        </m:r>
        <m:r>
          <m:t>f</m:t>
        </m:r>
      </m:oMath>
      <w:r>
        <w:t xml:space="preserve"> </w:t>
      </w:r>
      <w:r>
        <w:t xml:space="preserve">because in the diagram this is a measure of the transportation costs. By comparing the resulting expression to the one you obtained above you should be able to see that the two measures of net welfare are equal.</w:t>
      </w:r>
    </w:p>
    <w:p>
      <w:pPr>
        <w:pStyle w:val="Heading2"/>
      </w:pPr>
      <w:bookmarkStart w:id="38" w:name="X7c16107430c6d26cbf7f1005a906f257e5555f4"/>
      <w:r>
        <w:t xml:space="preserve">Construct Demand and Supply Schedules from Elasticity Estimates and Observed Q and P</w:t>
      </w:r>
      <w:bookmarkEnd w:id="38"/>
    </w:p>
    <w:p>
      <w:pPr>
        <w:pStyle w:val="FirstParagraph"/>
      </w:pPr>
      <w:r>
        <w:t xml:space="preserve">Let</w:t>
      </w:r>
      <w:r>
        <w:t xml:space="preserve"> </w:t>
      </w:r>
      <m:oMath>
        <m:r>
          <m:t>P</m:t>
        </m:r>
        <m:r>
          <m:t>=</m:t>
        </m:r>
        <m:r>
          <m:t>a</m:t>
        </m:r>
        <m:r>
          <m:t>−</m:t>
        </m:r>
        <m:r>
          <m:t>b</m:t>
        </m:r>
        <m:sSup>
          <m:e>
            <m:r>
              <m:t>Q</m:t>
            </m:r>
          </m:e>
          <m:sup>
            <m:r>
              <m:t>D</m:t>
            </m:r>
          </m:sup>
        </m:sSup>
      </m:oMath>
      <w:r>
        <w:t xml:space="preserve"> </w:t>
      </w:r>
      <w:r>
        <w:t xml:space="preserve">denote inverse demand and</w:t>
      </w:r>
      <w:r>
        <w:t xml:space="preserve"> </w:t>
      </w:r>
      <m:oMath>
        <m:r>
          <m:t>P</m:t>
        </m:r>
        <m:r>
          <m:t>=</m:t>
        </m:r>
        <m:r>
          <m:t>α</m:t>
        </m:r>
        <m:r>
          <m:t>+</m:t>
        </m:r>
        <m:r>
          <m:t>β</m:t>
        </m:r>
        <m:sSup>
          <m:e>
            <m:r>
              <m:t>Q</m:t>
            </m:r>
          </m:e>
          <m:sup>
            <m:r>
              <m:t>S</m:t>
            </m:r>
          </m:sup>
        </m:sSup>
      </m:oMath>
      <w:r>
        <w:t xml:space="preserve"> </w:t>
      </w:r>
      <w:r>
        <w:t xml:space="preserve">denote inverse supply. In a trade model</w:t>
      </w:r>
      <w:r>
        <w:t xml:space="preserve"> </w:t>
      </w:r>
      <m:oMath>
        <m:sSup>
          <m:e>
            <m:r>
              <m:t>Q</m:t>
            </m:r>
          </m:e>
          <m:sup>
            <m:r>
              <m:t>D</m:t>
            </m:r>
          </m:sup>
        </m:sSup>
      </m:oMath>
      <w:r>
        <w:t xml:space="preserve"> </w:t>
      </w:r>
      <w:r>
        <w:t xml:space="preserve">and</w:t>
      </w:r>
      <w:r>
        <w:t xml:space="preserve"> </w:t>
      </w:r>
      <m:oMath>
        <m:sSup>
          <m:e>
            <m:r>
              <m:t>Q</m:t>
            </m:r>
          </m:e>
          <m:sup>
            <m:r>
              <m:t>S</m:t>
            </m:r>
          </m:sup>
        </m:sSup>
      </m:oMath>
      <w:r>
        <w:t xml:space="preserve"> </w:t>
      </w:r>
      <w:r>
        <w:t xml:space="preserve">typically have different values. Suppose we can observe current quantities and prices, and we have estimates of the elasticity of demand and supply. We can use these values to obtain calculated values for the four parameters:</w:t>
      </w:r>
      <w:r>
        <w:t xml:space="preserve"> </w:t>
      </w:r>
      <m:oMath>
        <m:r>
          <m:t>a</m:t>
        </m:r>
      </m:oMath>
      <w:r>
        <w:t xml:space="preserve">,</w:t>
      </w:r>
      <w:r>
        <w:t xml:space="preserve"> </w:t>
      </w:r>
      <m:oMath>
        <m:r>
          <m:t>b</m:t>
        </m:r>
      </m:oMath>
      <w:r>
        <w:t xml:space="preserve">,</w:t>
      </w:r>
      <w:r>
        <w:t xml:space="preserve"> </w:t>
      </w:r>
      <m:oMath>
        <m:r>
          <m:t>α</m:t>
        </m:r>
      </m:oMath>
      <w:r>
        <w:t xml:space="preserve"> </w:t>
      </w:r>
      <w:r>
        <w:t xml:space="preserve">and</w:t>
      </w:r>
      <w:r>
        <w:t xml:space="preserve"> </w:t>
      </w:r>
      <m:oMath>
        <m:r>
          <m:t>β</m:t>
        </m:r>
      </m:oMath>
      <w:r>
        <w:t xml:space="preserve">. This is referred to as model calibration.</w:t>
      </w:r>
    </w:p>
    <w:p>
      <w:pPr>
        <w:pStyle w:val="BodyText"/>
      </w:pPr>
      <w:r>
        <w:t xml:space="preserve">Begin by solving the inverse demand and supply equations to get</w:t>
      </w:r>
      <w:r>
        <w:t xml:space="preserve"> </w:t>
      </w:r>
      <m:oMath>
        <m:r>
          <m:t>a</m:t>
        </m:r>
        <m:r>
          <m:t>=</m:t>
        </m:r>
        <m:r>
          <m:t>P</m:t>
        </m:r>
        <m:r>
          <m:t>+</m:t>
        </m:r>
        <m:r>
          <m:t>b</m:t>
        </m:r>
        <m:sSup>
          <m:e>
            <m:r>
              <m:t>Q</m:t>
            </m:r>
          </m:e>
          <m:sup>
            <m:r>
              <m:t>D</m:t>
            </m:r>
          </m:sup>
        </m:sSup>
      </m:oMath>
      <w:r>
        <w:t xml:space="preserve"> </w:t>
      </w:r>
      <w:r>
        <w:t xml:space="preserve">and</w:t>
      </w:r>
      <w:r>
        <w:t xml:space="preserve"> </w:t>
      </w:r>
      <m:oMath>
        <m:r>
          <m:t>α</m:t>
        </m:r>
        <m:r>
          <m:t>=</m:t>
        </m:r>
        <m:r>
          <m:t>P</m:t>
        </m:r>
        <m:r>
          <m:t>−</m:t>
        </m:r>
        <m:r>
          <m:t>β</m:t>
        </m:r>
        <m:sSup>
          <m:e>
            <m:r>
              <m:t>Q</m:t>
            </m:r>
          </m:e>
          <m:sup>
            <m:r>
              <m:t>S</m:t>
            </m:r>
          </m:sup>
        </m:sSup>
      </m:oMath>
      <w:r>
        <w:t xml:space="preserve">.</w:t>
      </w:r>
    </w:p>
    <w:p>
      <w:pPr>
        <w:pStyle w:val="BodyText"/>
      </w:pPr>
      <w:r>
        <w:t xml:space="preserve">Next note that</w:t>
      </w:r>
      <w:r>
        <w:t xml:space="preserve"> </w:t>
      </w:r>
      <m:oMath>
        <m:sSup>
          <m:e>
            <m:r>
              <m:t>E</m:t>
            </m:r>
          </m:e>
          <m:sup>
            <m:r>
              <m:t>d</m:t>
            </m:r>
          </m:sup>
        </m:sSup>
        <m:r>
          <m:t>=</m:t>
        </m:r>
        <m:f>
          <m:fPr>
            <m:type m:val="bar"/>
          </m:fPr>
          <m:num>
            <m:r>
              <m:t>d</m:t>
            </m:r>
            <m:sSup>
              <m:e>
                <m:r>
                  <m:t>Q</m:t>
                </m:r>
              </m:e>
              <m:sup>
                <m:r>
                  <m:t>D</m:t>
                </m:r>
              </m:sup>
            </m:sSup>
          </m:num>
          <m:den>
            <m:r>
              <m:t>d</m:t>
            </m:r>
            <m:r>
              <m:t>P</m:t>
            </m:r>
          </m:den>
        </m:f>
        <m:f>
          <m:fPr>
            <m:type m:val="bar"/>
          </m:fPr>
          <m:num>
            <m:r>
              <m:t>P</m:t>
            </m:r>
          </m:num>
          <m:den>
            <m:sSup>
              <m:e>
                <m:r>
                  <m:t>Q</m:t>
                </m:r>
              </m:e>
              <m:sup>
                <m:r>
                  <m:t>D</m:t>
                </m:r>
              </m:sup>
            </m:sSup>
          </m:den>
        </m:f>
      </m:oMath>
      <w:r>
        <w:t xml:space="preserve"> </w:t>
      </w:r>
      <w:r>
        <w:t xml:space="preserve">where</w:t>
      </w:r>
      <w:r>
        <w:t xml:space="preserve"> </w:t>
      </w:r>
      <m:oMath>
        <m:f>
          <m:fPr>
            <m:type m:val="bar"/>
          </m:fPr>
          <m:num>
            <m:r>
              <m:t>d</m:t>
            </m:r>
            <m:sSup>
              <m:e>
                <m:r>
                  <m:t>Q</m:t>
                </m:r>
              </m:e>
              <m:sup>
                <m:r>
                  <m:t>D</m:t>
                </m:r>
              </m:sup>
            </m:sSup>
          </m:num>
          <m:den>
            <m:r>
              <m:t>d</m:t>
            </m:r>
            <m:r>
              <m:t>P</m:t>
            </m:r>
          </m:den>
        </m:f>
        <m:r>
          <m:t>=</m:t>
        </m:r>
        <m:r>
          <m:t>−</m:t>
        </m:r>
        <m:f>
          <m:fPr>
            <m:type m:val="bar"/>
          </m:fPr>
          <m:num>
            <m:r>
              <m:t>1</m:t>
            </m:r>
          </m:num>
          <m:den>
            <m:r>
              <m:t>b</m:t>
            </m:r>
          </m:den>
        </m:f>
      </m:oMath>
      <w:r>
        <w:t xml:space="preserve">. Solve this to get</w:t>
      </w:r>
      <w:r>
        <w:t xml:space="preserve"> </w:t>
      </w:r>
      <m:oMath>
        <m:r>
          <m:t>b</m:t>
        </m:r>
        <m:r>
          <m:t>=</m:t>
        </m:r>
        <m:r>
          <m:t>−</m:t>
        </m:r>
        <m:f>
          <m:fPr>
            <m:type m:val="bar"/>
          </m:fPr>
          <m:num>
            <m:r>
              <m:t>1</m:t>
            </m:r>
          </m:num>
          <m:den>
            <m:sSup>
              <m:e>
                <m:r>
                  <m:t>E</m:t>
                </m:r>
              </m:e>
              <m:sup>
                <m:r>
                  <m:t>d</m:t>
                </m:r>
              </m:sup>
            </m:sSup>
          </m:den>
        </m:f>
        <m:f>
          <m:fPr>
            <m:type m:val="bar"/>
          </m:fPr>
          <m:num>
            <m:r>
              <m:t>P</m:t>
            </m:r>
          </m:num>
          <m:den>
            <m:sSup>
              <m:e>
                <m:r>
                  <m:t>Q</m:t>
                </m:r>
              </m:e>
              <m:sup>
                <m:r>
                  <m:t>D</m:t>
                </m:r>
              </m:sup>
            </m:sSup>
          </m:den>
        </m:f>
      </m:oMath>
      <w:r>
        <w:t xml:space="preserve">.</w:t>
      </w:r>
    </w:p>
    <w:p>
      <w:pPr>
        <w:pStyle w:val="BodyText"/>
      </w:pPr>
      <w:r>
        <w:t xml:space="preserve">Similarly,</w:t>
      </w:r>
      <w:r>
        <w:t xml:space="preserve"> </w:t>
      </w:r>
      <m:oMath>
        <m:sSup>
          <m:e>
            <m:r>
              <m:t>E</m:t>
            </m:r>
          </m:e>
          <m:sup>
            <m:r>
              <m:t>s</m:t>
            </m:r>
          </m:sup>
        </m:sSup>
        <m:r>
          <m:t>=</m:t>
        </m:r>
        <m:f>
          <m:fPr>
            <m:type m:val="bar"/>
          </m:fPr>
          <m:num>
            <m:r>
              <m:t>d</m:t>
            </m:r>
            <m:sSup>
              <m:e>
                <m:r>
                  <m:t>Q</m:t>
                </m:r>
              </m:e>
              <m:sup>
                <m:r>
                  <m:t>S</m:t>
                </m:r>
              </m:sup>
            </m:sSup>
          </m:num>
          <m:den>
            <m:r>
              <m:t>d</m:t>
            </m:r>
            <m:r>
              <m:t>P</m:t>
            </m:r>
          </m:den>
        </m:f>
        <m:f>
          <m:fPr>
            <m:type m:val="bar"/>
          </m:fPr>
          <m:num>
            <m:r>
              <m:t>P</m:t>
            </m:r>
          </m:num>
          <m:den>
            <m:sSup>
              <m:e>
                <m:r>
                  <m:t>Q</m:t>
                </m:r>
              </m:e>
              <m:sup>
                <m:r>
                  <m:t>S</m:t>
                </m:r>
              </m:sup>
            </m:sSup>
          </m:den>
        </m:f>
      </m:oMath>
      <w:r>
        <w:t xml:space="preserve"> </w:t>
      </w:r>
      <w:r>
        <w:t xml:space="preserve">where</w:t>
      </w:r>
      <w:r>
        <w:t xml:space="preserve"> </w:t>
      </w:r>
      <m:oMath>
        <m:f>
          <m:fPr>
            <m:type m:val="bar"/>
          </m:fPr>
          <m:num>
            <m:r>
              <m:t>d</m:t>
            </m:r>
            <m:sSup>
              <m:e>
                <m:r>
                  <m:t>Q</m:t>
                </m:r>
              </m:e>
              <m:sup>
                <m:r>
                  <m:t>S</m:t>
                </m:r>
              </m:sup>
            </m:sSup>
          </m:num>
          <m:den>
            <m:r>
              <m:t>d</m:t>
            </m:r>
            <m:r>
              <m:t>P</m:t>
            </m:r>
          </m:den>
        </m:f>
        <m:r>
          <m:t>=</m:t>
        </m:r>
        <m:f>
          <m:fPr>
            <m:type m:val="bar"/>
          </m:fPr>
          <m:num>
            <m:r>
              <m:t>1</m:t>
            </m:r>
          </m:num>
          <m:den>
            <m:r>
              <m:t>β</m:t>
            </m:r>
          </m:den>
        </m:f>
      </m:oMath>
      <w:r>
        <w:t xml:space="preserve">. Solve this to get</w:t>
      </w:r>
      <w:r>
        <w:t xml:space="preserve"> </w:t>
      </w:r>
      <m:oMath>
        <m:r>
          <m:t>β</m:t>
        </m:r>
        <m:r>
          <m:t>=</m:t>
        </m:r>
        <m:f>
          <m:fPr>
            <m:type m:val="bar"/>
          </m:fPr>
          <m:num>
            <m:r>
              <m:t>1</m:t>
            </m:r>
          </m:num>
          <m:den>
            <m:sSup>
              <m:e>
                <m:r>
                  <m:t>E</m:t>
                </m:r>
              </m:e>
              <m:sup>
                <m:r>
                  <m:t>s</m:t>
                </m:r>
              </m:sup>
            </m:sSup>
          </m:den>
        </m:f>
        <m:f>
          <m:fPr>
            <m:type m:val="bar"/>
          </m:fPr>
          <m:num>
            <m:r>
              <m:t>P</m:t>
            </m:r>
          </m:num>
          <m:den>
            <m:sSup>
              <m:e>
                <m:r>
                  <m:t>Q</m:t>
                </m:r>
              </m:e>
              <m:sup>
                <m:r>
                  <m:t>S</m:t>
                </m:r>
              </m:sup>
            </m:sSup>
          </m:den>
        </m:f>
      </m:oMath>
      <w:r>
        <w:t xml:space="preserve">.</w:t>
      </w:r>
    </w:p>
    <w:p>
      <w:pPr>
        <w:pStyle w:val="BodyText"/>
      </w:pPr>
      <w:r>
        <w:t xml:space="preserve">If we have estimates of</w:t>
      </w:r>
      <w:r>
        <w:t xml:space="preserve"> </w:t>
      </w:r>
      <m:oMath>
        <m:sSup>
          <m:e>
            <m:r>
              <m:t>E</m:t>
            </m:r>
          </m:e>
          <m:sup>
            <m:r>
              <m:t>d</m:t>
            </m:r>
          </m:sup>
        </m:sSup>
      </m:oMath>
      <w:r>
        <w:t xml:space="preserve"> </w:t>
      </w:r>
      <w:r>
        <w:t xml:space="preserve">and</w:t>
      </w:r>
      <w:r>
        <w:t xml:space="preserve"> </w:t>
      </w:r>
      <m:oMath>
        <m:sSup>
          <m:e>
            <m:r>
              <m:t>E</m:t>
            </m:r>
          </m:e>
          <m:sup>
            <m:r>
              <m:t>s</m:t>
            </m:r>
          </m:sup>
        </m:sSup>
      </m:oMath>
      <w:r>
        <w:t xml:space="preserve">, and observed values for</w:t>
      </w:r>
      <w:r>
        <w:t xml:space="preserve"> </w:t>
      </w:r>
      <m:oMath>
        <m:sSup>
          <m:e>
            <m:r>
              <m:t>Q</m:t>
            </m:r>
          </m:e>
          <m:sup>
            <m:r>
              <m:t>D</m:t>
            </m:r>
          </m:sup>
        </m:sSup>
      </m:oMath>
      <w:r>
        <w:t xml:space="preserve">,</w:t>
      </w:r>
      <w:r>
        <w:t xml:space="preserve"> </w:t>
      </w:r>
      <m:oMath>
        <m:sSup>
          <m:e>
            <m:r>
              <m:t>Q</m:t>
            </m:r>
          </m:e>
          <m:sup>
            <m:r>
              <m:t>S</m:t>
            </m:r>
          </m:sup>
        </m:sSup>
      </m:oMath>
      <w:r>
        <w:t xml:space="preserve"> </w:t>
      </w:r>
      <w:r>
        <w:t xml:space="preserve">and</w:t>
      </w:r>
      <w:r>
        <w:t xml:space="preserve"> </w:t>
      </w:r>
      <m:oMath>
        <m:r>
          <m:t>P</m:t>
        </m:r>
      </m:oMath>
      <w:r>
        <w:t xml:space="preserve"> </w:t>
      </w:r>
      <w:r>
        <w:t xml:space="preserve">then we can use</w:t>
      </w:r>
      <w:r>
        <w:t xml:space="preserve"> </w:t>
      </w:r>
      <m:oMath>
        <m:r>
          <m:t>b</m:t>
        </m:r>
        <m:r>
          <m:t>=</m:t>
        </m:r>
        <m:r>
          <m:t>−</m:t>
        </m:r>
        <m:f>
          <m:fPr>
            <m:type m:val="bar"/>
          </m:fPr>
          <m:num>
            <m:r>
              <m:t>1</m:t>
            </m:r>
          </m:num>
          <m:den>
            <m:sSup>
              <m:e>
                <m:r>
                  <m:t>E</m:t>
                </m:r>
              </m:e>
              <m:sup>
                <m:r>
                  <m:t>d</m:t>
                </m:r>
              </m:sup>
            </m:sSup>
          </m:den>
        </m:f>
        <m:f>
          <m:fPr>
            <m:type m:val="bar"/>
          </m:fPr>
          <m:num>
            <m:r>
              <m:t>P</m:t>
            </m:r>
          </m:num>
          <m:den>
            <m:sSup>
              <m:e>
                <m:r>
                  <m:t>Q</m:t>
                </m:r>
              </m:e>
              <m:sup>
                <m:r>
                  <m:t>D</m:t>
                </m:r>
              </m:sup>
            </m:sSup>
          </m:den>
        </m:f>
      </m:oMath>
      <w:r>
        <w:t xml:space="preserve"> </w:t>
      </w:r>
      <w:r>
        <w:t xml:space="preserve">and</w:t>
      </w:r>
      <w:r>
        <w:t xml:space="preserve"> </w:t>
      </w:r>
      <m:oMath>
        <m:r>
          <m:t>β</m:t>
        </m:r>
        <m:r>
          <m:t>=</m:t>
        </m:r>
        <m:f>
          <m:fPr>
            <m:type m:val="bar"/>
          </m:fPr>
          <m:num>
            <m:r>
              <m:t>1</m:t>
            </m:r>
          </m:num>
          <m:den>
            <m:sSup>
              <m:e>
                <m:r>
                  <m:t>E</m:t>
                </m:r>
              </m:e>
              <m:sup>
                <m:r>
                  <m:t>s</m:t>
                </m:r>
              </m:sup>
            </m:sSup>
          </m:den>
        </m:f>
        <m:f>
          <m:fPr>
            <m:type m:val="bar"/>
          </m:fPr>
          <m:num>
            <m:r>
              <m:t>P</m:t>
            </m:r>
          </m:num>
          <m:den>
            <m:sSup>
              <m:e>
                <m:r>
                  <m:t>Q</m:t>
                </m:r>
              </m:e>
              <m:sup>
                <m:r>
                  <m:t>S</m:t>
                </m:r>
              </m:sup>
            </m:sSup>
          </m:den>
        </m:f>
      </m:oMath>
      <w:r>
        <w:t xml:space="preserve"> </w:t>
      </w:r>
      <w:r>
        <w:t xml:space="preserve">to obtain calculated values for</w:t>
      </w:r>
      <w:r>
        <w:t xml:space="preserve"> </w:t>
      </w:r>
      <m:oMath>
        <m:r>
          <m:t>b</m:t>
        </m:r>
      </m:oMath>
      <w:r>
        <w:t xml:space="preserve"> </w:t>
      </w:r>
      <w:r>
        <w:t xml:space="preserve">and</w:t>
      </w:r>
      <w:r>
        <w:t xml:space="preserve"> </w:t>
      </w:r>
      <m:oMath>
        <m:r>
          <m:t>β</m:t>
        </m:r>
      </m:oMath>
      <w:r>
        <w:t xml:space="preserve">.</w:t>
      </w:r>
    </w:p>
    <w:p>
      <w:pPr>
        <w:pStyle w:val="BodyText"/>
      </w:pPr>
      <w:r>
        <w:t xml:space="preserve">Finally, we can substitute these calculated values for for</w:t>
      </w:r>
      <w:r>
        <w:t xml:space="preserve"> </w:t>
      </w:r>
      <m:oMath>
        <m:r>
          <m:t>b</m:t>
        </m:r>
      </m:oMath>
      <w:r>
        <w:t xml:space="preserve"> </w:t>
      </w:r>
      <w:r>
        <w:t xml:space="preserve">and</w:t>
      </w:r>
      <w:r>
        <w:t xml:space="preserve"> </w:t>
      </w:r>
      <m:oMath>
        <m:r>
          <m:t>β</m:t>
        </m:r>
      </m:oMath>
      <w:r>
        <w:t xml:space="preserve"> </w:t>
      </w:r>
      <w:r>
        <w:t xml:space="preserve">together with the observed values for</w:t>
      </w:r>
      <w:r>
        <w:t xml:space="preserve"> </w:t>
      </w:r>
      <m:oMath>
        <m:sSup>
          <m:e>
            <m:r>
              <m:t>Q</m:t>
            </m:r>
          </m:e>
          <m:sup>
            <m:r>
              <m:t>D</m:t>
            </m:r>
          </m:sup>
        </m:sSup>
      </m:oMath>
      <w:r>
        <w:t xml:space="preserve">,</w:t>
      </w:r>
      <w:r>
        <w:t xml:space="preserve"> </w:t>
      </w:r>
      <m:oMath>
        <m:sSup>
          <m:e>
            <m:r>
              <m:t>Q</m:t>
            </m:r>
          </m:e>
          <m:sup>
            <m:r>
              <m:t>S</m:t>
            </m:r>
          </m:sup>
        </m:sSup>
      </m:oMath>
      <w:r>
        <w:t xml:space="preserve"> </w:t>
      </w:r>
      <w:r>
        <w:t xml:space="preserve">and</w:t>
      </w:r>
      <w:r>
        <w:t xml:space="preserve"> </w:t>
      </w:r>
      <m:oMath>
        <m:r>
          <m:t>P</m:t>
        </m:r>
      </m:oMath>
      <w:r>
        <w:t xml:space="preserve"> </w:t>
      </w:r>
      <w:r>
        <w:t xml:space="preserve">into the</w:t>
      </w:r>
      <w:r>
        <w:t xml:space="preserve"> </w:t>
      </w:r>
      <m:oMath>
        <m:r>
          <m:t>a</m:t>
        </m:r>
        <m:r>
          <m:t>=</m:t>
        </m:r>
        <m:r>
          <m:t>P</m:t>
        </m:r>
        <m:r>
          <m:t>+</m:t>
        </m:r>
        <m:r>
          <m:t>b</m:t>
        </m:r>
        <m:sSup>
          <m:e>
            <m:r>
              <m:t>Q</m:t>
            </m:r>
          </m:e>
          <m:sup>
            <m:r>
              <m:t>D</m:t>
            </m:r>
          </m:sup>
        </m:sSup>
      </m:oMath>
      <w:r>
        <w:t xml:space="preserve"> </w:t>
      </w:r>
      <w:r>
        <w:t xml:space="preserve">and</w:t>
      </w:r>
      <w:r>
        <w:t xml:space="preserve"> </w:t>
      </w:r>
      <m:oMath>
        <m:r>
          <m:t>α</m:t>
        </m:r>
        <m:r>
          <m:t>=</m:t>
        </m:r>
        <m:r>
          <m:t>P</m:t>
        </m:r>
        <m:r>
          <m:t>−</m:t>
        </m:r>
        <m:r>
          <m:t>β</m:t>
        </m:r>
        <m:sSup>
          <m:e>
            <m:r>
              <m:t>Q</m:t>
            </m:r>
          </m:e>
          <m:sup>
            <m:r>
              <m:t>S</m:t>
            </m:r>
          </m:sup>
        </m:sSup>
      </m:oMath>
      <w:r>
        <w:t xml:space="preserve"> </w:t>
      </w:r>
      <w:r>
        <w:t xml:space="preserve">expressions to obtain calculated values for</w:t>
      </w:r>
      <w:r>
        <w:t xml:space="preserve"> </w:t>
      </w:r>
      <m:oMath>
        <m:r>
          <m:t>a</m:t>
        </m:r>
      </m:oMath>
      <w:r>
        <w:t xml:space="preserve"> </w:t>
      </w:r>
      <w:r>
        <w:t xml:space="preserve">and</w:t>
      </w:r>
      <w:r>
        <w:t xml:space="preserve"> </w:t>
      </w:r>
      <m:oMath>
        <m:r>
          <m:t>α</m:t>
        </m:r>
      </m:oMath>
      <w:r>
        <w:t xml:space="preserve">.</w:t>
      </w:r>
    </w:p>
    <w:p>
      <w:pPr>
        <w:pStyle w:val="Heading2"/>
      </w:pPr>
      <w:bookmarkStart w:id="39" w:name="X33ee9bc2cb85da2060acb228b1cad1c1fc6cf50"/>
      <w:r>
        <w:t xml:space="preserve">Measuring Area under Demand and Supply Schedules</w:t>
      </w:r>
      <w:bookmarkEnd w:id="39"/>
    </w:p>
    <w:p>
      <w:pPr>
        <w:pStyle w:val="FirstParagraph"/>
      </w:pPr>
      <w:r>
        <w:t xml:space="preserve">The area under the demand schedule can be expressed as</w:t>
      </w:r>
      <w:r>
        <w:t xml:space="preserve"> </w:t>
      </w:r>
      <m:oMath>
        <m:r>
          <m:t>(</m:t>
        </m:r>
        <m:r>
          <m:t>a</m:t>
        </m:r>
        <m:r>
          <m:t>−</m:t>
        </m:r>
        <m:r>
          <m:t>0.5</m:t>
        </m:r>
        <m:r>
          <m:t>b</m:t>
        </m:r>
        <m:sSup>
          <m:e>
            <m:r>
              <m:t>Q</m:t>
            </m:r>
          </m:e>
          <m:sup>
            <m:r>
              <m:t>D</m:t>
            </m:r>
          </m:sup>
        </m:sSup>
        <m:r>
          <m:t>)</m:t>
        </m:r>
        <m:sSup>
          <m:e>
            <m:r>
              <m:t>Q</m:t>
            </m:r>
          </m:e>
          <m:sup>
            <m:r>
              <m:t>D</m:t>
            </m:r>
          </m:sup>
        </m:sSup>
      </m:oMath>
      <w:r>
        <w:t xml:space="preserve">. To see why this is the case, the top triangle can be expressed as</w:t>
      </w:r>
      <w:r>
        <w:t xml:space="preserve"> </w:t>
      </w:r>
      <m:oMath>
        <m:r>
          <m:t>(</m:t>
        </m:r>
        <m:r>
          <m:t>a</m:t>
        </m:r>
        <m:r>
          <m:t>−</m:t>
        </m:r>
        <m:r>
          <m:t>P</m:t>
        </m:r>
        <m:r>
          <m:t>)</m:t>
        </m:r>
        <m:sSup>
          <m:e>
            <m:r>
              <m:t>Q</m:t>
            </m:r>
          </m:e>
          <m:sup>
            <m:r>
              <m:t>D</m:t>
            </m:r>
          </m:sup>
        </m:sSup>
      </m:oMath>
      <w:r>
        <w:t xml:space="preserve"> </w:t>
      </w:r>
      <w:r>
        <w:t xml:space="preserve">and the bottom rectangle can be expressed as</w:t>
      </w:r>
      <w:r>
        <w:t xml:space="preserve"> </w:t>
      </w:r>
      <m:oMath>
        <m:r>
          <m:t>P</m:t>
        </m:r>
        <m:r>
          <m:t>Q</m:t>
        </m:r>
      </m:oMath>
      <w:r>
        <w:t xml:space="preserve">. Substitute</w:t>
      </w:r>
      <w:r>
        <w:t xml:space="preserve"> </w:t>
      </w:r>
      <m:oMath>
        <m:r>
          <m:t>a</m:t>
        </m:r>
        <m:r>
          <m:t>−</m:t>
        </m:r>
        <m:r>
          <m:t>b</m:t>
        </m:r>
        <m:sSup>
          <m:e>
            <m:r>
              <m:t>Q</m:t>
            </m:r>
          </m:e>
          <m:sup>
            <m:r>
              <m:t>D</m:t>
            </m:r>
          </m:sup>
        </m:sSup>
      </m:oMath>
      <w:r>
        <w:t xml:space="preserve"> </w:t>
      </w:r>
      <w:r>
        <w:t xml:space="preserve">for</w:t>
      </w:r>
      <w:r>
        <w:t xml:space="preserve"> </w:t>
      </w:r>
      <m:oMath>
        <m:r>
          <m:t>P</m:t>
        </m:r>
      </m:oMath>
      <w:r>
        <w:t xml:space="preserve"> </w:t>
      </w:r>
      <w:r>
        <w:t xml:space="preserve">and add the two components together to obtain the total area under the demand schedule equal to</w:t>
      </w:r>
      <w:r>
        <w:t xml:space="preserve"> </w:t>
      </w:r>
      <m:oMath>
        <m:r>
          <m:t>(</m:t>
        </m:r>
        <m:r>
          <m:t>a</m:t>
        </m:r>
        <m:r>
          <m:t>−</m:t>
        </m:r>
        <m:r>
          <m:t>0.5</m:t>
        </m:r>
        <m:r>
          <m:t>b</m:t>
        </m:r>
        <m:sSup>
          <m:e>
            <m:r>
              <m:t>Q</m:t>
            </m:r>
          </m:e>
          <m:sup>
            <m:r>
              <m:t>D</m:t>
            </m:r>
          </m:sup>
        </m:sSup>
        <m:r>
          <m:t>)</m:t>
        </m:r>
        <m:sSup>
          <m:e>
            <m:r>
              <m:t>Q</m:t>
            </m:r>
          </m:e>
          <m:sup>
            <m:r>
              <m:t>D</m:t>
            </m:r>
          </m:sup>
        </m:sSup>
      </m:oMath>
      <w:r>
        <w:t xml:space="preserve">. If the supply schedule intersects the vertical axis then the area under the supply schedule can be expressed as</w:t>
      </w:r>
      <w:r>
        <w:t xml:space="preserve"> </w:t>
      </w:r>
      <m:oMath>
        <m:r>
          <m:t>(</m:t>
        </m:r>
        <m:r>
          <m:t>α</m:t>
        </m:r>
        <m:r>
          <m:t>+</m:t>
        </m:r>
        <m:r>
          <m:t>0.5</m:t>
        </m:r>
        <m:r>
          <m:t>β</m:t>
        </m:r>
        <m:sSup>
          <m:e>
            <m:r>
              <m:t>Q</m:t>
            </m:r>
          </m:e>
          <m:sup>
            <m:r>
              <m:t>S</m:t>
            </m:r>
          </m:sup>
        </m:sSup>
        <m:r>
          <m:t>)</m:t>
        </m:r>
        <m:sSup>
          <m:e>
            <m:r>
              <m:t>Q</m:t>
            </m:r>
          </m:e>
          <m:sup>
            <m:r>
              <m:t>S</m:t>
            </m:r>
          </m:sup>
        </m:sSup>
      </m:oMath>
      <w:r>
        <w:t xml:space="preserve">. To see why this is the case, the area under supply can be expressed as</w:t>
      </w:r>
      <w:r>
        <w:t xml:space="preserve"> </w:t>
      </w:r>
      <m:oMath>
        <m:r>
          <m:t>P</m:t>
        </m:r>
        <m:sSup>
          <m:e>
            <m:r>
              <m:t>Q</m:t>
            </m:r>
          </m:e>
          <m:sup>
            <m:r>
              <m:t>S</m:t>
            </m:r>
          </m:sup>
        </m:sSup>
        <m:r>
          <m:t>−</m:t>
        </m:r>
        <m:r>
          <m:t>0.5</m:t>
        </m:r>
        <m:r>
          <m:t>(</m:t>
        </m:r>
        <m:r>
          <m:t>P</m:t>
        </m:r>
        <m:r>
          <m:t>−</m:t>
        </m:r>
        <m:r>
          <m:t>α</m:t>
        </m:r>
        <m:r>
          <m:t>)</m:t>
        </m:r>
        <m:sSup>
          <m:e>
            <m:r>
              <m:t>Q</m:t>
            </m:r>
          </m:e>
          <m:sup>
            <m:r>
              <m:t>S</m:t>
            </m:r>
          </m:sup>
        </m:sSup>
      </m:oMath>
      <w:r>
        <w:t xml:space="preserve">. Substitute</w:t>
      </w:r>
      <w:r>
        <w:t xml:space="preserve"> </w:t>
      </w:r>
      <m:oMath>
        <m:r>
          <m:t>α</m:t>
        </m:r>
        <m:r>
          <m:t>+</m:t>
        </m:r>
        <m:r>
          <m:t>β</m:t>
        </m:r>
        <m:sSup>
          <m:e>
            <m:r>
              <m:t>Q</m:t>
            </m:r>
          </m:e>
          <m:sup>
            <m:r>
              <m:t>S</m:t>
            </m:r>
          </m:sup>
        </m:sSup>
      </m:oMath>
      <w:r>
        <w:t xml:space="preserve"> </w:t>
      </w:r>
      <w:r>
        <w:t xml:space="preserve">for</w:t>
      </w:r>
      <w:r>
        <w:t xml:space="preserve"> </w:t>
      </w:r>
      <m:oMath>
        <m:r>
          <m:t>P</m:t>
        </m:r>
      </m:oMath>
      <w:r>
        <w:t xml:space="preserve"> </w:t>
      </w:r>
      <w:r>
        <w:t xml:space="preserve">and the previous expression will reduce to</w:t>
      </w:r>
      <w:r>
        <w:t xml:space="preserve"> </w:t>
      </w:r>
      <m:oMath>
        <m:r>
          <m:t>(</m:t>
        </m:r>
        <m:r>
          <m:t>a</m:t>
        </m:r>
        <m:r>
          <m:t>−</m:t>
        </m:r>
        <m:r>
          <m:t>0.5</m:t>
        </m:r>
        <m:r>
          <m:t>b</m:t>
        </m:r>
        <m:sSup>
          <m:e>
            <m:r>
              <m:t>Q</m:t>
            </m:r>
          </m:e>
          <m:sup>
            <m:r>
              <m:t>D</m:t>
            </m:r>
          </m:sup>
        </m:sSup>
        <m:r>
          <m:t>)</m:t>
        </m:r>
        <m:sSup>
          <m:e>
            <m:r>
              <m:t>Q</m:t>
            </m:r>
          </m:e>
          <m:sup>
            <m:r>
              <m:t>D</m:t>
            </m:r>
          </m:sup>
        </m:sSup>
      </m:oMath>
      <w:r>
        <w:t xml:space="preserve">. Note that if the supply schedule intersect the horizontal axis rather than the vertical axis then the area under the supply schedule can be expressed as</w:t>
      </w:r>
      <w:r>
        <w:t xml:space="preserve"> </w:t>
      </w:r>
      <m:oMath>
        <m:r>
          <m:t>0.5</m:t>
        </m:r>
        <m:r>
          <m:t>(</m:t>
        </m:r>
        <m:r>
          <m:t>α</m:t>
        </m:r>
        <m:r>
          <m:t>+</m:t>
        </m:r>
        <m:r>
          <m:t>β</m:t>
        </m:r>
        <m:sSup>
          <m:e>
            <m:r>
              <m:t>Q</m:t>
            </m:r>
          </m:e>
          <m:sup>
            <m:r>
              <m:t>S</m:t>
            </m:r>
          </m:sup>
        </m:sSup>
        <m:r>
          <m:t>)</m:t>
        </m:r>
        <m:r>
          <m:t>(</m:t>
        </m:r>
        <m:sSup>
          <m:e>
            <m:r>
              <m:t>Q</m:t>
            </m:r>
          </m:e>
          <m:sup>
            <m:r>
              <m:t>S</m:t>
            </m:r>
          </m:sup>
        </m:sSup>
        <m:r>
          <m:t>+</m:t>
        </m:r>
        <m:r>
          <m:t>α</m:t>
        </m:r>
        <m:r>
          <m:t>/</m:t>
        </m:r>
        <m:r>
          <m:t>β</m:t>
        </m:r>
        <m:r>
          <m:t>)</m:t>
        </m:r>
      </m:oMath>
      <w:r>
        <w:t xml:space="preserve">.</w:t>
      </w:r>
    </w:p>
    <w:p>
      <w:pPr>
        <w:pStyle w:val="Heading2"/>
      </w:pPr>
      <w:bookmarkStart w:id="40" w:name="market-clearing"/>
      <w:r>
        <w:t xml:space="preserve">Market Clearing</w:t>
      </w:r>
      <w:bookmarkEnd w:id="40"/>
    </w:p>
    <w:p>
      <w:pPr>
        <w:pStyle w:val="FirstParagraph"/>
      </w:pPr>
      <w:r>
        <w:t xml:space="preserve">Let</w:t>
      </w:r>
      <w:r>
        <w:t xml:space="preserve"> </w:t>
      </w:r>
      <m:oMath>
        <m:sSub>
          <m:e>
            <m:r>
              <m:t>T</m:t>
            </m:r>
          </m:e>
          <m:sub>
            <m:r>
              <m:t>i</m:t>
            </m:r>
            <m:r>
              <m:t>j</m:t>
            </m:r>
          </m:sub>
        </m:sSub>
      </m:oMath>
      <w:r>
        <w:t xml:space="preserve"> </w:t>
      </w:r>
      <w:r>
        <w:t xml:space="preserve">denote shipments from region</w:t>
      </w:r>
      <w:r>
        <w:t xml:space="preserve"> </w:t>
      </w:r>
      <m:oMath>
        <m:r>
          <m:t>i</m:t>
        </m:r>
        <m:r>
          <m:t>∈</m:t>
        </m:r>
        <m:r>
          <m:t>{</m:t>
        </m:r>
        <m:r>
          <m:t>E</m:t>
        </m:r>
        <m:r>
          <m:t>x</m:t>
        </m:r>
        <m:r>
          <m:t>p</m:t>
        </m:r>
        <m:r>
          <m:t>o</m:t>
        </m:r>
        <m:r>
          <m:t>r</m:t>
        </m:r>
        <m:r>
          <m:t>t</m:t>
        </m:r>
        <m:r>
          <m:t>e</m:t>
        </m:r>
        <m:r>
          <m:t>r</m:t>
        </m:r>
        <m:r>
          <m:t>,</m:t>
        </m:r>
        <m:r>
          <m:t>I</m:t>
        </m:r>
        <m:r>
          <m:t>m</m:t>
        </m:r>
        <m:r>
          <m:t>p</m:t>
        </m:r>
        <m:r>
          <m:t>o</m:t>
        </m:r>
        <m:r>
          <m:t>r</m:t>
        </m:r>
        <m:r>
          <m:t>t</m:t>
        </m:r>
        <m:r>
          <m:t>e</m:t>
        </m:r>
        <m:r>
          <m:t>r</m:t>
        </m:r>
        <m:r>
          <m:t>}</m:t>
        </m:r>
      </m:oMath>
      <w:r>
        <w:t xml:space="preserve"> </w:t>
      </w:r>
      <w:r>
        <w:t xml:space="preserve">to region</w:t>
      </w:r>
      <w:r>
        <w:t xml:space="preserve"> </w:t>
      </w:r>
      <m:oMath>
        <m:r>
          <m:t>j</m:t>
        </m:r>
        <m:r>
          <m:t>∈</m:t>
        </m:r>
        <m:r>
          <m:t>{</m:t>
        </m:r>
        <m:r>
          <m:t>E</m:t>
        </m:r>
        <m:r>
          <m:t>x</m:t>
        </m:r>
        <m:r>
          <m:t>p</m:t>
        </m:r>
        <m:r>
          <m:t>o</m:t>
        </m:r>
        <m:r>
          <m:t>r</m:t>
        </m:r>
        <m:r>
          <m:t>t</m:t>
        </m:r>
        <m:r>
          <m:t>e</m:t>
        </m:r>
        <m:r>
          <m:t>r</m:t>
        </m:r>
        <m:r>
          <m:t>,</m:t>
        </m:r>
        <m:r>
          <m:t>I</m:t>
        </m:r>
        <m:r>
          <m:t>m</m:t>
        </m:r>
        <m:r>
          <m:t>p</m:t>
        </m:r>
        <m:r>
          <m:t>o</m:t>
        </m:r>
        <m:r>
          <m:t>r</m:t>
        </m:r>
        <m:r>
          <m:t>t</m:t>
        </m:r>
        <m:r>
          <m:t>e</m:t>
        </m:r>
        <m:r>
          <m:t>r</m:t>
        </m:r>
        <m:r>
          <m:t>}</m:t>
        </m:r>
      </m:oMath>
      <w:r>
        <w:t xml:space="preserve">.</w:t>
      </w:r>
    </w:p>
    <w:p>
      <w:pPr>
        <w:pStyle w:val="BodyText"/>
      </w:pPr>
      <m:oMath>
        <m:sSub>
          <m:e>
            <m:r>
              <m:t>T</m:t>
            </m:r>
          </m:e>
          <m:sub>
            <m:r>
              <m:t>E</m:t>
            </m:r>
            <m:r>
              <m:t>E</m:t>
            </m:r>
          </m:sub>
        </m:sSub>
      </m:oMath>
      <w:r>
        <w:t xml:space="preserve"> </w:t>
      </w:r>
      <w:r>
        <w:t xml:space="preserve">and</w:t>
      </w:r>
      <w:r>
        <w:t xml:space="preserve"> </w:t>
      </w:r>
      <m:oMath>
        <m:sSub>
          <m:e>
            <m:r>
              <m:t>T</m:t>
            </m:r>
          </m:e>
          <m:sub>
            <m:r>
              <m:t>I</m:t>
            </m:r>
            <m:r>
              <m:t>I</m:t>
            </m:r>
          </m:sub>
        </m:sSub>
      </m:oMath>
      <w:r>
        <w:t xml:space="preserve"> </w:t>
      </w:r>
      <w:r>
        <w:t xml:space="preserve">represent exporter and importer self-shipments, respectively.</w:t>
      </w:r>
      <w:r>
        <w:t xml:space="preserve"> </w:t>
      </w:r>
      <m:oMath>
        <m:sSub>
          <m:e>
            <m:r>
              <m:t>T</m:t>
            </m:r>
          </m:e>
          <m:sub>
            <m:r>
              <m:t>I</m:t>
            </m:r>
            <m:r>
              <m:t>E</m:t>
            </m:r>
          </m:sub>
        </m:sSub>
      </m:oMath>
      <w:r>
        <w:t xml:space="preserve"> </w:t>
      </w:r>
      <w:r>
        <w:t xml:space="preserve">is generally equal to 0.</w:t>
      </w:r>
    </w:p>
    <w:p>
      <w:pPr>
        <w:pStyle w:val="BodyText"/>
      </w:pPr>
      <w:r>
        <w:t xml:space="preserve">Supply side market clearing requires:</w:t>
      </w:r>
      <w:r>
        <w:t xml:space="preserve"> </w:t>
      </w:r>
      <m:oMath>
        <m:sSubSup>
          <m:e>
            <m:r>
              <m:t>Q</m:t>
            </m:r>
          </m:e>
          <m:sub>
            <m:r>
              <m:t>E</m:t>
            </m:r>
            <m:r>
              <m:t>x</m:t>
            </m:r>
            <m:r>
              <m:t>p</m:t>
            </m:r>
            <m:r>
              <m:t>o</m:t>
            </m:r>
            <m:r>
              <m:t>r</m:t>
            </m:r>
            <m:r>
              <m:t>t</m:t>
            </m:r>
            <m:r>
              <m:t>e</m:t>
            </m:r>
            <m:r>
              <m:t>r</m:t>
            </m:r>
          </m:sub>
          <m:sup>
            <m:r>
              <m:t>S</m:t>
            </m:r>
          </m:sup>
        </m:sSubSup>
        <m:r>
          <m:t>=</m:t>
        </m:r>
        <m:sSub>
          <m:e>
            <m:r>
              <m:t>T</m:t>
            </m:r>
          </m:e>
          <m:sub>
            <m:r>
              <m:t>E</m:t>
            </m:r>
            <m:r>
              <m:t>E</m:t>
            </m:r>
          </m:sub>
        </m:sSub>
        <m:r>
          <m:t>+</m:t>
        </m:r>
        <m:sSub>
          <m:e>
            <m:r>
              <m:t>T</m:t>
            </m:r>
          </m:e>
          <m:sub>
            <m:r>
              <m:t>E</m:t>
            </m:r>
            <m:r>
              <m:t>I</m:t>
            </m:r>
          </m:sub>
        </m:sSub>
      </m:oMath>
      <w:r>
        <w:t xml:space="preserve"> </w:t>
      </w:r>
      <w:r>
        <w:t xml:space="preserve">and</w:t>
      </w:r>
      <w:r>
        <w:t xml:space="preserve"> </w:t>
      </w:r>
      <m:oMath>
        <m:sSubSup>
          <m:e>
            <m:r>
              <m:t>Q</m:t>
            </m:r>
          </m:e>
          <m:sub>
            <m:r>
              <m:t>I</m:t>
            </m:r>
            <m:r>
              <m:t>m</m:t>
            </m:r>
            <m:r>
              <m:t>p</m:t>
            </m:r>
            <m:r>
              <m:t>o</m:t>
            </m:r>
            <m:r>
              <m:t>r</m:t>
            </m:r>
            <m:r>
              <m:t>t</m:t>
            </m:r>
            <m:r>
              <m:t>e</m:t>
            </m:r>
            <m:r>
              <m:t>r</m:t>
            </m:r>
          </m:sub>
          <m:sup>
            <m:r>
              <m:t>S</m:t>
            </m:r>
          </m:sup>
        </m:sSubSup>
        <m:r>
          <m:t>=</m:t>
        </m:r>
        <m:sSub>
          <m:e>
            <m:r>
              <m:t>T</m:t>
            </m:r>
          </m:e>
          <m:sub>
            <m:r>
              <m:t>I</m:t>
            </m:r>
            <m:r>
              <m:t>E</m:t>
            </m:r>
          </m:sub>
        </m:sSub>
        <m:r>
          <m:t>+</m:t>
        </m:r>
        <m:sSub>
          <m:e>
            <m:r>
              <m:t>T</m:t>
            </m:r>
          </m:e>
          <m:sub>
            <m:r>
              <m:t>I</m:t>
            </m:r>
            <m:r>
              <m:t>I</m:t>
            </m:r>
          </m:sub>
        </m:sSub>
      </m:oMath>
      <w:r>
        <w:t xml:space="preserve">.</w:t>
      </w:r>
    </w:p>
    <w:p>
      <w:pPr>
        <w:pStyle w:val="BodyText"/>
      </w:pPr>
      <w:r>
        <w:t xml:space="preserve">Demand side market clearing requires:</w:t>
      </w:r>
      <w:r>
        <w:t xml:space="preserve"> </w:t>
      </w:r>
      <m:oMath>
        <m:sSubSup>
          <m:e>
            <m:r>
              <m:t>Q</m:t>
            </m:r>
          </m:e>
          <m:sub>
            <m:r>
              <m:t>E</m:t>
            </m:r>
            <m:r>
              <m:t>x</m:t>
            </m:r>
            <m:r>
              <m:t>p</m:t>
            </m:r>
            <m:r>
              <m:t>o</m:t>
            </m:r>
            <m:r>
              <m:t>r</m:t>
            </m:r>
            <m:r>
              <m:t>t</m:t>
            </m:r>
            <m:r>
              <m:t>e</m:t>
            </m:r>
            <m:r>
              <m:t>r</m:t>
            </m:r>
          </m:sub>
          <m:sup>
            <m:r>
              <m:t>D</m:t>
            </m:r>
          </m:sup>
        </m:sSubSup>
        <m:r>
          <m:t>=</m:t>
        </m:r>
        <m:sSub>
          <m:e>
            <m:r>
              <m:t>T</m:t>
            </m:r>
          </m:e>
          <m:sub>
            <m:r>
              <m:t>E</m:t>
            </m:r>
            <m:r>
              <m:t>E</m:t>
            </m:r>
          </m:sub>
        </m:sSub>
        <m:r>
          <m:t>+</m:t>
        </m:r>
        <m:sSub>
          <m:e>
            <m:r>
              <m:t>T</m:t>
            </m:r>
          </m:e>
          <m:sub>
            <m:r>
              <m:t>I</m:t>
            </m:r>
            <m:r>
              <m:t>E</m:t>
            </m:r>
          </m:sub>
        </m:sSub>
      </m:oMath>
      <w:r>
        <w:t xml:space="preserve"> </w:t>
      </w:r>
      <w:r>
        <w:t xml:space="preserve">and</w:t>
      </w:r>
      <w:r>
        <w:t xml:space="preserve"> </w:t>
      </w:r>
      <m:oMath>
        <m:sSubSup>
          <m:e>
            <m:r>
              <m:t>Q</m:t>
            </m:r>
          </m:e>
          <m:sub>
            <m:r>
              <m:t>I</m:t>
            </m:r>
            <m:r>
              <m:t>m</m:t>
            </m:r>
            <m:r>
              <m:t>p</m:t>
            </m:r>
            <m:r>
              <m:t>o</m:t>
            </m:r>
            <m:r>
              <m:t>r</m:t>
            </m:r>
            <m:r>
              <m:t>t</m:t>
            </m:r>
            <m:r>
              <m:t>e</m:t>
            </m:r>
            <m:r>
              <m:t>r</m:t>
            </m:r>
          </m:sub>
          <m:sup>
            <m:r>
              <m:t>D</m:t>
            </m:r>
          </m:sup>
        </m:sSubSup>
        <m:r>
          <m:t>=</m:t>
        </m:r>
        <m:sSub>
          <m:e>
            <m:r>
              <m:t>T</m:t>
            </m:r>
          </m:e>
          <m:sub>
            <m:r>
              <m:t>E</m:t>
            </m:r>
            <m:r>
              <m:t>I</m:t>
            </m:r>
          </m:sub>
        </m:sSub>
        <m:r>
          <m:t>+</m:t>
        </m:r>
        <m:sSub>
          <m:e>
            <m:r>
              <m:t>T</m:t>
            </m:r>
          </m:e>
          <m:sub>
            <m:r>
              <m:t>I</m:t>
            </m:r>
            <m:r>
              <m:t>I</m:t>
            </m:r>
          </m:sub>
        </m:sSub>
      </m:oMath>
      <w:r>
        <w:t xml:space="preserve">.</w:t>
      </w:r>
    </w:p>
    <w:p>
      <w:pPr>
        <w:pStyle w:val="Heading2"/>
      </w:pPr>
      <w:bookmarkStart w:id="41" w:name="optimization-problem"/>
      <w:r>
        <w:t xml:space="preserve">Optimization Problem</w:t>
      </w:r>
      <w:bookmarkEnd w:id="41"/>
    </w:p>
    <w:p>
      <w:pPr>
        <w:pStyle w:val="FirstParagraph"/>
      </w:pPr>
      <w:r>
        <w:t xml:space="preserve">The goal is to choose values for</w:t>
      </w:r>
      <w:r>
        <w:t xml:space="preserve"> </w:t>
      </w:r>
      <m:oMath>
        <m:sSub>
          <m:e>
            <m:r>
              <m:t>T</m:t>
            </m:r>
          </m:e>
          <m:sub>
            <m:r>
              <m:t>E</m:t>
            </m:r>
            <m:r>
              <m:t>E</m:t>
            </m:r>
          </m:sub>
        </m:sSub>
      </m:oMath>
      <w:r>
        <w:t xml:space="preserve">,</w:t>
      </w:r>
      <w:r>
        <w:t xml:space="preserve"> </w:t>
      </w:r>
      <m:oMath>
        <m:sSub>
          <m:e>
            <m:r>
              <m:t>T</m:t>
            </m:r>
          </m:e>
          <m:sub>
            <m:r>
              <m:t>E</m:t>
            </m:r>
            <m:r>
              <m:t>I</m:t>
            </m:r>
          </m:sub>
        </m:sSub>
      </m:oMath>
      <w:r>
        <w:t xml:space="preserve">,</w:t>
      </w:r>
      <w:r>
        <w:t xml:space="preserve"> </w:t>
      </w:r>
      <m:oMath>
        <m:sSub>
          <m:e>
            <m:r>
              <m:t>T</m:t>
            </m:r>
          </m:e>
          <m:sub>
            <m:r>
              <m:t>I</m:t>
            </m:r>
            <m:r>
              <m:t>E</m:t>
            </m:r>
          </m:sub>
        </m:sSub>
      </m:oMath>
      <w:r>
        <w:t xml:space="preserve">, and</w:t>
      </w:r>
      <w:r>
        <w:t xml:space="preserve"> </w:t>
      </w:r>
      <m:oMath>
        <m:sSub>
          <m:e>
            <m:r>
              <m:t>T</m:t>
            </m:r>
          </m:e>
          <m:sub>
            <m:r>
              <m:t>I</m:t>
            </m:r>
            <m:r>
              <m:t>I</m:t>
            </m:r>
          </m:sub>
        </m:sSub>
      </m:oMath>
      <w:r>
        <w:t xml:space="preserve"> </w:t>
      </w:r>
      <w:r>
        <w:t xml:space="preserve">which maximize net welfare (NW) subject to the market clearing conditions. The solution gives us the spatial LOP outcome.</w:t>
      </w:r>
    </w:p>
    <w:p>
      <w:pPr>
        <w:pStyle w:val="Heading2"/>
      </w:pPr>
      <w:bookmarkStart w:id="42" w:name="practice-using-rs-optimization-tool"/>
      <w:r>
        <w:t xml:space="preserve">Practice using R’s Optimization Tool</w:t>
      </w:r>
      <w:bookmarkEnd w:id="42"/>
    </w:p>
    <w:p>
      <w:pPr>
        <w:pStyle w:val="FirstParagraph"/>
      </w:pPr>
      <w:r>
        <w:t xml:space="preserve">The practice problem is to choose inputs x and y to maximize the quadratic profit function:</w:t>
      </w:r>
      <w:r>
        <w:t xml:space="preserve"> </w:t>
      </w:r>
      <m:oMath>
        <m:r>
          <m:t>π</m:t>
        </m:r>
        <m:r>
          <m:t>=</m:t>
        </m:r>
        <m:r>
          <m:t>a</m:t>
        </m:r>
        <m:sSup>
          <m:e>
            <m:r>
              <m:t>x</m:t>
            </m:r>
          </m:e>
          <m:sup>
            <m:r>
              <m:t>2</m:t>
            </m:r>
          </m:sup>
        </m:sSup>
        <m:r>
          <m:t>+</m:t>
        </m:r>
        <m:r>
          <m:t>b</m:t>
        </m:r>
        <m:sSup>
          <m:e>
            <m:r>
              <m:t>y</m:t>
            </m:r>
          </m:e>
          <m:sup>
            <m:r>
              <m:t>2</m:t>
            </m:r>
          </m:sup>
        </m:sSup>
        <m:r>
          <m:t>+</m:t>
        </m:r>
        <m:r>
          <m:t>c</m:t>
        </m:r>
        <m:r>
          <m:t>x</m:t>
        </m:r>
        <m:r>
          <m:t>y</m:t>
        </m:r>
        <m:r>
          <m:t>+</m:t>
        </m:r>
        <m:r>
          <m:t>d</m:t>
        </m:r>
        <m:r>
          <m:t>x</m:t>
        </m:r>
        <m:r>
          <m:t>+</m:t>
        </m:r>
        <m:r>
          <m:t>e</m:t>
        </m:r>
        <m:r>
          <m:t>y</m:t>
        </m:r>
        <m:r>
          <m:t>+</m:t>
        </m:r>
        <m:r>
          <m:t>f</m:t>
        </m:r>
      </m:oMath>
      <w:r>
        <w:t xml:space="preserve">.</w:t>
      </w:r>
    </w:p>
    <w:p>
      <w:pPr>
        <w:pStyle w:val="BodyText"/>
      </w:pPr>
      <w:r>
        <w:t xml:space="preserve">To convert this function to matrix format let</w:t>
      </w:r>
      <w:r>
        <w:t xml:space="preserve"> </w:t>
      </w:r>
      <m:oMath>
        <m:sSub>
          <m:e>
            <m:r>
              <m:t>x</m:t>
            </m:r>
          </m:e>
          <m:sub>
            <m:r>
              <m:t>1</m:t>
            </m:r>
          </m:sub>
        </m:sSub>
        <m:r>
          <m:t>=</m:t>
        </m:r>
        <m:r>
          <m:t>x</m:t>
        </m:r>
      </m:oMath>
      <w:r>
        <w:t xml:space="preserve">,</w:t>
      </w:r>
      <w:r>
        <w:t xml:space="preserve"> </w:t>
      </w:r>
      <m:oMath>
        <m:sSub>
          <m:e>
            <m:r>
              <m:t>x</m:t>
            </m:r>
          </m:e>
          <m:sub>
            <m:r>
              <m:t>2</m:t>
            </m:r>
          </m:sub>
        </m:sSub>
        <m:r>
          <m:t>=</m:t>
        </m:r>
        <m:r>
          <m:t>y</m:t>
        </m:r>
      </m:oMath>
      <w:r>
        <w:t xml:space="preserve">,</w:t>
      </w:r>
      <w:r>
        <w:t xml:space="preserve"> </w:t>
      </w:r>
      <m:oMath>
        <m:sSub>
          <m:e>
            <m:r>
              <m:t>a</m:t>
            </m:r>
          </m:e>
          <m:sub>
            <m:r>
              <m:t>11</m:t>
            </m:r>
          </m:sub>
        </m:sSub>
        <m:r>
          <m:t>=</m:t>
        </m:r>
        <m:r>
          <m:t>a</m:t>
        </m:r>
      </m:oMath>
      <w:r>
        <w:t xml:space="preserve">,</w:t>
      </w:r>
      <w:r>
        <w:t xml:space="preserve"> </w:t>
      </w:r>
      <m:oMath>
        <m:sSub>
          <m:e>
            <m:r>
              <m:t>a</m:t>
            </m:r>
          </m:e>
          <m:sub>
            <m:r>
              <m:t>22</m:t>
            </m:r>
          </m:sub>
        </m:sSub>
        <m:r>
          <m:t>=</m:t>
        </m:r>
        <m:r>
          <m:t>b</m:t>
        </m:r>
      </m:oMath>
      <w:r>
        <w:t xml:space="preserve">,</w:t>
      </w:r>
      <w:r>
        <w:t xml:space="preserve"> </w:t>
      </w:r>
      <m:oMath>
        <m:sSub>
          <m:e>
            <m:r>
              <m:t>a</m:t>
            </m:r>
          </m:e>
          <m:sub>
            <m:r>
              <m:t>12</m:t>
            </m:r>
          </m:sub>
        </m:sSub>
        <m:r>
          <m:t>=</m:t>
        </m:r>
        <m:r>
          <m:t>c</m:t>
        </m:r>
      </m:oMath>
      <w:r>
        <w:t xml:space="preserve">,</w:t>
      </w:r>
      <w:r>
        <w:t xml:space="preserve"> </w:t>
      </w:r>
      <m:oMath>
        <m:sSub>
          <m:e>
            <m:r>
              <m:t>a</m:t>
            </m:r>
          </m:e>
          <m:sub>
            <m:r>
              <m:t>21</m:t>
            </m:r>
          </m:sub>
        </m:sSub>
        <m:r>
          <m:t>=</m:t>
        </m:r>
        <m:r>
          <m:t>0</m:t>
        </m:r>
      </m:oMath>
      <w:r>
        <w:t xml:space="preserve">,</w:t>
      </w:r>
      <w:r>
        <w:t xml:space="preserve"> </w:t>
      </w:r>
      <m:oMath>
        <m:sSub>
          <m:e>
            <m:r>
              <m:t>b</m:t>
            </m:r>
          </m:e>
          <m:sub>
            <m:r>
              <m:t>1</m:t>
            </m:r>
          </m:sub>
        </m:sSub>
        <m:r>
          <m:t>=</m:t>
        </m:r>
        <m:r>
          <m:t>d</m:t>
        </m:r>
      </m:oMath>
      <w:r>
        <w:t xml:space="preserve">,</w:t>
      </w:r>
      <w:r>
        <w:t xml:space="preserve"> </w:t>
      </w:r>
      <m:oMath>
        <m:sSub>
          <m:e>
            <m:r>
              <m:t>b</m:t>
            </m:r>
          </m:e>
          <m:sub>
            <m:r>
              <m:t>2</m:t>
            </m:r>
          </m:sub>
        </m:sSub>
        <m:r>
          <m:t>=</m:t>
        </m:r>
        <m:r>
          <m:t>e</m:t>
        </m:r>
      </m:oMath>
      <w:r>
        <w:t xml:space="preserve"> </w:t>
      </w:r>
      <w:r>
        <w:t xml:space="preserve">and</w:t>
      </w:r>
      <w:r>
        <w:t xml:space="preserve"> </w:t>
      </w:r>
      <m:oMath>
        <m:r>
          <m:t>c</m:t>
        </m:r>
        <m:r>
          <m:t>o</m:t>
        </m:r>
        <m:r>
          <m:t>n</m:t>
        </m:r>
        <m:r>
          <m:t>s</m:t>
        </m:r>
        <m:r>
          <m:t>=</m:t>
        </m:r>
        <m:r>
          <m:t>f</m:t>
        </m:r>
      </m:oMath>
      <w:r>
        <w:t xml:space="preserve">. Rewrite the problem as</w:t>
      </w:r>
    </w:p>
    <w:p>
      <w:pPr>
        <w:pStyle w:val="BodyText"/>
      </w:pPr>
      <m:oMathPara>
        <m:oMathParaPr>
          <m:jc m:val="center"/>
        </m:oMathParaPr>
        <m:oMath>
          <m:r>
            <m:t>π</m:t>
          </m:r>
          <m:r>
            <m:t>=</m:t>
          </m:r>
          <m:sSub>
            <m:e>
              <m:r>
                <m:t>a</m:t>
              </m:r>
            </m:e>
            <m:sub>
              <m:r>
                <m:t>11</m:t>
              </m:r>
            </m:sub>
          </m:sSub>
          <m:sSubSup>
            <m:e>
              <m:r>
                <m:t>x</m:t>
              </m:r>
            </m:e>
            <m:sub>
              <m:r>
                <m:t>1</m:t>
              </m:r>
            </m:sub>
            <m:sup>
              <m:r>
                <m:t>2</m:t>
              </m:r>
            </m:sup>
          </m:sSubSup>
          <m:r>
            <m:t>+</m:t>
          </m:r>
          <m:sSub>
            <m:e>
              <m:r>
                <m:t>a</m:t>
              </m:r>
            </m:e>
            <m:sub>
              <m:r>
                <m:t>12</m:t>
              </m:r>
            </m:sub>
          </m:sSub>
          <m:sSub>
            <m:e>
              <m:r>
                <m:t>x</m:t>
              </m:r>
            </m:e>
            <m:sub>
              <m:r>
                <m:t>1</m:t>
              </m:r>
            </m:sub>
          </m:sSub>
          <m:sSub>
            <m:e>
              <m:r>
                <m:t>x</m:t>
              </m:r>
            </m:e>
            <m:sub>
              <m:r>
                <m:t>2</m:t>
              </m:r>
            </m:sub>
          </m:sSub>
          <m:r>
            <m:t>+</m:t>
          </m:r>
          <m:sSub>
            <m:e>
              <m:r>
                <m:t>a</m:t>
              </m:r>
            </m:e>
            <m:sub>
              <m:r>
                <m:t>21</m:t>
              </m:r>
            </m:sub>
          </m:sSub>
          <m:sSub>
            <m:e>
              <m:r>
                <m:t>x</m:t>
              </m:r>
            </m:e>
            <m:sub>
              <m:r>
                <m:t>2</m:t>
              </m:r>
            </m:sub>
          </m:sSub>
          <m:sSub>
            <m:e>
              <m:r>
                <m:t>x</m:t>
              </m:r>
            </m:e>
            <m:sub>
              <m:r>
                <m:t>1</m:t>
              </m:r>
            </m:sub>
          </m:sSub>
          <m:r>
            <m:t>+</m:t>
          </m:r>
          <m:sSub>
            <m:e>
              <m:r>
                <m:t>a</m:t>
              </m:r>
            </m:e>
            <m:sub>
              <m:r>
                <m:t>22</m:t>
              </m:r>
            </m:sub>
          </m:sSub>
          <m:sSubSup>
            <m:e>
              <m:r>
                <m:t>x</m:t>
              </m:r>
            </m:e>
            <m:sub>
              <m:r>
                <m:t>2</m:t>
              </m:r>
            </m:sub>
            <m:sup>
              <m:r>
                <m:t>2</m:t>
              </m:r>
            </m:sup>
          </m:sSubSup>
          <m:r>
            <m:t>+</m:t>
          </m:r>
          <m:sSub>
            <m:e>
              <m:r>
                <m:t>b</m:t>
              </m:r>
            </m:e>
            <m:sub>
              <m:r>
                <m:t>1</m:t>
              </m:r>
            </m:sub>
          </m:sSub>
          <m:sSub>
            <m:e>
              <m:r>
                <m:t>x</m:t>
              </m:r>
            </m:e>
            <m:sub>
              <m:r>
                <m:t>1</m:t>
              </m:r>
            </m:sub>
          </m:sSub>
          <m:r>
            <m:t>+</m:t>
          </m:r>
          <m:sSub>
            <m:e>
              <m:r>
                <m:t>b</m:t>
              </m:r>
            </m:e>
            <m:sub>
              <m:r>
                <m:t>2</m:t>
              </m:r>
            </m:sub>
          </m:sSub>
          <m:sSub>
            <m:e>
              <m:r>
                <m:t>x</m:t>
              </m:r>
            </m:e>
            <m:sub>
              <m:r>
                <m:t>2</m:t>
              </m:r>
            </m:sub>
          </m:sSub>
          <m:r>
            <m:t>+</m:t>
          </m:r>
          <m:r>
            <m:t>c</m:t>
          </m:r>
          <m:r>
            <m:t>o</m:t>
          </m:r>
          <m:r>
            <m:t>n</m:t>
          </m:r>
          <m:r>
            <m:t>s</m:t>
          </m:r>
        </m:oMath>
      </m:oMathPara>
    </w:p>
    <w:p>
      <w:pPr>
        <w:pStyle w:val="FirstParagraph"/>
      </w:pPr>
      <w:r>
        <w:t xml:space="preserve">The function can now be rewritten as</w:t>
      </w:r>
      <w:r>
        <w:t xml:space="preserve"> </w:t>
      </w:r>
      <m:oMath>
        <m:r>
          <m:t>π</m:t>
        </m:r>
        <m:r>
          <m:t>=</m:t>
        </m:r>
        <m:r>
          <m:t>X</m:t>
        </m:r>
        <m:r>
          <m:t>′</m:t>
        </m:r>
        <m:r>
          <m:t>A</m:t>
        </m:r>
        <m:r>
          <m:t>X</m:t>
        </m:r>
        <m:r>
          <m:t>+</m:t>
        </m:r>
        <m:r>
          <m:t>B</m:t>
        </m:r>
        <m:r>
          <m:t>′</m:t>
        </m:r>
        <m:r>
          <m:t>X</m:t>
        </m:r>
        <m:r>
          <m:t>+</m:t>
        </m:r>
        <m:r>
          <m:t>c</m:t>
        </m:r>
        <m:r>
          <m:t>o</m:t>
        </m:r>
        <m:r>
          <m:t>n</m:t>
        </m:r>
        <m:r>
          <m:t>s</m:t>
        </m:r>
      </m:oMath>
      <w:r>
        <w:t xml:space="preserve"> </w:t>
      </w:r>
      <w:r>
        <w:t xml:space="preserve">where:</w:t>
      </w:r>
    </w:p>
    <w:p>
      <w:pPr>
        <w:pStyle w:val="BodyText"/>
      </w:pPr>
      <w:r>
        <w:t xml:space="preserve">where:</w:t>
      </w:r>
    </w:p>
    <w:p>
      <w:pPr>
        <w:pStyle w:val="BodyText"/>
      </w:pPr>
      <m:oMathPara>
        <m:oMathParaPr>
          <m:jc m:val="center"/>
        </m:oMathParaPr>
        <m:oMath>
          <m:r>
            <m:t>X</m:t>
          </m:r>
          <m:r>
            <m:t>=</m:t>
          </m:r>
          <m:d>
            <m:dPr>
              <m:begChr m:val="["/>
              <m:endChr m:val="]"/>
              <m:grow/>
            </m:dPr>
            <m:e>
              <m:m>
                <m:mPr>
                  <m:baseJc m:val="center"/>
                  <m:plcHide m:val="1"/>
                  <m:mcs>
                    <m:mc>
                      <m:mcPr>
                        <m:mcJc m:val="center"/>
                        <m:count m:val="1"/>
                      </m:mcPr>
                    </m:mc>
                  </m:mcs>
                </m:mPr>
                <m:mr>
                  <m:e>
                    <m:sSub>
                      <m:e>
                        <m:r>
                          <m:t>x</m:t>
                        </m:r>
                      </m:e>
                      <m:sub>
                        <m:r>
                          <m:t>1</m:t>
                        </m:r>
                      </m:sub>
                    </m:sSub>
                  </m:e>
                </m:mr>
                <m:mr>
                  <m:e>
                    <m:sSub>
                      <m:e>
                        <m:r>
                          <m:t>x</m:t>
                        </m:r>
                      </m:e>
                      <m:sub>
                        <m:r>
                          <m:t>2</m:t>
                        </m:r>
                      </m:sub>
                    </m:sSub>
                  </m:e>
                </m:mr>
              </m:m>
            </m:e>
          </m:d>
        </m:oMath>
      </m:oMathPara>
    </w:p>
    <w:p>
      <w:pPr>
        <w:pStyle w:val="FirstParagraph"/>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s>
                </m:mPr>
                <m:mr>
                  <m:e>
                    <m:sSub>
                      <m:e>
                        <m:r>
                          <m:t>a</m:t>
                        </m:r>
                      </m:e>
                      <m:sub>
                        <m:r>
                          <m:t>11</m:t>
                        </m:r>
                      </m:sub>
                    </m:sSub>
                  </m:e>
                  <m:e>
                    <m:sSub>
                      <m:e>
                        <m:r>
                          <m:t>a</m:t>
                        </m:r>
                      </m:e>
                      <m:sub>
                        <m:r>
                          <m:t>12</m:t>
                        </m:r>
                      </m:sub>
                    </m:sSub>
                  </m:e>
                </m:mr>
                <m:mr>
                  <m:e>
                    <m:sSub>
                      <m:e>
                        <m:r>
                          <m:t>a</m:t>
                        </m:r>
                      </m:e>
                      <m:sub>
                        <m:r>
                          <m:t>21</m:t>
                        </m:r>
                      </m:sub>
                    </m:sSub>
                  </m:e>
                  <m:e>
                    <m:sSub>
                      <m:e>
                        <m:r>
                          <m:t>a</m:t>
                        </m:r>
                      </m:e>
                      <m:sub>
                        <m:r>
                          <m:t>22</m:t>
                        </m:r>
                      </m:sub>
                    </m:sSub>
                  </m:e>
                </m:mr>
              </m:m>
            </m:e>
          </m:d>
        </m:oMath>
      </m:oMathPara>
    </w:p>
    <w:p>
      <w:pPr>
        <w:pStyle w:val="FirstParagraph"/>
      </w:pPr>
      <m:oMathPara>
        <m:oMathParaPr>
          <m:jc m:val="center"/>
        </m:oMathParaPr>
        <m:oMath>
          <m:r>
            <m:t>B</m:t>
          </m:r>
          <m:r>
            <m:t>=</m:t>
          </m:r>
          <m:d>
            <m:dPr>
              <m:begChr m:val="["/>
              <m:endChr m:val="]"/>
              <m:grow/>
            </m:dPr>
            <m:e>
              <m:m>
                <m:mPr>
                  <m:baseJc m:val="center"/>
                  <m:plcHide m:val="1"/>
                  <m:mcs>
                    <m:mc>
                      <m:mcPr>
                        <m:mcJc m:val="center"/>
                        <m:count m:val="1"/>
                      </m:mcPr>
                    </m:mc>
                  </m:mcs>
                </m:mPr>
                <m:mr>
                  <m:e>
                    <m:sSub>
                      <m:e>
                        <m:r>
                          <m:t>b</m:t>
                        </m:r>
                      </m:e>
                      <m:sub>
                        <m:r>
                          <m:t>1</m:t>
                        </m:r>
                      </m:sub>
                    </m:sSub>
                  </m:e>
                </m:mr>
                <m:mr>
                  <m:e>
                    <m:sSub>
                      <m:e>
                        <m:r>
                          <m:t>b</m:t>
                        </m:r>
                      </m:e>
                      <m:sub>
                        <m:r>
                          <m:t>2</m:t>
                        </m:r>
                      </m:sub>
                    </m:sSub>
                  </m:e>
                </m:mr>
              </m:m>
            </m:e>
          </m:d>
        </m:oMath>
      </m:oMathPara>
    </w:p>
    <w:p>
      <w:pPr>
        <w:pStyle w:val="Heading2"/>
      </w:pPr>
      <w:bookmarkStart w:id="43" w:name="r-code-for-practice-problem"/>
      <w:r>
        <w:t xml:space="preserve">R Code for Practice Problem</w:t>
      </w:r>
      <w:bookmarkEnd w:id="43"/>
    </w:p>
    <w:p>
      <w:pPr>
        <w:pStyle w:val="FirstParagraph"/>
      </w:pPr>
      <w:r>
        <w:t xml:space="preserve">Begin by assigning values to the elements of the A matrix and B vector</w:t>
      </w:r>
    </w:p>
    <w:p>
      <w:pPr>
        <w:pStyle w:val="SourceCode"/>
      </w:pPr>
      <w:r>
        <w:rPr>
          <w:rStyle w:val="NormalTok"/>
        </w:rPr>
        <w:t xml:space="preserve">a11 &lt;-</w:t>
      </w:r>
      <w:r>
        <w:rPr>
          <w:rStyle w:val="StringTok"/>
        </w:rPr>
        <w:t xml:space="preserve"> </w:t>
      </w:r>
      <w:r>
        <w:rPr>
          <w:rStyle w:val="FloatTok"/>
        </w:rPr>
        <w:t xml:space="preserve">-0.5</w:t>
      </w:r>
      <w:r>
        <w:br/>
      </w:r>
      <w:r>
        <w:rPr>
          <w:rStyle w:val="NormalTok"/>
        </w:rPr>
        <w:t xml:space="preserve">a12 &lt;-</w:t>
      </w:r>
      <w:r>
        <w:rPr>
          <w:rStyle w:val="StringTok"/>
        </w:rPr>
        <w:t xml:space="preserve"> </w:t>
      </w:r>
      <w:r>
        <w:rPr>
          <w:rStyle w:val="FloatTok"/>
        </w:rPr>
        <w:t xml:space="preserve">0.4</w:t>
      </w:r>
      <w:r>
        <w:br/>
      </w:r>
      <w:r>
        <w:rPr>
          <w:rStyle w:val="NormalTok"/>
        </w:rPr>
        <w:t xml:space="preserve">a21 &lt;-</w:t>
      </w:r>
      <w:r>
        <w:rPr>
          <w:rStyle w:val="StringTok"/>
        </w:rPr>
        <w:t xml:space="preserve"> </w:t>
      </w:r>
      <w:r>
        <w:rPr>
          <w:rStyle w:val="DecValTok"/>
        </w:rPr>
        <w:t xml:space="preserve">0</w:t>
      </w:r>
      <w:r>
        <w:br/>
      </w:r>
      <w:r>
        <w:rPr>
          <w:rStyle w:val="NormalTok"/>
        </w:rPr>
        <w:t xml:space="preserve">a22 &lt;-</w:t>
      </w:r>
      <w:r>
        <w:rPr>
          <w:rStyle w:val="StringTok"/>
        </w:rPr>
        <w:t xml:space="preserve"> </w:t>
      </w:r>
      <w:r>
        <w:rPr>
          <w:rStyle w:val="FloatTok"/>
        </w:rPr>
        <w:t xml:space="preserve">-0.75</w:t>
      </w:r>
      <w:r>
        <w:br/>
      </w:r>
      <w:r>
        <w:rPr>
          <w:rStyle w:val="NormalTok"/>
        </w:rPr>
        <w:t xml:space="preserve">b1 &lt;-</w:t>
      </w:r>
      <w:r>
        <w:rPr>
          <w:rStyle w:val="StringTok"/>
        </w:rPr>
        <w:t xml:space="preserve"> </w:t>
      </w:r>
      <w:r>
        <w:rPr>
          <w:rStyle w:val="DecValTok"/>
        </w:rPr>
        <w:t xml:space="preserve">2</w:t>
      </w:r>
      <w:r>
        <w:br/>
      </w:r>
      <w:r>
        <w:rPr>
          <w:rStyle w:val="NormalTok"/>
        </w:rPr>
        <w:t xml:space="preserve">b2 &lt;-</w:t>
      </w:r>
      <w:r>
        <w:rPr>
          <w:rStyle w:val="StringTok"/>
        </w:rPr>
        <w:t xml:space="preserve"> </w:t>
      </w:r>
      <w:r>
        <w:rPr>
          <w:rStyle w:val="DecValTok"/>
        </w:rPr>
        <w:t xml:space="preserve">3</w:t>
      </w:r>
      <w:r>
        <w:br/>
      </w:r>
      <w:r>
        <w:rPr>
          <w:rStyle w:val="NormalTok"/>
        </w:rPr>
        <w:t xml:space="preserve">cons &lt;-</w:t>
      </w:r>
      <w:r>
        <w:rPr>
          <w:rStyle w:val="StringTok"/>
        </w:rPr>
        <w:t xml:space="preserve"> </w:t>
      </w:r>
      <w:r>
        <w:rPr>
          <w:rStyle w:val="DecValTok"/>
        </w:rPr>
        <w:t xml:space="preserve">0</w:t>
      </w:r>
    </w:p>
    <w:p>
      <w:pPr>
        <w:pStyle w:val="FirstParagraph"/>
      </w:pPr>
      <w:r>
        <w:t xml:space="preserve">The optimization tool in R is set up to minimize. Thus, we enter the objective function with a negative sign because minimizing a negative value will maximize the function itself.</w:t>
      </w:r>
    </w:p>
    <w:p>
      <w:pPr>
        <w:pStyle w:val="BodyText"/>
      </w:pPr>
      <w:r>
        <w:t xml:space="preserve">Construct the function named</w:t>
      </w:r>
      <w:r>
        <w:t xml:space="preserve"> </w:t>
      </w:r>
      <w:r>
        <w:t xml:space="preserve">“</w:t>
      </w:r>
      <w:r>
        <w:t xml:space="preserve">quadfunc</w:t>
      </w:r>
      <w:r>
        <w:t xml:space="preserve">”</w:t>
      </w:r>
      <w:r>
        <w:t xml:space="preserve">. It accepts a vector</w:t>
      </w:r>
    </w:p>
    <w:p>
      <w:pPr>
        <w:pStyle w:val="BodyText"/>
      </w:pPr>
      <m:oMathPara>
        <m:oMathParaPr>
          <m:jc m:val="center"/>
        </m:oMathParaPr>
        <m:oMath>
          <m:r>
            <m:t>X</m:t>
          </m:r>
          <m:r>
            <m:t>=</m:t>
          </m:r>
          <m:d>
            <m:dPr>
              <m:begChr m:val="["/>
              <m:endChr m:val="]"/>
              <m:grow/>
            </m:dPr>
            <m:e>
              <m:m>
                <m:mPr>
                  <m:baseJc m:val="center"/>
                  <m:plcHide m:val="1"/>
                  <m:mcs>
                    <m:mc>
                      <m:mcPr>
                        <m:mcJc m:val="center"/>
                        <m:count m:val="1"/>
                      </m:mcPr>
                    </m:mc>
                  </m:mcs>
                </m:mPr>
                <m:mr>
                  <m:e>
                    <m:sSub>
                      <m:e>
                        <m:r>
                          <m:t>x</m:t>
                        </m:r>
                      </m:e>
                      <m:sub>
                        <m:r>
                          <m:t>1</m:t>
                        </m:r>
                      </m:sub>
                    </m:sSub>
                  </m:e>
                </m:mr>
                <m:mr>
                  <m:e>
                    <m:sSub>
                      <m:e>
                        <m:r>
                          <m:t>x</m:t>
                        </m:r>
                      </m:e>
                      <m:sub>
                        <m:r>
                          <m:t>2</m:t>
                        </m:r>
                      </m:sub>
                    </m:sSub>
                  </m:e>
                </m:mr>
              </m:m>
            </m:e>
          </m:d>
        </m:oMath>
      </m:oMathPara>
    </w:p>
    <w:p>
      <w:pPr>
        <w:pStyle w:val="FirstParagraph"/>
      </w:pPr>
      <w:r>
        <w:t xml:space="preserve">as its argument. The function is initially constructed without using matrices.</w:t>
      </w:r>
    </w:p>
    <w:p>
      <w:pPr>
        <w:pStyle w:val="SourceCode"/>
      </w:pPr>
      <w:r>
        <w:rPr>
          <w:rStyle w:val="NormalTok"/>
        </w:rPr>
        <w:t xml:space="preserve">quadfunc &lt;-</w:t>
      </w:r>
      <w:r>
        <w:rPr>
          <w:rStyle w:val="ControlFlowTok"/>
        </w:rPr>
        <w:t xml:space="preserve">function</w:t>
      </w:r>
      <w:r>
        <w:rPr>
          <w:rStyle w:val="NormalTok"/>
        </w:rPr>
        <w:t xml:space="preserve">(x) { </w:t>
      </w:r>
      <w:r>
        <w:br/>
      </w:r>
      <w:r>
        <w:rPr>
          <w:rStyle w:val="NormalTok"/>
        </w:rPr>
        <w:t xml:space="preserve">  y &lt;-</w:t>
      </w:r>
      <w:r>
        <w:rPr>
          <w:rStyle w:val="StringTok"/>
        </w:rPr>
        <w:t xml:space="preserve"> </w:t>
      </w:r>
      <w:r>
        <w:rPr>
          <w:rStyle w:val="DecValTok"/>
        </w:rPr>
        <w:t xml:space="preserve">-1</w:t>
      </w:r>
      <w:r>
        <w:rPr>
          <w:rStyle w:val="OperatorTok"/>
        </w:rPr>
        <w:t xml:space="preserve">*</w:t>
      </w:r>
      <w:r>
        <w:rPr>
          <w:rStyle w:val="NormalTok"/>
        </w:rPr>
        <w:t xml:space="preserve">(a11</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a12</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a21</w:t>
      </w:r>
      <w:r>
        <w:rPr>
          <w:rStyle w:val="OperatorTok"/>
        </w:rPr>
        <w:t xml:space="preserve">*</w:t>
      </w:r>
      <w:r>
        <w:rPr>
          <w:rStyle w:val="NormalTok"/>
        </w:rPr>
        <w:t xml:space="preserve">x[</w:t>
      </w:r>
      <w:r>
        <w:rPr>
          <w:rStyle w:val="DecValTok"/>
        </w:rPr>
        <w:t xml:space="preserve">2</w:t>
      </w:r>
      <w:r>
        <w:rPr>
          <w:rStyle w:val="NormalTok"/>
        </w:rPr>
        <w:t xml:space="preserve">]</w:t>
      </w:r>
      <w:r>
        <w:rPr>
          <w:rStyle w:val="OperatorTok"/>
        </w:rPr>
        <w:t xml:space="preserve">*</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a22</w:t>
      </w:r>
      <w:r>
        <w:rPr>
          <w:rStyle w:val="OperatorTok"/>
        </w:rPr>
        <w:t xml:space="preserve">*</w:t>
      </w:r>
      <w:r>
        <w:rPr>
          <w:rStyle w:val="NormalTok"/>
        </w:rPr>
        <w:t xml:space="preserve">x[</w:t>
      </w:r>
      <w:r>
        <w:rPr>
          <w:rStyle w:val="DecValTok"/>
        </w:rPr>
        <w:t xml:space="preserve">2</w:t>
      </w:r>
      <w:r>
        <w:rPr>
          <w:rStyle w:val="NormalTok"/>
        </w:rPr>
        <w:t xml:space="preserve">]</w:t>
      </w:r>
      <w:r>
        <w:rPr>
          <w:rStyle w:val="OperatorTok"/>
        </w:rPr>
        <w:t xml:space="preserve">*</w:t>
      </w:r>
      <w:r>
        <w:rPr>
          <w:rStyle w:val="NormalTok"/>
        </w:rPr>
        <w:t xml:space="preserve">x[</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b2</w:t>
      </w:r>
      <w:r>
        <w:rPr>
          <w:rStyle w:val="OperatorTok"/>
        </w:rPr>
        <w:t xml:space="preserve">*</w:t>
      </w:r>
      <w:r>
        <w:rPr>
          <w:rStyle w:val="NormalTok"/>
        </w:rPr>
        <w:t xml:space="preserve">x[</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cons)</w:t>
      </w:r>
      <w:r>
        <w:br/>
      </w:r>
      <w:r>
        <w:rPr>
          <w:rStyle w:val="NormalTok"/>
        </w:rPr>
        <w:t xml:space="preserve">  </w:t>
      </w:r>
      <w:r>
        <w:rPr>
          <w:rStyle w:val="KeywordTok"/>
        </w:rPr>
        <w:t xml:space="preserve">return</w:t>
      </w:r>
      <w:r>
        <w:rPr>
          <w:rStyle w:val="NormalTok"/>
        </w:rPr>
        <w:t xml:space="preserve">(y)</w:t>
      </w:r>
      <w:r>
        <w:br/>
      </w:r>
      <w:r>
        <w:rPr>
          <w:rStyle w:val="NormalTok"/>
        </w:rPr>
        <w:t xml:space="preserve">}</w:t>
      </w:r>
    </w:p>
    <w:p>
      <w:pPr>
        <w:pStyle w:val="FirstParagraph"/>
      </w:pPr>
      <w:r>
        <w:t xml:space="preserve">Test the quadfunc function by calling it without optimizing it. Assume</w:t>
      </w:r>
      <w:r>
        <w:t xml:space="preserve"> </w:t>
      </w:r>
      <m:oMath>
        <m:sSub>
          <m:e>
            <m:r>
              <m:t>x</m:t>
            </m:r>
          </m:e>
          <m:sub>
            <m:r>
              <m:t>1</m:t>
            </m:r>
          </m:sub>
        </m:sSub>
        <m:r>
          <m:t>=</m:t>
        </m:r>
        <m:sSub>
          <m:e>
            <m:r>
              <m:t>x</m:t>
            </m:r>
          </m:e>
          <m:sub>
            <m:r>
              <m:t>2</m:t>
            </m:r>
          </m:sub>
        </m:sSub>
        <m:r>
          <m:t>=</m:t>
        </m:r>
        <m:r>
          <m:t>2</m:t>
        </m:r>
      </m:oMath>
      <w:r>
        <w:t xml:space="preserve">.</w:t>
      </w:r>
    </w:p>
    <w:p>
      <w:pPr>
        <w:pStyle w:val="SourceCode"/>
      </w:pPr>
      <w:r>
        <w:rPr>
          <w:rStyle w:val="KeywordTok"/>
        </w:rPr>
        <w:t xml:space="preserve">quadfunc</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p>
    <w:p>
      <w:pPr>
        <w:pStyle w:val="SourceCode"/>
      </w:pPr>
      <w:r>
        <w:rPr>
          <w:rStyle w:val="VerbatimChar"/>
        </w:rPr>
        <w:t xml:space="preserve">## [1] -6.6</w:t>
      </w:r>
    </w:p>
    <w:p>
      <w:pPr>
        <w:pStyle w:val="FirstParagraph"/>
      </w:pPr>
      <w:r>
        <w:t xml:space="preserve">Now call R’s optim() function. Use</w:t>
      </w:r>
      <w:r>
        <w:t xml:space="preserve"> </w:t>
      </w:r>
      <m:oMath>
        <m:sSub>
          <m:e>
            <m:r>
              <m:t>x</m:t>
            </m:r>
          </m:e>
          <m:sub>
            <m:r>
              <m:t>1</m:t>
            </m:r>
          </m:sub>
        </m:sSub>
        <m:r>
          <m:t>=</m:t>
        </m:r>
        <m:sSub>
          <m:e>
            <m:r>
              <m:t>x</m:t>
            </m:r>
          </m:e>
          <m:sub>
            <m:r>
              <m:t>2</m:t>
            </m:r>
          </m:sub>
        </m:sSub>
        <m:r>
          <m:t>=</m:t>
        </m:r>
        <m:r>
          <m:t>2</m:t>
        </m:r>
      </m:oMath>
      <w:r>
        <w:t xml:space="preserve"> </w:t>
      </w:r>
      <w:r>
        <w:t xml:space="preserve">as the initial (guess) values for the two variables which R will optimally choose. Set the lower and upper limits to negative and positive infinity (i.e., no restrictions).</w:t>
      </w:r>
    </w:p>
    <w:p>
      <w:pPr>
        <w:pStyle w:val="SourceCode"/>
      </w:pPr>
      <w:r>
        <w:rPr>
          <w:rStyle w:val="KeywordTok"/>
        </w:rPr>
        <w:t xml:space="preserve">optim</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quadfunc, </w:t>
      </w:r>
      <w:r>
        <w:rPr>
          <w:rStyle w:val="DataTypeTok"/>
        </w:rPr>
        <w:t xml:space="preserve">lower=</w:t>
      </w:r>
      <w:r>
        <w:rPr>
          <w:rStyle w:val="OperatorTok"/>
        </w:rPr>
        <w:t xml:space="preserve">-</w:t>
      </w:r>
      <w:r>
        <w:rPr>
          <w:rStyle w:val="OtherTok"/>
        </w:rPr>
        <w:t xml:space="preserve">Inf</w:t>
      </w:r>
      <w:r>
        <w:rPr>
          <w:rStyle w:val="NormalTok"/>
        </w:rPr>
        <w:t xml:space="preserve">, </w:t>
      </w:r>
      <w:r>
        <w:rPr>
          <w:rStyle w:val="DataTypeTok"/>
        </w:rPr>
        <w:t xml:space="preserve">upper=</w:t>
      </w:r>
      <w:r>
        <w:rPr>
          <w:rStyle w:val="OtherTok"/>
        </w:rPr>
        <w:t xml:space="preserve">Inf</w:t>
      </w:r>
      <w:r>
        <w:rPr>
          <w:rStyle w:val="NormalTok"/>
        </w:rPr>
        <w:t xml:space="preserve">)</w:t>
      </w:r>
    </w:p>
    <w:p>
      <w:pPr>
        <w:pStyle w:val="SourceCode"/>
      </w:pPr>
      <w:r>
        <w:rPr>
          <w:rStyle w:val="VerbatimChar"/>
        </w:rPr>
        <w:t xml:space="preserve">## $par</w:t>
      </w:r>
      <w:r>
        <w:br/>
      </w:r>
      <w:r>
        <w:rPr>
          <w:rStyle w:val="VerbatimChar"/>
        </w:rPr>
        <w:t xml:space="preserve">## [1] 3.134396 2.835780</w:t>
      </w:r>
      <w:r>
        <w:br/>
      </w:r>
      <w:r>
        <w:rPr>
          <w:rStyle w:val="VerbatimChar"/>
        </w:rPr>
        <w:t xml:space="preserve">## </w:t>
      </w:r>
      <w:r>
        <w:br/>
      </w:r>
      <w:r>
        <w:rPr>
          <w:rStyle w:val="VerbatimChar"/>
        </w:rPr>
        <w:t xml:space="preserve">## $value</w:t>
      </w:r>
      <w:r>
        <w:br/>
      </w:r>
      <w:r>
        <w:rPr>
          <w:rStyle w:val="VerbatimChar"/>
        </w:rPr>
        <w:t xml:space="preserve">## [1] -7.38806</w:t>
      </w:r>
      <w:r>
        <w:br/>
      </w:r>
      <w:r>
        <w:rPr>
          <w:rStyle w:val="VerbatimChar"/>
        </w:rPr>
        <w:t xml:space="preserve">## </w:t>
      </w:r>
      <w:r>
        <w:br/>
      </w:r>
      <w:r>
        <w:rPr>
          <w:rStyle w:val="VerbatimChar"/>
        </w:rPr>
        <w:t xml:space="preserve">## $counts</w:t>
      </w:r>
      <w:r>
        <w:br/>
      </w:r>
      <w:r>
        <w:rPr>
          <w:rStyle w:val="VerbatimChar"/>
        </w:rPr>
        <w:t xml:space="preserve">## function gradient </w:t>
      </w:r>
      <w:r>
        <w:br/>
      </w:r>
      <w:r>
        <w:rPr>
          <w:rStyle w:val="VerbatimChar"/>
        </w:rPr>
        <w:t xml:space="preserve">##       59       NA </w:t>
      </w:r>
      <w:r>
        <w:br/>
      </w:r>
      <w:r>
        <w:rPr>
          <w:rStyle w:val="VerbatimChar"/>
        </w:rPr>
        <w:t xml:space="preserve">## </w:t>
      </w:r>
      <w:r>
        <w:br/>
      </w:r>
      <w:r>
        <w:rPr>
          <w:rStyle w:val="VerbatimChar"/>
        </w:rPr>
        <w:t xml:space="preserve">## $convergence</w:t>
      </w:r>
      <w:r>
        <w:br/>
      </w:r>
      <w:r>
        <w:rPr>
          <w:rStyle w:val="VerbatimChar"/>
        </w:rPr>
        <w:t xml:space="preserve">## [1] 0</w:t>
      </w:r>
      <w:r>
        <w:br/>
      </w:r>
      <w:r>
        <w:rPr>
          <w:rStyle w:val="VerbatimChar"/>
        </w:rPr>
        <w:t xml:space="preserve">## </w:t>
      </w:r>
      <w:r>
        <w:br/>
      </w:r>
      <w:r>
        <w:rPr>
          <w:rStyle w:val="VerbatimChar"/>
        </w:rPr>
        <w:t xml:space="preserve">## $message</w:t>
      </w:r>
      <w:r>
        <w:br/>
      </w:r>
      <w:r>
        <w:rPr>
          <w:rStyle w:val="VerbatimChar"/>
        </w:rPr>
        <w:t xml:space="preserve">## NULL</w:t>
      </w:r>
    </w:p>
    <w:p>
      <w:pPr>
        <w:pStyle w:val="FirstParagraph"/>
      </w:pPr>
      <w:r>
        <w:t xml:space="preserve">The first bit of output gives the optimal values for</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The second bit shows the value of the optimized function.</w:t>
      </w:r>
    </w:p>
    <w:p>
      <w:pPr>
        <w:pStyle w:val="BodyText"/>
      </w:pPr>
      <w:r>
        <w:t xml:space="preserve">If you wanted to save the optimal values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for use in additional programming then use:</w:t>
      </w:r>
    </w:p>
    <w:p>
      <w:pPr>
        <w:pStyle w:val="SourceCode"/>
      </w:pPr>
      <w:r>
        <w:rPr>
          <w:rStyle w:val="NormalTok"/>
        </w:rPr>
        <w:t xml:space="preserve">optim_x &lt;-</w:t>
      </w:r>
      <w:r>
        <w:rPr>
          <w:rStyle w:val="StringTok"/>
        </w:rPr>
        <w:t xml:space="preserve"> </w:t>
      </w:r>
      <w:r>
        <w:rPr>
          <w:rStyle w:val="KeywordTok"/>
        </w:rPr>
        <w:t xml:space="preserve">optim</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quadfunc, </w:t>
      </w:r>
      <w:r>
        <w:rPr>
          <w:rStyle w:val="DataTypeTok"/>
        </w:rPr>
        <w:t xml:space="preserve">lower=</w:t>
      </w:r>
      <w:r>
        <w:rPr>
          <w:rStyle w:val="OperatorTok"/>
        </w:rPr>
        <w:t xml:space="preserve">-</w:t>
      </w:r>
      <w:r>
        <w:rPr>
          <w:rStyle w:val="OtherTok"/>
        </w:rPr>
        <w:t xml:space="preserve">Inf</w:t>
      </w:r>
      <w:r>
        <w:rPr>
          <w:rStyle w:val="NormalTok"/>
        </w:rPr>
        <w:t xml:space="preserve">, </w:t>
      </w:r>
      <w:r>
        <w:rPr>
          <w:rStyle w:val="DataTypeTok"/>
        </w:rPr>
        <w:t xml:space="preserve">upper=</w:t>
      </w:r>
      <w:r>
        <w:rPr>
          <w:rStyle w:val="OtherTok"/>
        </w:rPr>
        <w:t xml:space="preserve">Inf</w:t>
      </w:r>
      <w:r>
        <w:rPr>
          <w:rStyle w:val="NormalTok"/>
        </w:rPr>
        <w:t xml:space="preserve">)</w:t>
      </w:r>
      <w:r>
        <w:rPr>
          <w:rStyle w:val="OperatorTok"/>
        </w:rPr>
        <w:t xml:space="preserve">$</w:t>
      </w:r>
      <w:r>
        <w:rPr>
          <w:rStyle w:val="NormalTok"/>
        </w:rPr>
        <w:t xml:space="preserve">par</w:t>
      </w:r>
    </w:p>
    <w:p>
      <w:pPr>
        <w:pStyle w:val="FirstParagraph"/>
      </w:pPr>
      <w:r>
        <w:t xml:space="preserve">This same problem can be solved using a matrix format:</w:t>
      </w:r>
    </w:p>
    <w:p>
      <w:pPr>
        <w:pStyle w:val="SourceCode"/>
      </w:pP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(a11,a12,a21,a22),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w:t>
      </w:r>
      <w:r>
        <w:br/>
      </w:r>
      <w:r>
        <w:rPr>
          <w:rStyle w:val="NormalTok"/>
        </w:rPr>
        <w:t xml:space="preserve">B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(b1,b2),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1</w:t>
      </w:r>
      <w:r>
        <w:rPr>
          <w:rStyle w:val="NormalTok"/>
        </w:rPr>
        <w:t xml:space="preserve">)</w:t>
      </w:r>
      <w:r>
        <w:br/>
      </w:r>
      <w:r>
        <w:rPr>
          <w:rStyle w:val="NormalTok"/>
        </w:rPr>
        <w:t xml:space="preserve">quadfunc2 &lt;-</w:t>
      </w:r>
      <w:r>
        <w:rPr>
          <w:rStyle w:val="ControlFlowTok"/>
        </w:rPr>
        <w:t xml:space="preserve">function</w:t>
      </w:r>
      <w:r>
        <w:rPr>
          <w:rStyle w:val="NormalTok"/>
        </w:rPr>
        <w:t xml:space="preserve">(x) { </w:t>
      </w:r>
      <w:r>
        <w:br/>
      </w:r>
      <w:r>
        <w:rPr>
          <w:rStyle w:val="NormalTok"/>
        </w:rPr>
        <w:t xml:space="preserve">  y2 &lt;-</w:t>
      </w:r>
      <w:r>
        <w:rPr>
          <w:rStyle w:val="StringTok"/>
        </w:rPr>
        <w:t xml:space="preserve"> </w:t>
      </w:r>
      <w:r>
        <w:rPr>
          <w:rStyle w:val="Operator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x</w:t>
      </w:r>
      <w:r>
        <w:rPr>
          <w:rStyle w:val="OperatorTok"/>
        </w:rPr>
        <w:t xml:space="preserve">-</w:t>
      </w:r>
      <w:r>
        <w:rPr>
          <w:rStyle w:val="KeywordTok"/>
        </w:rPr>
        <w:t xml:space="preserve">t</w:t>
      </w:r>
      <w:r>
        <w:rPr>
          <w:rStyle w:val="NormalTok"/>
        </w:rPr>
        <w:t xml:space="preserve">(B)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cons</w:t>
      </w:r>
      <w:r>
        <w:br/>
      </w:r>
      <w:r>
        <w:rPr>
          <w:rStyle w:val="NormalTok"/>
        </w:rPr>
        <w:t xml:space="preserve">  </w:t>
      </w:r>
      <w:r>
        <w:rPr>
          <w:rStyle w:val="KeywordTok"/>
        </w:rPr>
        <w:t xml:space="preserve">return</w:t>
      </w:r>
      <w:r>
        <w:rPr>
          <w:rStyle w:val="NormalTok"/>
        </w:rPr>
        <w:t xml:space="preserve">(y2)</w:t>
      </w:r>
      <w:r>
        <w:br/>
      </w:r>
      <w:r>
        <w:rPr>
          <w:rStyle w:val="NormalTok"/>
        </w:rPr>
        <w:t xml:space="preserve">}</w:t>
      </w:r>
    </w:p>
    <w:p>
      <w:pPr>
        <w:pStyle w:val="FirstParagraph"/>
      </w:pPr>
      <w:r>
        <w:t xml:space="preserve">We can verify that the function evaluates to the same value as before.</w:t>
      </w:r>
    </w:p>
    <w:p>
      <w:pPr>
        <w:pStyle w:val="SourceCode"/>
      </w:pPr>
      <w:r>
        <w:rPr>
          <w:rStyle w:val="KeywordTok"/>
        </w:rPr>
        <w:t xml:space="preserve">quadfunc2</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[1,] -6.6</w:t>
      </w:r>
    </w:p>
    <w:p>
      <w:pPr>
        <w:pStyle w:val="Heading2"/>
      </w:pPr>
      <w:bookmarkStart w:id="44" w:name="data"/>
      <w:r>
        <w:t xml:space="preserve">Data</w:t>
      </w:r>
      <w:bookmarkEnd w:id="44"/>
    </w:p>
    <w:p>
      <w:pPr>
        <w:pStyle w:val="FirstParagraph"/>
      </w:pPr>
      <w:r>
        <w:t xml:space="preserve">The softwood lumber case study data come from a 2014</w:t>
      </w:r>
      <w:r>
        <w:t xml:space="preserve"> </w:t>
      </w:r>
      <w:hyperlink r:id="rId45">
        <w:r>
          <w:rPr>
            <w:rStyle w:val="Hyperlink"/>
          </w:rPr>
          <w:t xml:space="preserve">paper</w:t>
        </w:r>
      </w:hyperlink>
      <w:r>
        <w:t xml:space="preserve"> </w:t>
      </w:r>
      <w:r>
        <w:t xml:space="preserve">by by Johnston and Parajulib.</w:t>
      </w:r>
    </w:p>
    <w:p>
      <w:pPr>
        <w:pStyle w:val="BodyText"/>
      </w:pPr>
      <w:r>
        <w:t xml:space="preserve">The data can be aggregated to arrive at the following values: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CANADA</w:t>
            </w:r>
          </w:p>
        </w:tc>
        <w:tc>
          <w:tcPr>
            <w:tcBorders>
              <w:bottom w:val="single"/>
            </w:tcBorders>
            <w:vAlign w:val="bottom"/>
          </w:tcPr>
          <w:p/>
        </w:tc>
      </w:tr>
      <w:tr>
        <w:tc>
          <w:p>
            <w:pPr>
              <w:pStyle w:val="Compact"/>
              <w:jc w:val="left"/>
            </w:pPr>
            <w:r>
              <w:t xml:space="preserve">Price ($/m^3)</w:t>
            </w:r>
          </w:p>
        </w:tc>
        <w:tc>
          <w:p>
            <w:pPr>
              <w:pStyle w:val="Compact"/>
              <w:jc w:val="left"/>
            </w:pPr>
            <w:r>
              <w:t xml:space="preserve">169</w:t>
            </w:r>
          </w:p>
        </w:tc>
      </w:tr>
      <w:tr>
        <w:tc>
          <w:p>
            <w:pPr>
              <w:pStyle w:val="Compact"/>
              <w:jc w:val="left"/>
            </w:pPr>
            <w:r>
              <w:t xml:space="preserve">Production (10^3 m^3)</w:t>
            </w:r>
          </w:p>
        </w:tc>
        <w:tc>
          <w:p>
            <w:pPr>
              <w:pStyle w:val="Compact"/>
              <w:jc w:val="left"/>
            </w:pPr>
            <w:r>
              <w:t xml:space="preserve">58151</w:t>
            </w:r>
          </w:p>
        </w:tc>
      </w:tr>
      <w:tr>
        <w:tc>
          <w:p>
            <w:pPr>
              <w:pStyle w:val="Compact"/>
              <w:jc w:val="left"/>
            </w:pPr>
            <w:r>
              <w:t xml:space="preserve">Consumption (10^3 m^3)</w:t>
            </w:r>
          </w:p>
        </w:tc>
        <w:tc>
          <w:p>
            <w:pPr>
              <w:pStyle w:val="Compact"/>
              <w:jc w:val="left"/>
            </w:pPr>
            <w:r>
              <w:t xml:space="preserve">19711</w:t>
            </w:r>
          </w:p>
        </w:tc>
      </w:tr>
      <w:tr>
        <w:tc>
          <w:p>
            <w:pPr>
              <w:pStyle w:val="Compact"/>
              <w:jc w:val="left"/>
            </w:pPr>
            <w:r>
              <w:t xml:space="preserve">Export to U.S. (10^3 m^3)</w:t>
            </w:r>
          </w:p>
        </w:tc>
        <w:tc>
          <w:p>
            <w:pPr>
              <w:pStyle w:val="Compact"/>
              <w:jc w:val="left"/>
            </w:pPr>
            <w:r>
              <w:t xml:space="preserve">28277</w:t>
            </w:r>
          </w:p>
        </w:tc>
      </w:tr>
      <w:tr>
        <w:tc>
          <w:p>
            <w:pPr>
              <w:pStyle w:val="Compact"/>
              <w:jc w:val="left"/>
            </w:pPr>
            <w:r>
              <w:t xml:space="preserve">Expot to ROW (10^3 m^3)</w:t>
            </w:r>
          </w:p>
        </w:tc>
        <w:tc>
          <w:p>
            <w:pPr>
              <w:pStyle w:val="Compact"/>
              <w:jc w:val="left"/>
            </w:pPr>
            <w:r>
              <w:t xml:space="preserve">10163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U.S.</w:t>
            </w:r>
          </w:p>
        </w:tc>
        <w:tc>
          <w:tcPr>
            <w:tcBorders>
              <w:bottom w:val="single"/>
            </w:tcBorders>
            <w:vAlign w:val="bottom"/>
          </w:tcPr>
          <w:p/>
        </w:tc>
      </w:tr>
      <w:tr>
        <w:tc>
          <w:p>
            <w:pPr>
              <w:pStyle w:val="Compact"/>
              <w:jc w:val="left"/>
            </w:pPr>
            <w:r>
              <w:t xml:space="preserve">Price ($/m^3)</w:t>
            </w:r>
          </w:p>
        </w:tc>
        <w:tc>
          <w:p>
            <w:pPr>
              <w:pStyle w:val="Compact"/>
              <w:jc w:val="left"/>
            </w:pPr>
            <w:r>
              <w:t xml:space="preserve">181</w:t>
            </w:r>
          </w:p>
        </w:tc>
      </w:tr>
      <w:tr>
        <w:tc>
          <w:p>
            <w:pPr>
              <w:pStyle w:val="Compact"/>
              <w:jc w:val="left"/>
            </w:pPr>
            <w:r>
              <w:t xml:space="preserve">Production (10^3 m^3)</w:t>
            </w:r>
          </w:p>
        </w:tc>
        <w:tc>
          <w:p>
            <w:pPr>
              <w:pStyle w:val="Compact"/>
              <w:jc w:val="left"/>
            </w:pPr>
            <w:r>
              <w:t xml:space="preserve">71415</w:t>
            </w:r>
          </w:p>
        </w:tc>
      </w:tr>
      <w:tr>
        <w:tc>
          <w:p>
            <w:pPr>
              <w:pStyle w:val="Compact"/>
              <w:jc w:val="left"/>
            </w:pPr>
            <w:r>
              <w:t xml:space="preserve">Consumption (10^3 m^3)</w:t>
            </w:r>
          </w:p>
        </w:tc>
        <w:tc>
          <w:p>
            <w:pPr>
              <w:pStyle w:val="Compact"/>
              <w:jc w:val="left"/>
            </w:pPr>
            <w:r>
              <w:t xml:space="preserve">100181</w:t>
            </w:r>
          </w:p>
        </w:tc>
      </w:tr>
      <w:tr>
        <w:tc>
          <w:p>
            <w:pPr>
              <w:pStyle w:val="Compact"/>
              <w:jc w:val="left"/>
            </w:pPr>
            <w:r>
              <w:t xml:space="preserve">Import from Can (10^3 m^3)</w:t>
            </w:r>
          </w:p>
        </w:tc>
        <w:tc>
          <w:p>
            <w:pPr>
              <w:pStyle w:val="Compact"/>
              <w:jc w:val="left"/>
            </w:pPr>
            <w:r>
              <w:t xml:space="preserve">28277</w:t>
            </w:r>
          </w:p>
        </w:tc>
      </w:tr>
      <w:tr>
        <w:tc>
          <w:p>
            <w:pPr>
              <w:pStyle w:val="Compact"/>
              <w:jc w:val="left"/>
            </w:pPr>
            <w:r>
              <w:t xml:space="preserve">Import from ROW (10^3 m^3)</w:t>
            </w:r>
          </w:p>
        </w:tc>
        <w:tc>
          <w:p>
            <w:pPr>
              <w:pStyle w:val="Compact"/>
              <w:jc w:val="left"/>
            </w:pPr>
            <w:r>
              <w:t xml:space="preserve">489</w:t>
            </w:r>
          </w:p>
        </w:tc>
      </w:tr>
    </w:tbl>
    <w:p>
      <w:pPr>
        <w:pStyle w:val="BodyText"/>
      </w:pPr>
      <w:r>
        <w:t xml:space="preserve">We will work with Canadian supply after netting out exports to the rest of the world (ROW) and U.S. imports after netting out imports from the ROW. This is equivalent to assuming the ROW exports and imports do not respond to prices in Canada and the U.S.. This assumption limits the generality of our results but for teaching purposes it is acceptable.</w:t>
      </w:r>
    </w:p>
    <w:p>
      <w:pPr>
        <w:pStyle w:val="BodyText"/>
      </w:pPr>
      <w:r>
        <w:t xml:space="preserve">The domestic price, supply and demand variables are defined as follows:</w:t>
      </w:r>
    </w:p>
    <w:p>
      <w:pPr>
        <w:pStyle w:val="SourceCode"/>
      </w:pPr>
      <w:r>
        <w:rPr>
          <w:rStyle w:val="NormalTok"/>
        </w:rPr>
        <w:t xml:space="preserve">P_can &lt;-</w:t>
      </w:r>
      <w:r>
        <w:rPr>
          <w:rStyle w:val="StringTok"/>
        </w:rPr>
        <w:t xml:space="preserve"> </w:t>
      </w:r>
      <w:r>
        <w:rPr>
          <w:rStyle w:val="DecValTok"/>
        </w:rPr>
        <w:t xml:space="preserve">169</w:t>
      </w:r>
      <w:r>
        <w:br/>
      </w:r>
      <w:r>
        <w:rPr>
          <w:rStyle w:val="NormalTok"/>
        </w:rPr>
        <w:t xml:space="preserve">P_US &lt;-</w:t>
      </w:r>
      <w:r>
        <w:rPr>
          <w:rStyle w:val="StringTok"/>
        </w:rPr>
        <w:t xml:space="preserve"> </w:t>
      </w:r>
      <w:r>
        <w:rPr>
          <w:rStyle w:val="DecValTok"/>
        </w:rPr>
        <w:t xml:space="preserve">181</w:t>
      </w:r>
      <w:r>
        <w:br/>
      </w:r>
      <w:r>
        <w:rPr>
          <w:rStyle w:val="NormalTok"/>
        </w:rPr>
        <w:t xml:space="preserve">(Q_can_S &lt;-</w:t>
      </w:r>
      <w:r>
        <w:rPr>
          <w:rStyle w:val="StringTok"/>
        </w:rPr>
        <w:t xml:space="preserve"> </w:t>
      </w:r>
      <w:r>
        <w:rPr>
          <w:rStyle w:val="DecValTok"/>
        </w:rPr>
        <w:t xml:space="preserve">58151</w:t>
      </w:r>
      <w:r>
        <w:rPr>
          <w:rStyle w:val="NormalTok"/>
        </w:rPr>
        <w:t xml:space="preserve"> </w:t>
      </w:r>
      <w:r>
        <w:rPr>
          <w:rStyle w:val="OperatorTok"/>
        </w:rPr>
        <w:t xml:space="preserve">-</w:t>
      </w:r>
      <w:r>
        <w:rPr>
          <w:rStyle w:val="StringTok"/>
        </w:rPr>
        <w:t xml:space="preserve"> </w:t>
      </w:r>
      <w:r>
        <w:rPr>
          <w:rStyle w:val="DecValTok"/>
        </w:rPr>
        <w:t xml:space="preserve">10163</w:t>
      </w:r>
      <w:r>
        <w:rPr>
          <w:rStyle w:val="NormalTok"/>
        </w:rPr>
        <w:t xml:space="preserve">) </w:t>
      </w:r>
    </w:p>
    <w:p>
      <w:pPr>
        <w:pStyle w:val="SourceCode"/>
      </w:pPr>
      <w:r>
        <w:rPr>
          <w:rStyle w:val="VerbatimChar"/>
        </w:rPr>
        <w:t xml:space="preserve">## [1] 47988</w:t>
      </w:r>
    </w:p>
    <w:p>
      <w:pPr>
        <w:pStyle w:val="SourceCode"/>
      </w:pPr>
      <w:r>
        <w:rPr>
          <w:rStyle w:val="NormalTok"/>
        </w:rPr>
        <w:t xml:space="preserve">Q_can_D &lt;-</w:t>
      </w:r>
      <w:r>
        <w:rPr>
          <w:rStyle w:val="StringTok"/>
        </w:rPr>
        <w:t xml:space="preserve"> </w:t>
      </w:r>
      <w:r>
        <w:rPr>
          <w:rStyle w:val="DecValTok"/>
        </w:rPr>
        <w:t xml:space="preserve">19711</w:t>
      </w:r>
      <w:r>
        <w:br/>
      </w:r>
      <w:r>
        <w:rPr>
          <w:rStyle w:val="NormalTok"/>
        </w:rPr>
        <w:t xml:space="preserve">Q_US_S &lt;-</w:t>
      </w:r>
      <w:r>
        <w:rPr>
          <w:rStyle w:val="StringTok"/>
        </w:rPr>
        <w:t xml:space="preserve"> </w:t>
      </w:r>
      <w:r>
        <w:rPr>
          <w:rStyle w:val="DecValTok"/>
        </w:rPr>
        <w:t xml:space="preserve">71415</w:t>
      </w:r>
      <w:r>
        <w:br/>
      </w:r>
      <w:r>
        <w:rPr>
          <w:rStyle w:val="NormalTok"/>
        </w:rPr>
        <w:t xml:space="preserve">(Q_US_D &lt;-</w:t>
      </w:r>
      <w:r>
        <w:rPr>
          <w:rStyle w:val="StringTok"/>
        </w:rPr>
        <w:t xml:space="preserve"> </w:t>
      </w:r>
      <w:r>
        <w:rPr>
          <w:rStyle w:val="DecValTok"/>
        </w:rPr>
        <w:t xml:space="preserve">100181</w:t>
      </w:r>
      <w:r>
        <w:rPr>
          <w:rStyle w:val="NormalTok"/>
        </w:rPr>
        <w:t xml:space="preserve"> </w:t>
      </w:r>
      <w:r>
        <w:rPr>
          <w:rStyle w:val="OperatorTok"/>
        </w:rPr>
        <w:t xml:space="preserve">-</w:t>
      </w:r>
      <w:r>
        <w:rPr>
          <w:rStyle w:val="StringTok"/>
        </w:rPr>
        <w:t xml:space="preserve"> </w:t>
      </w:r>
      <w:r>
        <w:rPr>
          <w:rStyle w:val="DecValTok"/>
        </w:rPr>
        <w:t xml:space="preserve">489</w:t>
      </w:r>
      <w:r>
        <w:rPr>
          <w:rStyle w:val="NormalTok"/>
        </w:rPr>
        <w:t xml:space="preserve">)</w:t>
      </w:r>
    </w:p>
    <w:p>
      <w:pPr>
        <w:pStyle w:val="SourceCode"/>
      </w:pPr>
      <w:r>
        <w:rPr>
          <w:rStyle w:val="VerbatimChar"/>
        </w:rPr>
        <w:t xml:space="preserve">## [1] 99692</w:t>
      </w:r>
    </w:p>
    <w:p>
      <w:pPr>
        <w:pStyle w:val="FirstParagraph"/>
      </w:pPr>
      <w:r>
        <w:t xml:space="preserve">The demand and supply elasticities (measured at the above prices and quantities) are the same for Canada and the U.S.</w:t>
      </w:r>
    </w:p>
    <w:p>
      <w:pPr>
        <w:pStyle w:val="SourceCode"/>
      </w:pPr>
      <w:r>
        <w:rPr>
          <w:rStyle w:val="NormalTok"/>
        </w:rPr>
        <w:t xml:space="preserve">E_D &lt;-</w:t>
      </w:r>
      <w:r>
        <w:rPr>
          <w:rStyle w:val="StringTok"/>
        </w:rPr>
        <w:t xml:space="preserve"> </w:t>
      </w:r>
      <w:r>
        <w:rPr>
          <w:rStyle w:val="FloatTok"/>
        </w:rPr>
        <w:t xml:space="preserve">-0.17</w:t>
      </w:r>
      <w:r>
        <w:rPr>
          <w:rStyle w:val="NormalTok"/>
        </w:rPr>
        <w:t xml:space="preserve"> </w:t>
      </w:r>
      <w:r>
        <w:br/>
      </w:r>
      <w:r>
        <w:rPr>
          <w:rStyle w:val="NormalTok"/>
        </w:rPr>
        <w:t xml:space="preserve">E_S &lt;-</w:t>
      </w:r>
      <w:r>
        <w:rPr>
          <w:rStyle w:val="StringTok"/>
        </w:rPr>
        <w:t xml:space="preserve"> </w:t>
      </w:r>
      <w:r>
        <w:rPr>
          <w:rStyle w:val="FloatTok"/>
        </w:rPr>
        <w:t xml:space="preserve">0.15</w:t>
      </w:r>
      <w:r>
        <w:rPr>
          <w:rStyle w:val="NormalTok"/>
        </w:rPr>
        <w:t xml:space="preserve"> </w:t>
      </w:r>
    </w:p>
    <w:p>
      <w:pPr>
        <w:pStyle w:val="Heading2"/>
      </w:pPr>
      <w:bookmarkStart w:id="46" w:name="Xa36a6fe47f210494aa0613205c5136ffae3d284"/>
      <w:r>
        <w:t xml:space="preserve">Construcing the Demand and Supply Schedules</w:t>
      </w:r>
      <w:bookmarkEnd w:id="46"/>
    </w:p>
    <w:p>
      <w:pPr>
        <w:pStyle w:val="FirstParagraph"/>
      </w:pPr>
      <w:r>
        <w:t xml:space="preserve">The inverse demand and supply schedules for Canada can be expressed as</w:t>
      </w:r>
    </w:p>
    <w:p>
      <w:pPr>
        <w:pStyle w:val="BodyText"/>
      </w:pPr>
      <m:oMath>
        <m:sSup>
          <m:e>
            <m:r>
              <m:t>P</m:t>
            </m:r>
          </m:e>
          <m:sup>
            <m:r>
              <m:t>c</m:t>
            </m:r>
            <m:r>
              <m:t>a</m:t>
            </m:r>
            <m:r>
              <m:t>n</m:t>
            </m:r>
          </m:sup>
        </m:sSup>
        <m:r>
          <m:t>=</m:t>
        </m:r>
        <m:sSub>
          <m:e>
            <m:r>
              <m:t>a</m:t>
            </m:r>
          </m:e>
          <m:sub>
            <m:r>
              <m:t>c</m:t>
            </m:r>
            <m:r>
              <m:t>a</m:t>
            </m:r>
            <m:r>
              <m:t>n</m:t>
            </m:r>
          </m:sub>
        </m:sSub>
        <m:r>
          <m:t>−</m:t>
        </m:r>
        <m:sSub>
          <m:e>
            <m:r>
              <m:t>b</m:t>
            </m:r>
          </m:e>
          <m:sub>
            <m:r>
              <m:t>c</m:t>
            </m:r>
            <m:r>
              <m:t>a</m:t>
            </m:r>
            <m:r>
              <m:t>n</m:t>
            </m:r>
          </m:sub>
        </m:sSub>
        <m:sSubSup>
          <m:e>
            <m:r>
              <m:t>Q</m:t>
            </m:r>
          </m:e>
          <m:sub>
            <m:r>
              <m:t>c</m:t>
            </m:r>
            <m:r>
              <m:t>a</m:t>
            </m:r>
            <m:r>
              <m:t>n</m:t>
            </m:r>
          </m:sub>
          <m:sup>
            <m:r>
              <m:t>D</m:t>
            </m:r>
          </m:sup>
        </m:sSubSup>
      </m:oMath>
      <w:r>
        <w:t xml:space="preserve"> </w:t>
      </w:r>
      <w:r>
        <w:t xml:space="preserve">and</w:t>
      </w:r>
      <w:r>
        <w:t xml:space="preserve"> </w:t>
      </w:r>
      <m:oMath>
        <m:sSup>
          <m:e>
            <m:r>
              <m:t>P</m:t>
            </m:r>
          </m:e>
          <m:sup>
            <m:r>
              <m:t>c</m:t>
            </m:r>
            <m:r>
              <m:t>a</m:t>
            </m:r>
            <m:r>
              <m:t>n</m:t>
            </m:r>
          </m:sup>
        </m:sSup>
        <m:r>
          <m:t>=</m:t>
        </m:r>
        <m:sSub>
          <m:e>
            <m:r>
              <m:t>α</m:t>
            </m:r>
          </m:e>
          <m:sub>
            <m:r>
              <m:t>c</m:t>
            </m:r>
            <m:r>
              <m:t>a</m:t>
            </m:r>
            <m:r>
              <m:t>n</m:t>
            </m:r>
          </m:sub>
        </m:sSub>
        <m:r>
          <m:t>+</m:t>
        </m:r>
        <m:sSub>
          <m:e>
            <m:r>
              <m:t>β</m:t>
            </m:r>
          </m:e>
          <m:sub>
            <m:r>
              <m:t>c</m:t>
            </m:r>
            <m:r>
              <m:t>a</m:t>
            </m:r>
            <m:r>
              <m:t>n</m:t>
            </m:r>
          </m:sub>
        </m:sSub>
        <m:sSubSup>
          <m:e>
            <m:r>
              <m:t>Q</m:t>
            </m:r>
          </m:e>
          <m:sub>
            <m:r>
              <m:t>c</m:t>
            </m:r>
            <m:r>
              <m:t>a</m:t>
            </m:r>
            <m:r>
              <m:t>n</m:t>
            </m:r>
          </m:sub>
          <m:sup>
            <m:r>
              <m:t>S</m:t>
            </m:r>
          </m:sup>
        </m:sSubSup>
      </m:oMath>
      <w:r>
        <w:t xml:space="preserve">.</w:t>
      </w:r>
    </w:p>
    <w:p>
      <w:pPr>
        <w:pStyle w:val="BodyText"/>
      </w:pPr>
      <w:r>
        <w:t xml:space="preserve">The schedules for the U.S. can be expressed as</w:t>
      </w:r>
      <w:r>
        <w:t xml:space="preserve"> </w:t>
      </w:r>
      <m:oMath>
        <m:sSup>
          <m:e>
            <m:r>
              <m:t>P</m:t>
            </m:r>
          </m:e>
          <m:sup>
            <m:r>
              <m:t>U</m:t>
            </m:r>
            <m:r>
              <m:t>S</m:t>
            </m:r>
          </m:sup>
        </m:sSup>
        <m:r>
          <m:t>=</m:t>
        </m:r>
        <m:sSub>
          <m:e>
            <m:r>
              <m:t>a</m:t>
            </m:r>
          </m:e>
          <m:sub>
            <m:r>
              <m:t>U</m:t>
            </m:r>
            <m:r>
              <m:t>S</m:t>
            </m:r>
          </m:sub>
        </m:sSub>
        <m:r>
          <m:t>−</m:t>
        </m:r>
        <m:sSub>
          <m:e>
            <m:r>
              <m:t>b</m:t>
            </m:r>
          </m:e>
          <m:sub>
            <m:r>
              <m:t>U</m:t>
            </m:r>
            <m:r>
              <m:t>S</m:t>
            </m:r>
          </m:sub>
        </m:sSub>
        <m:sSubSup>
          <m:e>
            <m:r>
              <m:t>Q</m:t>
            </m:r>
          </m:e>
          <m:sub>
            <m:r>
              <m:t>U</m:t>
            </m:r>
            <m:r>
              <m:t>S</m:t>
            </m:r>
          </m:sub>
          <m:sup>
            <m:r>
              <m:t>D</m:t>
            </m:r>
          </m:sup>
        </m:sSubSup>
      </m:oMath>
      <w:r>
        <w:t xml:space="preserve"> </w:t>
      </w:r>
      <w:r>
        <w:t xml:space="preserve">and</w:t>
      </w:r>
      <w:r>
        <w:t xml:space="preserve"> </w:t>
      </w:r>
      <m:oMath>
        <m:sSup>
          <m:e>
            <m:r>
              <m:t>P</m:t>
            </m:r>
          </m:e>
          <m:sup>
            <m:r>
              <m:t>U</m:t>
            </m:r>
            <m:r>
              <m:t>S</m:t>
            </m:r>
          </m:sup>
        </m:sSup>
        <m:r>
          <m:t>=</m:t>
        </m:r>
        <m:sSub>
          <m:e>
            <m:r>
              <m:t>α</m:t>
            </m:r>
          </m:e>
          <m:sub>
            <m:r>
              <m:t>U</m:t>
            </m:r>
            <m:r>
              <m:t>S</m:t>
            </m:r>
          </m:sub>
        </m:sSub>
        <m:r>
          <m:t>+</m:t>
        </m:r>
        <m:sSub>
          <m:e>
            <m:r>
              <m:t>β</m:t>
            </m:r>
          </m:e>
          <m:sub>
            <m:r>
              <m:t>U</m:t>
            </m:r>
            <m:r>
              <m:t>S</m:t>
            </m:r>
          </m:sub>
        </m:sSub>
        <m:sSubSup>
          <m:e>
            <m:r>
              <m:t>Q</m:t>
            </m:r>
          </m:e>
          <m:sub>
            <m:r>
              <m:t>U</m:t>
            </m:r>
            <m:r>
              <m:t>S</m:t>
            </m:r>
          </m:sub>
          <m:sup>
            <m:r>
              <m:t>S</m:t>
            </m:r>
          </m:sup>
        </m:sSubSup>
      </m:oMath>
      <w:r>
        <w:t xml:space="preserve">.</w:t>
      </w:r>
    </w:p>
    <w:p>
      <w:pPr>
        <w:pStyle w:val="BodyText"/>
      </w:pPr>
      <w:r>
        <w:t xml:space="preserve">Recall the method for constructing demand and supply equations from the elasticty assumptions and the point estimates of quantity and price. Applying those methods here gives:</w:t>
      </w:r>
    </w:p>
    <w:p>
      <w:pPr>
        <w:pStyle w:val="BodyText"/>
      </w:pPr>
      <w:r>
        <w:t xml:space="preserve">Solution:</w:t>
      </w:r>
    </w:p>
    <w:p>
      <w:pPr>
        <w:pStyle w:val="SourceCode"/>
      </w:pPr>
      <w:r>
        <w:rPr>
          <w:rStyle w:val="NormalTok"/>
        </w:rPr>
        <w:t xml:space="preserve">(b_can &lt;-</w:t>
      </w:r>
      <w:r>
        <w:rPr>
          <w:rStyle w:val="StringTok"/>
        </w:rPr>
        <w:t xml:space="preserve"> </w:t>
      </w:r>
      <w:r>
        <w:rPr>
          <w:rStyle w:val="DecValTok"/>
        </w:rPr>
        <w:t xml:space="preserve">-1</w:t>
      </w:r>
      <w:r>
        <w:rPr>
          <w:rStyle w:val="OperatorTok"/>
        </w:rPr>
        <w:t xml:space="preserve">/</w:t>
      </w:r>
      <w:r>
        <w:rPr>
          <w:rStyle w:val="NormalTok"/>
        </w:rPr>
        <w:t xml:space="preserve">E_D</w:t>
      </w:r>
      <w:r>
        <w:rPr>
          <w:rStyle w:val="OperatorTok"/>
        </w:rPr>
        <w:t xml:space="preserve">*</w:t>
      </w:r>
      <w:r>
        <w:rPr>
          <w:rStyle w:val="NormalTok"/>
        </w:rPr>
        <w:t xml:space="preserve">P_can</w:t>
      </w:r>
      <w:r>
        <w:rPr>
          <w:rStyle w:val="OperatorTok"/>
        </w:rPr>
        <w:t xml:space="preserve">/</w:t>
      </w:r>
      <w:r>
        <w:rPr>
          <w:rStyle w:val="NormalTok"/>
        </w:rPr>
        <w:t xml:space="preserve">Q_can_D) </w:t>
      </w:r>
    </w:p>
    <w:p>
      <w:pPr>
        <w:pStyle w:val="SourceCode"/>
      </w:pPr>
      <w:r>
        <w:rPr>
          <w:rStyle w:val="VerbatimChar"/>
        </w:rPr>
        <w:t xml:space="preserve">## [1] 0.05043466</w:t>
      </w:r>
    </w:p>
    <w:p>
      <w:pPr>
        <w:pStyle w:val="SourceCode"/>
      </w:pPr>
      <w:r>
        <w:rPr>
          <w:rStyle w:val="NormalTok"/>
        </w:rPr>
        <w:t xml:space="preserve">(a_can &lt;-</w:t>
      </w:r>
      <w:r>
        <w:rPr>
          <w:rStyle w:val="StringTok"/>
        </w:rPr>
        <w:t xml:space="preserve"> </w:t>
      </w:r>
      <w:r>
        <w:rPr>
          <w:rStyle w:val="NormalTok"/>
        </w:rPr>
        <w:t xml:space="preserve">P_can </w:t>
      </w:r>
      <w:r>
        <w:rPr>
          <w:rStyle w:val="OperatorTok"/>
        </w:rPr>
        <w:t xml:space="preserve">+</w:t>
      </w:r>
      <w:r>
        <w:rPr>
          <w:rStyle w:val="StringTok"/>
        </w:rPr>
        <w:t xml:space="preserve"> </w:t>
      </w:r>
      <w:r>
        <w:rPr>
          <w:rStyle w:val="NormalTok"/>
        </w:rPr>
        <w:t xml:space="preserve">b_can</w:t>
      </w:r>
      <w:r>
        <w:rPr>
          <w:rStyle w:val="OperatorTok"/>
        </w:rPr>
        <w:t xml:space="preserve">*</w:t>
      </w:r>
      <w:r>
        <w:rPr>
          <w:rStyle w:val="NormalTok"/>
        </w:rPr>
        <w:t xml:space="preserve">Q_can_D ) </w:t>
      </w:r>
    </w:p>
    <w:p>
      <w:pPr>
        <w:pStyle w:val="SourceCode"/>
      </w:pPr>
      <w:r>
        <w:rPr>
          <w:rStyle w:val="VerbatimChar"/>
        </w:rPr>
        <w:t xml:space="preserve">## [1] 1163.118</w:t>
      </w:r>
    </w:p>
    <w:p>
      <w:pPr>
        <w:pStyle w:val="SourceCode"/>
      </w:pPr>
      <w:r>
        <w:rPr>
          <w:rStyle w:val="NormalTok"/>
        </w:rPr>
        <w:t xml:space="preserve">(beta_can &lt;-</w:t>
      </w:r>
      <w:r>
        <w:rPr>
          <w:rStyle w:val="StringTok"/>
        </w:rPr>
        <w:t xml:space="preserve"> </w:t>
      </w:r>
      <w:r>
        <w:rPr>
          <w:rStyle w:val="DecValTok"/>
        </w:rPr>
        <w:t xml:space="preserve">1</w:t>
      </w:r>
      <w:r>
        <w:rPr>
          <w:rStyle w:val="OperatorTok"/>
        </w:rPr>
        <w:t xml:space="preserve">/</w:t>
      </w:r>
      <w:r>
        <w:rPr>
          <w:rStyle w:val="NormalTok"/>
        </w:rPr>
        <w:t xml:space="preserve">E_S</w:t>
      </w:r>
      <w:r>
        <w:rPr>
          <w:rStyle w:val="OperatorTok"/>
        </w:rPr>
        <w:t xml:space="preserve">*</w:t>
      </w:r>
      <w:r>
        <w:rPr>
          <w:rStyle w:val="NormalTok"/>
        </w:rPr>
        <w:t xml:space="preserve">P_can</w:t>
      </w:r>
      <w:r>
        <w:rPr>
          <w:rStyle w:val="OperatorTok"/>
        </w:rPr>
        <w:t xml:space="preserve">/</w:t>
      </w:r>
      <w:r>
        <w:rPr>
          <w:rStyle w:val="NormalTok"/>
        </w:rPr>
        <w:t xml:space="preserve">Q_can_S) </w:t>
      </w:r>
    </w:p>
    <w:p>
      <w:pPr>
        <w:pStyle w:val="SourceCode"/>
      </w:pPr>
      <w:r>
        <w:rPr>
          <w:rStyle w:val="VerbatimChar"/>
        </w:rPr>
        <w:t xml:space="preserve">## [1] 0.02347809</w:t>
      </w:r>
    </w:p>
    <w:p>
      <w:pPr>
        <w:pStyle w:val="SourceCode"/>
      </w:pPr>
      <w:r>
        <w:rPr>
          <w:rStyle w:val="NormalTok"/>
        </w:rPr>
        <w:t xml:space="preserve">(alpha_can &lt;-</w:t>
      </w:r>
      <w:r>
        <w:rPr>
          <w:rStyle w:val="StringTok"/>
        </w:rPr>
        <w:t xml:space="preserve"> </w:t>
      </w:r>
      <w:r>
        <w:rPr>
          <w:rStyle w:val="NormalTok"/>
        </w:rPr>
        <w:t xml:space="preserve">P_can </w:t>
      </w:r>
      <w:r>
        <w:rPr>
          <w:rStyle w:val="OperatorTok"/>
        </w:rPr>
        <w:t xml:space="preserve">-</w:t>
      </w:r>
      <w:r>
        <w:rPr>
          <w:rStyle w:val="StringTok"/>
        </w:rPr>
        <w:t xml:space="preserve"> </w:t>
      </w:r>
      <w:r>
        <w:rPr>
          <w:rStyle w:val="NormalTok"/>
        </w:rPr>
        <w:t xml:space="preserve">beta_can</w:t>
      </w:r>
      <w:r>
        <w:rPr>
          <w:rStyle w:val="OperatorTok"/>
        </w:rPr>
        <w:t xml:space="preserve">*</w:t>
      </w:r>
      <w:r>
        <w:rPr>
          <w:rStyle w:val="NormalTok"/>
        </w:rPr>
        <w:t xml:space="preserve">Q_can_S )</w:t>
      </w:r>
    </w:p>
    <w:p>
      <w:pPr>
        <w:pStyle w:val="SourceCode"/>
      </w:pPr>
      <w:r>
        <w:rPr>
          <w:rStyle w:val="VerbatimChar"/>
        </w:rPr>
        <w:t xml:space="preserve">## [1] -957.6667</w:t>
      </w:r>
    </w:p>
    <w:p>
      <w:pPr>
        <w:pStyle w:val="SourceCode"/>
      </w:pPr>
      <w:r>
        <w:rPr>
          <w:rStyle w:val="NormalTok"/>
        </w:rPr>
        <w:t xml:space="preserve">(b_US &lt;-</w:t>
      </w:r>
      <w:r>
        <w:rPr>
          <w:rStyle w:val="StringTok"/>
        </w:rPr>
        <w:t xml:space="preserve"> </w:t>
      </w:r>
      <w:r>
        <w:rPr>
          <w:rStyle w:val="DecValTok"/>
        </w:rPr>
        <w:t xml:space="preserve">-1</w:t>
      </w:r>
      <w:r>
        <w:rPr>
          <w:rStyle w:val="OperatorTok"/>
        </w:rPr>
        <w:t xml:space="preserve">/</w:t>
      </w:r>
      <w:r>
        <w:rPr>
          <w:rStyle w:val="NormalTok"/>
        </w:rPr>
        <w:t xml:space="preserve">E_D</w:t>
      </w:r>
      <w:r>
        <w:rPr>
          <w:rStyle w:val="OperatorTok"/>
        </w:rPr>
        <w:t xml:space="preserve">*</w:t>
      </w:r>
      <w:r>
        <w:rPr>
          <w:rStyle w:val="NormalTok"/>
        </w:rPr>
        <w:t xml:space="preserve">P_US</w:t>
      </w:r>
      <w:r>
        <w:rPr>
          <w:rStyle w:val="OperatorTok"/>
        </w:rPr>
        <w:t xml:space="preserve">/</w:t>
      </w:r>
      <w:r>
        <w:rPr>
          <w:rStyle w:val="NormalTok"/>
        </w:rPr>
        <w:t xml:space="preserve">Q_US_D) </w:t>
      </w:r>
    </w:p>
    <w:p>
      <w:pPr>
        <w:pStyle w:val="SourceCode"/>
      </w:pPr>
      <w:r>
        <w:rPr>
          <w:rStyle w:val="VerbatimChar"/>
        </w:rPr>
        <w:t xml:space="preserve">## [1] 0.01067995</w:t>
      </w:r>
    </w:p>
    <w:p>
      <w:pPr>
        <w:pStyle w:val="SourceCode"/>
      </w:pPr>
      <w:r>
        <w:rPr>
          <w:rStyle w:val="NormalTok"/>
        </w:rPr>
        <w:t xml:space="preserve">(a_US &lt;-</w:t>
      </w:r>
      <w:r>
        <w:rPr>
          <w:rStyle w:val="StringTok"/>
        </w:rPr>
        <w:t xml:space="preserve"> </w:t>
      </w:r>
      <w:r>
        <w:rPr>
          <w:rStyle w:val="NormalTok"/>
        </w:rPr>
        <w:t xml:space="preserve">P_US </w:t>
      </w:r>
      <w:r>
        <w:rPr>
          <w:rStyle w:val="OperatorTok"/>
        </w:rPr>
        <w:t xml:space="preserve">+</w:t>
      </w:r>
      <w:r>
        <w:rPr>
          <w:rStyle w:val="StringTok"/>
        </w:rPr>
        <w:t xml:space="preserve"> </w:t>
      </w:r>
      <w:r>
        <w:rPr>
          <w:rStyle w:val="NormalTok"/>
        </w:rPr>
        <w:t xml:space="preserve">b_US</w:t>
      </w:r>
      <w:r>
        <w:rPr>
          <w:rStyle w:val="OperatorTok"/>
        </w:rPr>
        <w:t xml:space="preserve">*</w:t>
      </w:r>
      <w:r>
        <w:rPr>
          <w:rStyle w:val="NormalTok"/>
        </w:rPr>
        <w:t xml:space="preserve">Q_US_D ) </w:t>
      </w:r>
    </w:p>
    <w:p>
      <w:pPr>
        <w:pStyle w:val="SourceCode"/>
      </w:pPr>
      <w:r>
        <w:rPr>
          <w:rStyle w:val="VerbatimChar"/>
        </w:rPr>
        <w:t xml:space="preserve">## [1] 1245.706</w:t>
      </w:r>
    </w:p>
    <w:p>
      <w:pPr>
        <w:pStyle w:val="SourceCode"/>
      </w:pPr>
      <w:r>
        <w:rPr>
          <w:rStyle w:val="NormalTok"/>
        </w:rPr>
        <w:t xml:space="preserve">(beta_US &lt;-</w:t>
      </w:r>
      <w:r>
        <w:rPr>
          <w:rStyle w:val="StringTok"/>
        </w:rPr>
        <w:t xml:space="preserve"> </w:t>
      </w:r>
      <w:r>
        <w:rPr>
          <w:rStyle w:val="DecValTok"/>
        </w:rPr>
        <w:t xml:space="preserve">1</w:t>
      </w:r>
      <w:r>
        <w:rPr>
          <w:rStyle w:val="OperatorTok"/>
        </w:rPr>
        <w:t xml:space="preserve">/</w:t>
      </w:r>
      <w:r>
        <w:rPr>
          <w:rStyle w:val="NormalTok"/>
        </w:rPr>
        <w:t xml:space="preserve">E_S</w:t>
      </w:r>
      <w:r>
        <w:rPr>
          <w:rStyle w:val="OperatorTok"/>
        </w:rPr>
        <w:t xml:space="preserve">*</w:t>
      </w:r>
      <w:r>
        <w:rPr>
          <w:rStyle w:val="NormalTok"/>
        </w:rPr>
        <w:t xml:space="preserve">P_US</w:t>
      </w:r>
      <w:r>
        <w:rPr>
          <w:rStyle w:val="OperatorTok"/>
        </w:rPr>
        <w:t xml:space="preserve">/</w:t>
      </w:r>
      <w:r>
        <w:rPr>
          <w:rStyle w:val="NormalTok"/>
        </w:rPr>
        <w:t xml:space="preserve">Q_US_S) </w:t>
      </w:r>
    </w:p>
    <w:p>
      <w:pPr>
        <w:pStyle w:val="SourceCode"/>
      </w:pPr>
      <w:r>
        <w:rPr>
          <w:rStyle w:val="VerbatimChar"/>
        </w:rPr>
        <w:t xml:space="preserve">## [1] 0.01689654</w:t>
      </w:r>
    </w:p>
    <w:p>
      <w:pPr>
        <w:pStyle w:val="SourceCode"/>
      </w:pPr>
      <w:r>
        <w:rPr>
          <w:rStyle w:val="NormalTok"/>
        </w:rPr>
        <w:t xml:space="preserve">(alpha_US &lt;-</w:t>
      </w:r>
      <w:r>
        <w:rPr>
          <w:rStyle w:val="StringTok"/>
        </w:rPr>
        <w:t xml:space="preserve"> </w:t>
      </w:r>
      <w:r>
        <w:rPr>
          <w:rStyle w:val="NormalTok"/>
        </w:rPr>
        <w:t xml:space="preserve">P_US </w:t>
      </w:r>
      <w:r>
        <w:rPr>
          <w:rStyle w:val="OperatorTok"/>
        </w:rPr>
        <w:t xml:space="preserve">-</w:t>
      </w:r>
      <w:r>
        <w:rPr>
          <w:rStyle w:val="StringTok"/>
        </w:rPr>
        <w:t xml:space="preserve"> </w:t>
      </w:r>
      <w:r>
        <w:rPr>
          <w:rStyle w:val="NormalTok"/>
        </w:rPr>
        <w:t xml:space="preserve">beta_US</w:t>
      </w:r>
      <w:r>
        <w:rPr>
          <w:rStyle w:val="OperatorTok"/>
        </w:rPr>
        <w:t xml:space="preserve">*</w:t>
      </w:r>
      <w:r>
        <w:rPr>
          <w:rStyle w:val="NormalTok"/>
        </w:rPr>
        <w:t xml:space="preserve">Q_US_S )</w:t>
      </w:r>
    </w:p>
    <w:p>
      <w:pPr>
        <w:pStyle w:val="SourceCode"/>
      </w:pPr>
      <w:r>
        <w:rPr>
          <w:rStyle w:val="VerbatimChar"/>
        </w:rPr>
        <w:t xml:space="preserve">## [1] -1025.667</w:t>
      </w:r>
    </w:p>
    <w:p>
      <w:pPr>
        <w:pStyle w:val="FirstParagraph"/>
      </w:pPr>
      <w:r>
        <w:t xml:space="preserve">Check (should evaluate to zero)</w:t>
      </w:r>
    </w:p>
    <w:p>
      <w:pPr>
        <w:pStyle w:val="SourceCode"/>
      </w:pPr>
      <w:r>
        <w:rPr>
          <w:rStyle w:val="NormalTok"/>
        </w:rPr>
        <w:t xml:space="preserve">P_can </w:t>
      </w:r>
      <w:r>
        <w:rPr>
          <w:rStyle w:val="OperatorTok"/>
        </w:rPr>
        <w:t xml:space="preserve">-</w:t>
      </w:r>
      <w:r>
        <w:rPr>
          <w:rStyle w:val="StringTok"/>
        </w:rPr>
        <w:t xml:space="preserve"> </w:t>
      </w:r>
      <w:r>
        <w:rPr>
          <w:rStyle w:val="NormalTok"/>
        </w:rPr>
        <w:t xml:space="preserve">(a_can</w:t>
      </w:r>
      <w:r>
        <w:rPr>
          <w:rStyle w:val="OperatorTok"/>
        </w:rPr>
        <w:t xml:space="preserve">-</w:t>
      </w:r>
      <w:r>
        <w:rPr>
          <w:rStyle w:val="NormalTok"/>
        </w:rPr>
        <w:t xml:space="preserve">b_can</w:t>
      </w:r>
      <w:r>
        <w:rPr>
          <w:rStyle w:val="OperatorTok"/>
        </w:rPr>
        <w:t xml:space="preserve">*</w:t>
      </w:r>
      <w:r>
        <w:rPr>
          <w:rStyle w:val="NormalTok"/>
        </w:rPr>
        <w:t xml:space="preserve">Q_can_D) </w:t>
      </w:r>
    </w:p>
    <w:p>
      <w:pPr>
        <w:pStyle w:val="SourceCode"/>
      </w:pPr>
      <w:r>
        <w:rPr>
          <w:rStyle w:val="VerbatimChar"/>
        </w:rPr>
        <w:t xml:space="preserve">## [1] 0</w:t>
      </w:r>
    </w:p>
    <w:p>
      <w:pPr>
        <w:pStyle w:val="SourceCode"/>
      </w:pPr>
      <w:r>
        <w:rPr>
          <w:rStyle w:val="NormalTok"/>
        </w:rPr>
        <w:t xml:space="preserve">P_US </w:t>
      </w:r>
      <w:r>
        <w:rPr>
          <w:rStyle w:val="OperatorTok"/>
        </w:rPr>
        <w:t xml:space="preserve">-</w:t>
      </w:r>
      <w:r>
        <w:rPr>
          <w:rStyle w:val="StringTok"/>
        </w:rPr>
        <w:t xml:space="preserve"> </w:t>
      </w:r>
      <w:r>
        <w:rPr>
          <w:rStyle w:val="NormalTok"/>
        </w:rPr>
        <w:t xml:space="preserve">(a_US</w:t>
      </w:r>
      <w:r>
        <w:rPr>
          <w:rStyle w:val="OperatorTok"/>
        </w:rPr>
        <w:t xml:space="preserve">-</w:t>
      </w:r>
      <w:r>
        <w:rPr>
          <w:rStyle w:val="NormalTok"/>
        </w:rPr>
        <w:t xml:space="preserve">b_US</w:t>
      </w:r>
      <w:r>
        <w:rPr>
          <w:rStyle w:val="OperatorTok"/>
        </w:rPr>
        <w:t xml:space="preserve">*</w:t>
      </w:r>
      <w:r>
        <w:rPr>
          <w:rStyle w:val="NormalTok"/>
        </w:rPr>
        <w:t xml:space="preserve">Q_US_D) </w:t>
      </w:r>
    </w:p>
    <w:p>
      <w:pPr>
        <w:pStyle w:val="SourceCode"/>
      </w:pPr>
      <w:r>
        <w:rPr>
          <w:rStyle w:val="VerbatimChar"/>
        </w:rPr>
        <w:t xml:space="preserve">## [1] 0</w:t>
      </w:r>
    </w:p>
    <w:p>
      <w:pPr>
        <w:pStyle w:val="Heading2"/>
      </w:pPr>
      <w:bookmarkStart w:id="47" w:name="estimating-transportation-cost"/>
      <w:r>
        <w:t xml:space="preserve">Estimating Transportation Cost</w:t>
      </w:r>
      <w:bookmarkEnd w:id="47"/>
    </w:p>
    <w:p>
      <w:pPr>
        <w:pStyle w:val="FirstParagraph"/>
      </w:pPr>
      <w:r>
        <w:t xml:space="preserve">We will keep things simple by assuming a per unit transportation and tariff rather than an ad valorem (i.e., percentage). Let</w:t>
      </w:r>
      <w:r>
        <w:t xml:space="preserve"> </w:t>
      </w:r>
      <m:oMath>
        <m:r>
          <m:t>C</m:t>
        </m:r>
      </m:oMath>
      <w:r>
        <w:t xml:space="preserve"> </w:t>
      </w:r>
      <w:r>
        <w:t xml:space="preserve">denote the combined transportation cost plus tariff.</w:t>
      </w:r>
    </w:p>
    <w:p>
      <w:pPr>
        <w:pStyle w:val="BodyText"/>
      </w:pPr>
      <w:r>
        <w:t xml:space="preserve">We will assume that the prices we observed are long run equilibrium prices, in which case we can use the price difference as our estimate of the transportation cost. Using the prices from the table above we can calculate:</w:t>
      </w:r>
      <w:r>
        <w:t xml:space="preserve"> </w:t>
      </w:r>
      <m:oMath>
        <m:r>
          <m:t>C</m:t>
        </m:r>
        <m:r>
          <m:t>=</m:t>
        </m:r>
        <m:sSub>
          <m:e>
            <m:r>
              <m:t>P</m:t>
            </m:r>
          </m:e>
          <m:sub>
            <m:r>
              <m:t>U</m:t>
            </m:r>
            <m:r>
              <m:t>S</m:t>
            </m:r>
          </m:sub>
        </m:sSub>
        <m:r>
          <m:t>−</m:t>
        </m:r>
        <m:sSub>
          <m:e>
            <m:r>
              <m:t>P</m:t>
            </m:r>
          </m:e>
          <m:sub>
            <m:r>
              <m:t>C</m:t>
            </m:r>
            <m:r>
              <m:t>a</m:t>
            </m:r>
            <m:r>
              <m:t>n</m:t>
            </m:r>
          </m:sub>
        </m:sSub>
        <m:r>
          <m:t>=</m:t>
        </m:r>
      </m:oMath>
      <w:r>
        <w:t xml:space="preserve"> </w:t>
      </w:r>
      <w:r>
        <w:t xml:space="preserve">12.</w:t>
      </w:r>
    </w:p>
    <w:p>
      <w:pPr>
        <w:pStyle w:val="Heading2"/>
      </w:pPr>
      <w:bookmarkStart w:id="48" w:name="market-clearing-conditions"/>
      <w:r>
        <w:t xml:space="preserve">Market Clearing Conditions</w:t>
      </w:r>
      <w:bookmarkEnd w:id="48"/>
    </w:p>
    <w:p>
      <w:pPr>
        <w:pStyle w:val="FirstParagraph"/>
      </w:pPr>
      <w:r>
        <w:t xml:space="preserve">Let</w:t>
      </w:r>
      <w:r>
        <w:t xml:space="preserve"> </w:t>
      </w:r>
      <m:oMath>
        <m:sSub>
          <m:e>
            <m:r>
              <m:t>T</m:t>
            </m:r>
          </m:e>
          <m:sub>
            <m:r>
              <m:t>i</m:t>
            </m:r>
            <m:r>
              <m:t>j</m:t>
            </m:r>
          </m:sub>
        </m:sSub>
      </m:oMath>
      <w:r>
        <w:t xml:space="preserve"> </w:t>
      </w:r>
      <w:r>
        <w:t xml:space="preserve">denote shipments from country</w:t>
      </w:r>
      <w:r>
        <w:t xml:space="preserve"> </w:t>
      </w:r>
      <m:oMath>
        <m:r>
          <m:t>i</m:t>
        </m:r>
      </m:oMath>
      <w:r>
        <w:t xml:space="preserve"> </w:t>
      </w:r>
      <w:r>
        <w:t xml:space="preserve">to country</w:t>
      </w:r>
      <w:r>
        <w:t xml:space="preserve"> </w:t>
      </w:r>
      <m:oMath>
        <m:r>
          <m:t>j</m:t>
        </m:r>
      </m:oMath>
      <w:r>
        <w:t xml:space="preserve">.</w:t>
      </w:r>
    </w:p>
    <w:p>
      <w:pPr>
        <w:pStyle w:val="BodyText"/>
      </w:pPr>
      <w:r>
        <w:t xml:space="preserve">Thus,</w:t>
      </w:r>
      <w:r>
        <w:t xml:space="preserve"> </w:t>
      </w:r>
      <m:oMath>
        <m:sSub>
          <m:e>
            <m:r>
              <m:t>T</m:t>
            </m:r>
          </m:e>
          <m:sub>
            <m:r>
              <m:t>c</m:t>
            </m:r>
            <m:r>
              <m:t>c</m:t>
            </m:r>
          </m:sub>
        </m:sSub>
      </m:oMath>
      <w:r>
        <w:t xml:space="preserve"> </w:t>
      </w:r>
      <w:r>
        <w:t xml:space="preserve">denotes shipments from Canada to Canada (at zero cost) and</w:t>
      </w:r>
      <w:r>
        <w:t xml:space="preserve"> </w:t>
      </w:r>
      <m:oMath>
        <m:sSub>
          <m:e>
            <m:r>
              <m:t>T</m:t>
            </m:r>
          </m:e>
          <m:sub>
            <m:r>
              <m:t>s</m:t>
            </m:r>
            <m:r>
              <m:t>s</m:t>
            </m:r>
          </m:sub>
        </m:sSub>
      </m:oMath>
      <w:r>
        <w:t xml:space="preserve"> </w:t>
      </w:r>
      <w:r>
        <w:t xml:space="preserve">denotes shipments from the U.S. to the U.S. (at zero cost). Finally,</w:t>
      </w:r>
      <w:r>
        <w:t xml:space="preserve"> </w:t>
      </w:r>
      <m:oMath>
        <m:sSub>
          <m:e>
            <m:r>
              <m:t>T</m:t>
            </m:r>
          </m:e>
          <m:sub>
            <m:r>
              <m:t>c</m:t>
            </m:r>
            <m:r>
              <m:t>s</m:t>
            </m:r>
          </m:sub>
        </m:sSub>
      </m:oMath>
      <w:r>
        <w:t xml:space="preserve"> </w:t>
      </w:r>
      <w:r>
        <w:t xml:space="preserve">denotes shipments from Canada to the U.S. at cost</w:t>
      </w:r>
      <w:r>
        <w:t xml:space="preserve"> </w:t>
      </w:r>
      <m:oMath>
        <m:r>
          <m:t>C</m:t>
        </m:r>
      </m:oMath>
      <w:r>
        <w:t xml:space="preserve"> </w:t>
      </w:r>
      <w:r>
        <w:t xml:space="preserve">per unit.</w:t>
      </w:r>
    </w:p>
    <w:p>
      <w:pPr>
        <w:pStyle w:val="BodyText"/>
      </w:pPr>
      <w:r>
        <w:t xml:space="preserve">Market clearing for Canada requires</w:t>
      </w:r>
      <w:r>
        <w:t xml:space="preserve"> </w:t>
      </w:r>
      <m:oMath>
        <m:sSubSup>
          <m:e>
            <m:r>
              <m:t>Q</m:t>
            </m:r>
          </m:e>
          <m:sub>
            <m:r>
              <m:t>c</m:t>
            </m:r>
            <m:r>
              <m:t>a</m:t>
            </m:r>
            <m:r>
              <m:t>n</m:t>
            </m:r>
          </m:sub>
          <m:sup>
            <m:r>
              <m:t>S</m:t>
            </m:r>
          </m:sup>
        </m:sSubSup>
        <m:r>
          <m:t>=</m:t>
        </m:r>
        <m:sSub>
          <m:e>
            <m:r>
              <m:t>T</m:t>
            </m:r>
          </m:e>
          <m:sub>
            <m:r>
              <m:t>c</m:t>
            </m:r>
            <m:r>
              <m:t>c</m:t>
            </m:r>
          </m:sub>
        </m:sSub>
        <m:r>
          <m:t>+</m:t>
        </m:r>
        <m:sSub>
          <m:e>
            <m:r>
              <m:t>T</m:t>
            </m:r>
          </m:e>
          <m:sub>
            <m:r>
              <m:t>c</m:t>
            </m:r>
            <m:r>
              <m:t>u</m:t>
            </m:r>
          </m:sub>
        </m:sSub>
      </m:oMath>
      <w:r>
        <w:t xml:space="preserve"> </w:t>
      </w:r>
      <w:r>
        <w:t xml:space="preserve">and</w:t>
      </w:r>
      <w:r>
        <w:t xml:space="preserve"> </w:t>
      </w:r>
      <m:oMath>
        <m:sSubSup>
          <m:e>
            <m:r>
              <m:t>Q</m:t>
            </m:r>
          </m:e>
          <m:sub>
            <m:r>
              <m:t>c</m:t>
            </m:r>
            <m:r>
              <m:t>a</m:t>
            </m:r>
            <m:r>
              <m:t>n</m:t>
            </m:r>
          </m:sub>
          <m:sup>
            <m:r>
              <m:t>D</m:t>
            </m:r>
          </m:sup>
        </m:sSubSup>
        <m:r>
          <m:t>=</m:t>
        </m:r>
        <m:sSub>
          <m:e>
            <m:r>
              <m:t>T</m:t>
            </m:r>
          </m:e>
          <m:sub>
            <m:r>
              <m:t>c</m:t>
            </m:r>
            <m:r>
              <m:t>c</m:t>
            </m:r>
          </m:sub>
        </m:sSub>
        <m:r>
          <m:t>+</m:t>
        </m:r>
        <m:sSub>
          <m:e>
            <m:r>
              <m:t>T</m:t>
            </m:r>
          </m:e>
          <m:sub>
            <m:r>
              <m:t>u</m:t>
            </m:r>
            <m:r>
              <m:t>c</m:t>
            </m:r>
          </m:sub>
        </m:sSub>
      </m:oMath>
      <w:r>
        <w:t xml:space="preserve">.</w:t>
      </w:r>
    </w:p>
    <w:p>
      <w:pPr>
        <w:pStyle w:val="BodyText"/>
      </w:pPr>
      <w:r>
        <w:t xml:space="preserve">A similar pair of equations holds for the U.S.</w:t>
      </w:r>
    </w:p>
    <w:p>
      <w:pPr>
        <w:pStyle w:val="Heading2"/>
      </w:pPr>
      <w:bookmarkStart w:id="49" w:name="net-welfare-1"/>
      <w:r>
        <w:t xml:space="preserve">Net Welfare</w:t>
      </w:r>
      <w:bookmarkEnd w:id="49"/>
    </w:p>
    <w:p>
      <w:pPr>
        <w:pStyle w:val="FirstParagraph"/>
      </w:pPr>
      <w:r>
        <w:t xml:space="preserve">We previously saw that net welfare is the sum of the areas under the two demand curves minus the area under the two supply curves minus total transportation costs.</w:t>
      </w:r>
    </w:p>
    <w:p>
      <w:pPr>
        <w:pStyle w:val="BodyText"/>
      </w:pPr>
      <w:r>
        <w:t xml:space="preserve">The welfare function depends on the demand and supply quantities. However, we can substitute</w:t>
      </w:r>
      <w:r>
        <w:t xml:space="preserve"> </w:t>
      </w:r>
      <m:oMath>
        <m:sSub>
          <m:e>
            <m:r>
              <m:t>T</m:t>
            </m:r>
          </m:e>
          <m:sub>
            <m:r>
              <m:t>c</m:t>
            </m:r>
            <m:r>
              <m:t>c</m:t>
            </m:r>
          </m:sub>
        </m:sSub>
        <m:r>
          <m:t>+</m:t>
        </m:r>
        <m:sSub>
          <m:e>
            <m:r>
              <m:t>T</m:t>
            </m:r>
          </m:e>
          <m:sub>
            <m:r>
              <m:t>c</m:t>
            </m:r>
            <m:r>
              <m:t>u</m:t>
            </m:r>
          </m:sub>
        </m:sSub>
      </m:oMath>
      <w:r>
        <w:t xml:space="preserve"> </w:t>
      </w:r>
      <w:r>
        <w:t xml:space="preserve">for</w:t>
      </w:r>
      <w:r>
        <w:t xml:space="preserve"> </w:t>
      </w:r>
      <m:oMath>
        <m:sSubSup>
          <m:e>
            <m:r>
              <m:t>Q</m:t>
            </m:r>
          </m:e>
          <m:sub>
            <m:r>
              <m:t>c</m:t>
            </m:r>
            <m:r>
              <m:t>a</m:t>
            </m:r>
            <m:r>
              <m:t>n</m:t>
            </m:r>
          </m:sub>
          <m:sup>
            <m:r>
              <m:t>S</m:t>
            </m:r>
          </m:sup>
        </m:sSubSup>
      </m:oMath>
      <w:r>
        <w:t xml:space="preserve">, substitute</w:t>
      </w:r>
      <w:r>
        <w:t xml:space="preserve"> </w:t>
      </w:r>
      <m:oMath>
        <m:sSub>
          <m:e>
            <m:r>
              <m:t>T</m:t>
            </m:r>
          </m:e>
          <m:sub>
            <m:r>
              <m:t>c</m:t>
            </m:r>
            <m:r>
              <m:t>c</m:t>
            </m:r>
          </m:sub>
        </m:sSub>
        <m:r>
          <m:t>+</m:t>
        </m:r>
        <m:sSub>
          <m:e>
            <m:r>
              <m:t>T</m:t>
            </m:r>
          </m:e>
          <m:sub>
            <m:r>
              <m:t>u</m:t>
            </m:r>
            <m:r>
              <m:t>s</m:t>
            </m:r>
          </m:sub>
        </m:sSub>
      </m:oMath>
      <w:r>
        <w:t xml:space="preserve"> </w:t>
      </w:r>
      <w:r>
        <w:t xml:space="preserve">for</w:t>
      </w:r>
      <w:r>
        <w:t xml:space="preserve"> </w:t>
      </w:r>
      <m:oMath>
        <m:sSubSup>
          <m:e>
            <m:r>
              <m:t>Q</m:t>
            </m:r>
          </m:e>
          <m:sub>
            <m:r>
              <m:t>c</m:t>
            </m:r>
            <m:r>
              <m:t>a</m:t>
            </m:r>
            <m:r>
              <m:t>n</m:t>
            </m:r>
          </m:sub>
          <m:sup>
            <m:r>
              <m:t>D</m:t>
            </m:r>
          </m:sup>
        </m:sSubSup>
      </m:oMath>
      <w:r>
        <w:t xml:space="preserve">, etc.</w:t>
      </w:r>
    </w:p>
    <w:p>
      <w:pPr>
        <w:pStyle w:val="BodyText"/>
      </w:pPr>
      <w:r>
        <w:t xml:space="preserve">For this case study the supply elasticity is less than 1, which means that the supply schedule intersects the horizontal axis rather than the vertical axis. We must therefore use the alternative expression for calculating the area under the supply schedules.</w:t>
      </w:r>
    </w:p>
    <w:p>
      <w:pPr>
        <w:pStyle w:val="BodyText"/>
      </w:pPr>
      <w:r>
        <w:t xml:space="preserve">An expression for net welfare as a function of</w:t>
      </w:r>
      <w:r>
        <w:t xml:space="preserve"> </w:t>
      </w:r>
      <m:oMath>
        <m:sSub>
          <m:e>
            <m:r>
              <m:t>T</m:t>
            </m:r>
          </m:e>
          <m:sub>
            <m:r>
              <m:t>c</m:t>
            </m:r>
            <m:r>
              <m:t>c</m:t>
            </m:r>
          </m:sub>
        </m:sSub>
      </m:oMath>
      <w:r>
        <w:t xml:space="preserve">,</w:t>
      </w:r>
      <w:r>
        <w:t xml:space="preserve"> </w:t>
      </w:r>
      <m:oMath>
        <m:sSub>
          <m:e>
            <m:r>
              <m:t>T</m:t>
            </m:r>
          </m:e>
          <m:sub>
            <m:r>
              <m:t>c</m:t>
            </m:r>
            <m:r>
              <m:t>u</m:t>
            </m:r>
          </m:sub>
        </m:sSub>
      </m:oMath>
      <w:r>
        <w:t xml:space="preserve">,</w:t>
      </w:r>
      <w:r>
        <w:t xml:space="preserve"> </w:t>
      </w:r>
      <m:oMath>
        <m:sSub>
          <m:e>
            <m:r>
              <m:t>T</m:t>
            </m:r>
          </m:e>
          <m:sub>
            <m:r>
              <m:t>u</m:t>
            </m:r>
            <m:r>
              <m:t>c</m:t>
            </m:r>
          </m:sub>
        </m:sSub>
      </m:oMath>
      <w:r>
        <w:t xml:space="preserve"> </w:t>
      </w:r>
      <w:r>
        <w:t xml:space="preserve">and</w:t>
      </w:r>
      <w:r>
        <w:t xml:space="preserve"> </w:t>
      </w:r>
      <m:oMath>
        <m:sSub>
          <m:e>
            <m:r>
              <m:t>T</m:t>
            </m:r>
          </m:e>
          <m:sub>
            <m:r>
              <m:t>u</m:t>
            </m:r>
            <m:r>
              <m:t>u</m:t>
            </m:r>
          </m:sub>
        </m:sSub>
      </m:oMath>
      <w:r>
        <w:t xml:space="preserve"> </w:t>
      </w:r>
      <w:r>
        <w:t xml:space="preserve">can be expressed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A</m:t>
                </m:r>
                <m:r>
                  <m:t>W</m:t>
                </m:r>
              </m:e>
              <m:e>
                <m:r>
                  <m:t>=</m:t>
                </m:r>
                <m:d>
                  <m:dPr>
                    <m:begChr m:val="("/>
                    <m:endChr m:val=")"/>
                    <m:grow/>
                  </m:dPr>
                  <m:e>
                    <m:sSub>
                      <m:e>
                        <m:r>
                          <m:t>a</m:t>
                        </m:r>
                      </m:e>
                      <m:sub>
                        <m:r>
                          <m:t>c</m:t>
                        </m:r>
                        <m:r>
                          <m:t>a</m:t>
                        </m:r>
                        <m:r>
                          <m:t>n</m:t>
                        </m:r>
                      </m:sub>
                    </m:sSub>
                    <m:r>
                      <m:t>−</m:t>
                    </m:r>
                    <m:r>
                      <m:t>0.5</m:t>
                    </m:r>
                    <m:r>
                      <m:t>*</m:t>
                    </m:r>
                    <m:sSub>
                      <m:e>
                        <m:r>
                          <m:t>b</m:t>
                        </m:r>
                      </m:e>
                      <m:sub>
                        <m:r>
                          <m:t>c</m:t>
                        </m:r>
                        <m:r>
                          <m:t>a</m:t>
                        </m:r>
                        <m:r>
                          <m:t>n</m:t>
                        </m:r>
                      </m:sub>
                    </m:sSub>
                    <m:r>
                      <m:t>[</m:t>
                    </m:r>
                    <m:sSub>
                      <m:e>
                        <m:r>
                          <m:t>T</m:t>
                        </m:r>
                      </m:e>
                      <m:sub>
                        <m:r>
                          <m:t>c</m:t>
                        </m:r>
                        <m:r>
                          <m:t>c</m:t>
                        </m:r>
                      </m:sub>
                    </m:sSub>
                    <m:r>
                      <m:t>+</m:t>
                    </m:r>
                    <m:sSub>
                      <m:e>
                        <m:r>
                          <m:t>T</m:t>
                        </m:r>
                      </m:e>
                      <m:sub>
                        <m:r>
                          <m:t>u</m:t>
                        </m:r>
                        <m:r>
                          <m:t>c</m:t>
                        </m:r>
                      </m:sub>
                    </m:sSub>
                    <m:r>
                      <m:t>]</m:t>
                    </m:r>
                  </m:e>
                </m:d>
                <m:r>
                  <m:t>[</m:t>
                </m:r>
                <m:sSub>
                  <m:e>
                    <m:r>
                      <m:t>T</m:t>
                    </m:r>
                  </m:e>
                  <m:sub>
                    <m:r>
                      <m:t>c</m:t>
                    </m:r>
                    <m:r>
                      <m:t>c</m:t>
                    </m:r>
                  </m:sub>
                </m:sSub>
                <m:r>
                  <m:t>+</m:t>
                </m:r>
                <m:sSub>
                  <m:e>
                    <m:r>
                      <m:t>T</m:t>
                    </m:r>
                  </m:e>
                  <m:sub>
                    <m:r>
                      <m:t>u</m:t>
                    </m:r>
                    <m:r>
                      <m:t>c</m:t>
                    </m:r>
                  </m:sub>
                </m:sSub>
                <m:r>
                  <m:t>]</m:t>
                </m:r>
              </m:e>
            </m:mr>
            <m:mr>
              <m:e/>
              <m:e>
                <m:r>
                  <m:t>+</m:t>
                </m:r>
                <m:d>
                  <m:dPr>
                    <m:begChr m:val="("/>
                    <m:endChr m:val=")"/>
                    <m:grow/>
                  </m:dPr>
                  <m:e>
                    <m:sSub>
                      <m:e>
                        <m:r>
                          <m:t>a</m:t>
                        </m:r>
                      </m:e>
                      <m:sub>
                        <m:r>
                          <m:t>U</m:t>
                        </m:r>
                        <m:r>
                          <m:t>S</m:t>
                        </m:r>
                      </m:sub>
                    </m:sSub>
                    <m:r>
                      <m:t>−</m:t>
                    </m:r>
                    <m:r>
                      <m:t>0.5</m:t>
                    </m:r>
                    <m:r>
                      <m:t>*</m:t>
                    </m:r>
                    <m:sSub>
                      <m:e>
                        <m:r>
                          <m:t>b</m:t>
                        </m:r>
                      </m:e>
                      <m:sub>
                        <m:r>
                          <m:t>U</m:t>
                        </m:r>
                        <m:r>
                          <m:t>S</m:t>
                        </m:r>
                      </m:sub>
                    </m:sSub>
                    <m:r>
                      <m:t>[</m:t>
                    </m:r>
                    <m:sSub>
                      <m:e>
                        <m:r>
                          <m:t>T</m:t>
                        </m:r>
                      </m:e>
                      <m:sub>
                        <m:r>
                          <m:t>c</m:t>
                        </m:r>
                        <m:r>
                          <m:t>u</m:t>
                        </m:r>
                      </m:sub>
                    </m:sSub>
                    <m:r>
                      <m:t>+</m:t>
                    </m:r>
                    <m:sSub>
                      <m:e>
                        <m:r>
                          <m:t>T</m:t>
                        </m:r>
                      </m:e>
                      <m:sub>
                        <m:r>
                          <m:t>u</m:t>
                        </m:r>
                        <m:r>
                          <m:t>u</m:t>
                        </m:r>
                      </m:sub>
                    </m:sSub>
                    <m:r>
                      <m:t>]</m:t>
                    </m:r>
                  </m:e>
                </m:d>
                <m:r>
                  <m:t>[</m:t>
                </m:r>
                <m:sSub>
                  <m:e>
                    <m:r>
                      <m:t>T</m:t>
                    </m:r>
                  </m:e>
                  <m:sub>
                    <m:r>
                      <m:t>c</m:t>
                    </m:r>
                    <m:r>
                      <m:t>u</m:t>
                    </m:r>
                  </m:sub>
                </m:sSub>
                <m:r>
                  <m:t>+</m:t>
                </m:r>
                <m:sSub>
                  <m:e>
                    <m:r>
                      <m:t>T</m:t>
                    </m:r>
                  </m:e>
                  <m:sub>
                    <m:r>
                      <m:t>u</m:t>
                    </m:r>
                    <m:r>
                      <m:t>u</m:t>
                    </m:r>
                  </m:sub>
                </m:sSub>
                <m:r>
                  <m:t>]</m:t>
                </m:r>
              </m:e>
            </m:mr>
            <m:mr>
              <m:e/>
              <m:e>
                <m:r>
                  <m:t>−</m:t>
                </m:r>
                <m:r>
                  <m:t>0.5</m:t>
                </m:r>
                <m:d>
                  <m:dPr>
                    <m:begChr m:val="("/>
                    <m:endChr m:val=")"/>
                    <m:grow/>
                  </m:dPr>
                  <m:e>
                    <m:sSub>
                      <m:e>
                        <m:r>
                          <m:t>α</m:t>
                        </m:r>
                      </m:e>
                      <m:sub>
                        <m:r>
                          <m:t>c</m:t>
                        </m:r>
                        <m:r>
                          <m:t>a</m:t>
                        </m:r>
                        <m:r>
                          <m:t>n</m:t>
                        </m:r>
                      </m:sub>
                    </m:sSub>
                    <m:r>
                      <m:t>+</m:t>
                    </m:r>
                    <m:sSub>
                      <m:e>
                        <m:r>
                          <m:t>β</m:t>
                        </m:r>
                      </m:e>
                      <m:sub>
                        <m:r>
                          <m:t>c</m:t>
                        </m:r>
                        <m:r>
                          <m:t>a</m:t>
                        </m:r>
                        <m:r>
                          <m:t>n</m:t>
                        </m:r>
                      </m:sub>
                    </m:sSub>
                    <m:r>
                      <m:t>[</m:t>
                    </m:r>
                    <m:sSub>
                      <m:e>
                        <m:r>
                          <m:t>T</m:t>
                        </m:r>
                      </m:e>
                      <m:sub>
                        <m:r>
                          <m:t>c</m:t>
                        </m:r>
                        <m:r>
                          <m:t>c</m:t>
                        </m:r>
                      </m:sub>
                    </m:sSub>
                    <m:r>
                      <m:t>+</m:t>
                    </m:r>
                    <m:sSub>
                      <m:e>
                        <m:r>
                          <m:t>T</m:t>
                        </m:r>
                      </m:e>
                      <m:sub>
                        <m:r>
                          <m:t>c</m:t>
                        </m:r>
                        <m:r>
                          <m:t>u</m:t>
                        </m:r>
                      </m:sub>
                    </m:sSub>
                    <m:r>
                      <m:t>]</m:t>
                    </m:r>
                  </m:e>
                </m:d>
                <m:d>
                  <m:dPr>
                    <m:begChr m:val="("/>
                    <m:endChr m:val=")"/>
                    <m:grow/>
                  </m:dPr>
                  <m:e>
                    <m:r>
                      <m:t>[</m:t>
                    </m:r>
                    <m:sSub>
                      <m:e>
                        <m:r>
                          <m:t>T</m:t>
                        </m:r>
                      </m:e>
                      <m:sub>
                        <m:r>
                          <m:t>c</m:t>
                        </m:r>
                        <m:r>
                          <m:t>c</m:t>
                        </m:r>
                      </m:sub>
                    </m:sSub>
                    <m:r>
                      <m:t>+</m:t>
                    </m:r>
                    <m:sSub>
                      <m:e>
                        <m:r>
                          <m:t>T</m:t>
                        </m:r>
                      </m:e>
                      <m:sub>
                        <m:r>
                          <m:t>c</m:t>
                        </m:r>
                        <m:r>
                          <m:t>u</m:t>
                        </m:r>
                      </m:sub>
                    </m:sSub>
                    <m:r>
                      <m:t>]</m:t>
                    </m:r>
                    <m:r>
                      <m:t>+</m:t>
                    </m:r>
                    <m:f>
                      <m:fPr>
                        <m:type m:val="bar"/>
                      </m:fPr>
                      <m:num>
                        <m:sSub>
                          <m:e>
                            <m:r>
                              <m:t>α</m:t>
                            </m:r>
                          </m:e>
                          <m:sub>
                            <m:r>
                              <m:t>c</m:t>
                            </m:r>
                            <m:r>
                              <m:t>a</m:t>
                            </m:r>
                            <m:r>
                              <m:t>n</m:t>
                            </m:r>
                          </m:sub>
                        </m:sSub>
                      </m:num>
                      <m:den>
                        <m:sSub>
                          <m:e>
                            <m:r>
                              <m:t>β</m:t>
                            </m:r>
                          </m:e>
                          <m:sub>
                            <m:r>
                              <m:t>c</m:t>
                            </m:r>
                            <m:r>
                              <m:t>a</m:t>
                            </m:r>
                            <m:r>
                              <m:t>n</m:t>
                            </m:r>
                          </m:sub>
                        </m:sSub>
                      </m:den>
                    </m:f>
                  </m:e>
                </m:d>
              </m:e>
            </m:mr>
            <m:mr>
              <m:e/>
              <m:e>
                <m:r>
                  <m:t>−</m:t>
                </m:r>
                <m:r>
                  <m:t>0.5</m:t>
                </m:r>
                <m:d>
                  <m:dPr>
                    <m:begChr m:val="("/>
                    <m:endChr m:val=")"/>
                    <m:grow/>
                  </m:dPr>
                  <m:e>
                    <m:sSub>
                      <m:e>
                        <m:r>
                          <m:t>α</m:t>
                        </m:r>
                      </m:e>
                      <m:sub>
                        <m:r>
                          <m:t>U</m:t>
                        </m:r>
                        <m:r>
                          <m:t>S</m:t>
                        </m:r>
                      </m:sub>
                    </m:sSub>
                    <m:r>
                      <m:t>+</m:t>
                    </m:r>
                    <m:sSub>
                      <m:e>
                        <m:r>
                          <m:t>β</m:t>
                        </m:r>
                      </m:e>
                      <m:sub>
                        <m:r>
                          <m:t>U</m:t>
                        </m:r>
                        <m:r>
                          <m:t>S</m:t>
                        </m:r>
                      </m:sub>
                    </m:sSub>
                    <m:r>
                      <m:t>[</m:t>
                    </m:r>
                    <m:sSub>
                      <m:e>
                        <m:r>
                          <m:t>T</m:t>
                        </m:r>
                      </m:e>
                      <m:sub>
                        <m:r>
                          <m:t>u</m:t>
                        </m:r>
                        <m:r>
                          <m:t>c</m:t>
                        </m:r>
                      </m:sub>
                    </m:sSub>
                    <m:r>
                      <m:t>+</m:t>
                    </m:r>
                    <m:sSub>
                      <m:e>
                        <m:r>
                          <m:t>T</m:t>
                        </m:r>
                      </m:e>
                      <m:sub>
                        <m:r>
                          <m:t>u</m:t>
                        </m:r>
                        <m:r>
                          <m:t>u</m:t>
                        </m:r>
                      </m:sub>
                    </m:sSub>
                    <m:r>
                      <m:t>]</m:t>
                    </m:r>
                  </m:e>
                </m:d>
                <m:d>
                  <m:dPr>
                    <m:begChr m:val="("/>
                    <m:endChr m:val=")"/>
                    <m:grow/>
                  </m:dPr>
                  <m:e>
                    <m:r>
                      <m:t>[</m:t>
                    </m:r>
                    <m:sSub>
                      <m:e>
                        <m:r>
                          <m:t>T</m:t>
                        </m:r>
                      </m:e>
                      <m:sub>
                        <m:r>
                          <m:t>u</m:t>
                        </m:r>
                        <m:r>
                          <m:t>c</m:t>
                        </m:r>
                      </m:sub>
                    </m:sSub>
                    <m:r>
                      <m:t>+</m:t>
                    </m:r>
                    <m:sSub>
                      <m:e>
                        <m:r>
                          <m:t>T</m:t>
                        </m:r>
                      </m:e>
                      <m:sub>
                        <m:r>
                          <m:t>u</m:t>
                        </m:r>
                        <m:r>
                          <m:t>u</m:t>
                        </m:r>
                      </m:sub>
                    </m:sSub>
                    <m:r>
                      <m:t>]</m:t>
                    </m:r>
                    <m:r>
                      <m:t>+</m:t>
                    </m:r>
                    <m:f>
                      <m:fPr>
                        <m:type m:val="bar"/>
                      </m:fPr>
                      <m:num>
                        <m:sSub>
                          <m:e>
                            <m:r>
                              <m:t>α</m:t>
                            </m:r>
                          </m:e>
                          <m:sub>
                            <m:r>
                              <m:t>U</m:t>
                            </m:r>
                            <m:r>
                              <m:t>S</m:t>
                            </m:r>
                          </m:sub>
                        </m:sSub>
                      </m:num>
                      <m:den>
                        <m:sSub>
                          <m:e>
                            <m:r>
                              <m:t>β</m:t>
                            </m:r>
                          </m:e>
                          <m:sub>
                            <m:r>
                              <m:t>U</m:t>
                            </m:r>
                            <m:r>
                              <m:t>S</m:t>
                            </m:r>
                          </m:sub>
                        </m:sSub>
                      </m:den>
                    </m:f>
                  </m:e>
                </m:d>
              </m:e>
            </m:mr>
            <m:mr>
              <m:e/>
              <m:e>
                <m:r>
                  <m:t>−</m:t>
                </m:r>
                <m:r>
                  <m:t>(</m:t>
                </m:r>
                <m:sSub>
                  <m:e>
                    <m:r>
                      <m:t>T</m:t>
                    </m:r>
                  </m:e>
                  <m:sub>
                    <m:r>
                      <m:t>c</m:t>
                    </m:r>
                    <m:r>
                      <m:t>u</m:t>
                    </m:r>
                  </m:sub>
                </m:sSub>
                <m:r>
                  <m:t>+</m:t>
                </m:r>
                <m:sSub>
                  <m:e>
                    <m:r>
                      <m:t>T</m:t>
                    </m:r>
                  </m:e>
                  <m:sub>
                    <m:r>
                      <m:t>u</m:t>
                    </m:r>
                    <m:r>
                      <m:t>c</m:t>
                    </m:r>
                  </m:sub>
                </m:sSub>
                <m:r>
                  <m:t>)</m:t>
                </m:r>
                <m:r>
                  <m:t>C</m:t>
                </m:r>
              </m:e>
            </m:mr>
          </m:m>
        </m:oMath>
      </m:oMathPara>
    </w:p>
    <w:p>
      <w:pPr>
        <w:pStyle w:val="Heading2"/>
      </w:pPr>
      <w:bookmarkStart w:id="50" w:name="setting-up-the-optimization-problem"/>
      <w:r>
        <w:t xml:space="preserve">Setting up the Optimization Problem</w:t>
      </w:r>
      <w:bookmarkEnd w:id="50"/>
    </w:p>
    <w:p>
      <w:pPr>
        <w:pStyle w:val="FirstParagraph"/>
      </w:pPr>
      <w:r>
        <w:t xml:space="preserve">We use R’s optim() function in R to choose non-negative values for</w:t>
      </w:r>
      <w:r>
        <w:t xml:space="preserve"> </w:t>
      </w:r>
      <m:oMath>
        <m:sSub>
          <m:e>
            <m:r>
              <m:t>T</m:t>
            </m:r>
          </m:e>
          <m:sub>
            <m:r>
              <m:t>c</m:t>
            </m:r>
            <m:r>
              <m:t>c</m:t>
            </m:r>
          </m:sub>
        </m:sSub>
      </m:oMath>
      <w:r>
        <w:t xml:space="preserve">,</w:t>
      </w:r>
      <w:r>
        <w:t xml:space="preserve"> </w:t>
      </w:r>
      <m:oMath>
        <m:sSub>
          <m:e>
            <m:r>
              <m:t>T</m:t>
            </m:r>
          </m:e>
          <m:sub>
            <m:r>
              <m:t>c</m:t>
            </m:r>
            <m:r>
              <m:t>u</m:t>
            </m:r>
          </m:sub>
        </m:sSub>
      </m:oMath>
      <w:r>
        <w:t xml:space="preserve">,</w:t>
      </w:r>
      <w:r>
        <w:t xml:space="preserve"> </w:t>
      </w:r>
      <m:oMath>
        <m:sSub>
          <m:e>
            <m:r>
              <m:t>T</m:t>
            </m:r>
          </m:e>
          <m:sub>
            <m:r>
              <m:t>u</m:t>
            </m:r>
            <m:r>
              <m:t>c</m:t>
            </m:r>
          </m:sub>
        </m:sSub>
      </m:oMath>
      <w:r>
        <w:t xml:space="preserve"> </w:t>
      </w:r>
      <w:r>
        <w:t xml:space="preserve">and</w:t>
      </w:r>
      <w:r>
        <w:t xml:space="preserve"> </w:t>
      </w:r>
      <m:oMath>
        <m:sSub>
          <m:e>
            <m:r>
              <m:t>T</m:t>
            </m:r>
          </m:e>
          <m:sub>
            <m:r>
              <m:t>u</m:t>
            </m:r>
            <m:r>
              <m:t>u</m:t>
            </m:r>
          </m:sub>
        </m:sSub>
      </m:oMath>
      <w:r>
        <w:t xml:space="preserve"> </w:t>
      </w:r>
      <w:r>
        <w:t xml:space="preserve">which maximize net welfare (NW).</w:t>
      </w:r>
    </w:p>
    <w:p>
      <w:pPr>
        <w:pStyle w:val="BodyText"/>
      </w:pPr>
      <w:r>
        <w:t xml:space="preserve">Use</w:t>
      </w:r>
      <w:r>
        <w:t xml:space="preserve"> </w:t>
      </w:r>
      <m:oMath>
        <m:sSub>
          <m:e>
            <m:r>
              <m:t>T</m:t>
            </m:r>
          </m:e>
          <m:sub>
            <m:r>
              <m:t>c</m:t>
            </m:r>
            <m:r>
              <m:t>c</m:t>
            </m:r>
          </m:sub>
        </m:sSub>
        <m:r>
          <m:t>=</m:t>
        </m:r>
        <m:r>
          <m:t>0.5</m:t>
        </m:r>
        <m:r>
          <m:t>*</m:t>
        </m:r>
        <m:sSubSup>
          <m:e>
            <m:r>
              <m:t>Q</m:t>
            </m:r>
          </m:e>
          <m:sub>
            <m:r>
              <m:t>c</m:t>
            </m:r>
            <m:r>
              <m:t>a</m:t>
            </m:r>
            <m:r>
              <m:t>n</m:t>
            </m:r>
          </m:sub>
          <m:sup>
            <m:r>
              <m:t>S</m:t>
            </m:r>
          </m:sup>
        </m:sSubSup>
      </m:oMath>
      <w:r>
        <w:t xml:space="preserve">,</w:t>
      </w:r>
      <w:r>
        <w:t xml:space="preserve"> </w:t>
      </w:r>
      <m:oMath>
        <m:sSub>
          <m:e>
            <m:r>
              <m:t>T</m:t>
            </m:r>
          </m:e>
          <m:sub>
            <m:r>
              <m:t>c</m:t>
            </m:r>
            <m:r>
              <m:t>u</m:t>
            </m:r>
          </m:sub>
        </m:sSub>
        <m:r>
          <m:t>=</m:t>
        </m:r>
        <m:r>
          <m:t>0.5</m:t>
        </m:r>
        <m:r>
          <m:t>*</m:t>
        </m:r>
        <m:sSubSup>
          <m:e>
            <m:r>
              <m:t>Q</m:t>
            </m:r>
          </m:e>
          <m:sub>
            <m:r>
              <m:t>c</m:t>
            </m:r>
            <m:r>
              <m:t>a</m:t>
            </m:r>
            <m:r>
              <m:t>n</m:t>
            </m:r>
          </m:sub>
          <m:sup>
            <m:r>
              <m:t>S</m:t>
            </m:r>
          </m:sup>
        </m:sSubSup>
      </m:oMath>
      <w:r>
        <w:t xml:space="preserve">,</w:t>
      </w:r>
      <w:r>
        <w:t xml:space="preserve"> </w:t>
      </w:r>
      <m:oMath>
        <m:sSub>
          <m:e>
            <m:r>
              <m:t>T</m:t>
            </m:r>
          </m:e>
          <m:sub>
            <m:r>
              <m:t>u</m:t>
            </m:r>
            <m:r>
              <m:t>c</m:t>
            </m:r>
          </m:sub>
        </m:sSub>
        <m:r>
          <m:t>=</m:t>
        </m:r>
        <m:r>
          <m:t>0</m:t>
        </m:r>
      </m:oMath>
      <w:r>
        <w:t xml:space="preserve"> </w:t>
      </w:r>
      <w:r>
        <w:t xml:space="preserve">and</w:t>
      </w:r>
      <w:r>
        <w:t xml:space="preserve"> </w:t>
      </w:r>
      <m:oMath>
        <m:sSub>
          <m:e>
            <m:r>
              <m:t>T</m:t>
            </m:r>
          </m:e>
          <m:sub>
            <m:r>
              <m:t>u</m:t>
            </m:r>
            <m:r>
              <m:t>u</m:t>
            </m:r>
          </m:sub>
        </m:sSub>
        <m:r>
          <m:t>=</m:t>
        </m:r>
        <m:sSubSup>
          <m:e>
            <m:r>
              <m:t>Q</m:t>
            </m:r>
          </m:e>
          <m:sub>
            <m:r>
              <m:t>U</m:t>
            </m:r>
            <m:r>
              <m:t>S</m:t>
            </m:r>
          </m:sub>
          <m:sup>
            <m:r>
              <m:t>S</m:t>
            </m:r>
          </m:sup>
        </m:sSubSup>
      </m:oMath>
      <w:r>
        <w:t xml:space="preserve"> </w:t>
      </w:r>
      <w:r>
        <w:t xml:space="preserve">as starting values in the optimization routine.</w:t>
      </w:r>
    </w:p>
    <w:p>
      <w:pPr>
        <w:pStyle w:val="BodyText"/>
      </w:pPr>
      <w:r>
        <w:t xml:space="preserve">Arrange the T values in a vector with</w:t>
      </w:r>
      <w:r>
        <w:t xml:space="preserve"> </w:t>
      </w:r>
      <m:oMath>
        <m:sSub>
          <m:e>
            <m:r>
              <m:t>T</m:t>
            </m:r>
          </m:e>
          <m:sub>
            <m:r>
              <m:t>c</m:t>
            </m:r>
            <m:r>
              <m:t>c</m:t>
            </m:r>
          </m:sub>
        </m:sSub>
      </m:oMath>
      <w:r>
        <w:t xml:space="preserve"> </w:t>
      </w:r>
      <w:r>
        <w:t xml:space="preserve">first,</w:t>
      </w:r>
      <w:r>
        <w:t xml:space="preserve"> </w:t>
      </w:r>
      <m:oMath>
        <m:sSub>
          <m:e>
            <m:r>
              <m:t>T</m:t>
            </m:r>
          </m:e>
          <m:sub>
            <m:r>
              <m:t>c</m:t>
            </m:r>
            <m:r>
              <m:t>u</m:t>
            </m:r>
          </m:sub>
        </m:sSub>
      </m:oMath>
      <w:r>
        <w:t xml:space="preserve"> </w:t>
      </w:r>
      <w:r>
        <w:t xml:space="preserve">second,</w:t>
      </w:r>
      <w:r>
        <w:t xml:space="preserve"> </w:t>
      </w:r>
      <m:oMath>
        <m:sSub>
          <m:e>
            <m:r>
              <m:t>T</m:t>
            </m:r>
          </m:e>
          <m:sub>
            <m:r>
              <m:t>u</m:t>
            </m:r>
            <m:r>
              <m:t>c</m:t>
            </m:r>
          </m:sub>
        </m:sSub>
      </m:oMath>
      <w:r>
        <w:t xml:space="preserve"> </w:t>
      </w:r>
      <w:r>
        <w:t xml:space="preserve">third and</w:t>
      </w:r>
      <w:r>
        <w:t xml:space="preserve"> </w:t>
      </w:r>
      <m:oMath>
        <m:sSub>
          <m:e>
            <m:r>
              <m:t>T</m:t>
            </m:r>
          </m:e>
          <m:sub>
            <m:r>
              <m:t>u</m:t>
            </m:r>
            <m:r>
              <m:t>u</m:t>
            </m:r>
          </m:sub>
        </m:sSub>
      </m:oMath>
      <w:r>
        <w:t xml:space="preserve"> </w:t>
      </w:r>
      <w:r>
        <w:t xml:space="preserve">fourth. This means that</w:t>
      </w:r>
      <w:r>
        <w:t xml:space="preserve"> </w:t>
      </w:r>
      <m:oMath>
        <m:r>
          <m:t>T</m:t>
        </m:r>
        <m:r>
          <m:t>[</m:t>
        </m:r>
        <m:r>
          <m:t>1</m:t>
        </m:r>
        <m:r>
          <m:t>]</m:t>
        </m:r>
      </m:oMath>
      <w:r>
        <w:t xml:space="preserve"> </w:t>
      </w:r>
      <w:r>
        <w:t xml:space="preserve">corresponds to</w:t>
      </w:r>
      <w:r>
        <w:t xml:space="preserve"> </w:t>
      </w:r>
      <m:oMath>
        <m:sSub>
          <m:e>
            <m:r>
              <m:t>T</m:t>
            </m:r>
          </m:e>
          <m:sub>
            <m:r>
              <m:t>c</m:t>
            </m:r>
            <m:r>
              <m:t>c</m:t>
            </m:r>
          </m:sub>
        </m:sSub>
      </m:oMath>
      <w:r>
        <w:t xml:space="preserve">,</w:t>
      </w:r>
      <w:r>
        <w:t xml:space="preserve"> </w:t>
      </w:r>
      <m:oMath>
        <m:r>
          <m:t>T</m:t>
        </m:r>
        <m:r>
          <m:t>[</m:t>
        </m:r>
        <m:r>
          <m:t>2</m:t>
        </m:r>
        <m:r>
          <m:t>]</m:t>
        </m:r>
      </m:oMath>
      <w:r>
        <w:t xml:space="preserve"> </w:t>
      </w:r>
      <w:r>
        <w:t xml:space="preserve">to</w:t>
      </w:r>
      <w:r>
        <w:t xml:space="preserve"> </w:t>
      </w:r>
      <m:oMath>
        <m:sSub>
          <m:e>
            <m:r>
              <m:t>T</m:t>
            </m:r>
          </m:e>
          <m:sub>
            <m:r>
              <m:t>c</m:t>
            </m:r>
            <m:r>
              <m:t>u</m:t>
            </m:r>
          </m:sub>
        </m:sSub>
      </m:oMath>
      <w:r>
        <w:t xml:space="preserve">, etc.</w:t>
      </w:r>
    </w:p>
    <w:p>
      <w:pPr>
        <w:pStyle w:val="SourceCode"/>
      </w:pPr>
      <w:r>
        <w:rPr>
          <w:rStyle w:val="NormalTok"/>
        </w:rPr>
        <w:t xml:space="preserve">welfare &lt;-</w:t>
      </w:r>
      <w:r>
        <w:rPr>
          <w:rStyle w:val="StringTok"/>
        </w:rPr>
        <w:t xml:space="preserve"> </w:t>
      </w:r>
      <w:r>
        <w:rPr>
          <w:rStyle w:val="ControlFlowTok"/>
        </w:rPr>
        <w:t xml:space="preserve">function</w:t>
      </w:r>
      <w:r>
        <w:rPr>
          <w:rStyle w:val="NormalTok"/>
        </w:rPr>
        <w:t xml:space="preserve">(T) {</w:t>
      </w:r>
      <w:r>
        <w:br/>
      </w:r>
      <w:r>
        <w:rPr>
          <w:rStyle w:val="NormalTok"/>
        </w:rPr>
        <w:t xml:space="preserve">  D_can &lt;-</w:t>
      </w:r>
      <w:r>
        <w:rPr>
          <w:rStyle w:val="StringTok"/>
        </w:rPr>
        <w:t xml:space="preserve"> </w:t>
      </w:r>
      <w:r>
        <w:rPr>
          <w:rStyle w:val="NormalTok"/>
        </w:rPr>
        <w:t xml:space="preserve">(a_can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b_can</w:t>
      </w:r>
      <w:r>
        <w:rPr>
          <w:rStyle w:val="OperatorTok"/>
        </w:rPr>
        <w:t xml:space="preserve">*</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T[</w:t>
      </w:r>
      <w:r>
        <w:rPr>
          <w:rStyle w:val="DecValTok"/>
        </w:rPr>
        <w:t xml:space="preserve">3</w:t>
      </w:r>
      <w:r>
        <w:rPr>
          <w:rStyle w:val="NormalTok"/>
        </w:rPr>
        <w:t xml:space="preserve">]))</w:t>
      </w:r>
      <w:r>
        <w:rPr>
          <w:rStyle w:val="OperatorTok"/>
        </w:rPr>
        <w:t xml:space="preserve">*</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T[</w:t>
      </w:r>
      <w:r>
        <w:rPr>
          <w:rStyle w:val="DecValTok"/>
        </w:rPr>
        <w:t xml:space="preserve">3</w:t>
      </w:r>
      <w:r>
        <w:rPr>
          <w:rStyle w:val="NormalTok"/>
        </w:rPr>
        <w:t xml:space="preserve">])</w:t>
      </w:r>
      <w:r>
        <w:br/>
      </w:r>
      <w:r>
        <w:rPr>
          <w:rStyle w:val="NormalTok"/>
        </w:rPr>
        <w:t xml:space="preserve">  D_US &lt;-</w:t>
      </w:r>
      <w:r>
        <w:rPr>
          <w:rStyle w:val="StringTok"/>
        </w:rPr>
        <w:t xml:space="preserve"> </w:t>
      </w:r>
      <w:r>
        <w:rPr>
          <w:rStyle w:val="NormalTok"/>
        </w:rPr>
        <w:t xml:space="preserve">(a_US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b_US</w:t>
      </w:r>
      <w:r>
        <w:rPr>
          <w:rStyle w:val="OperatorTok"/>
        </w:rPr>
        <w:t xml:space="preserve">*</w:t>
      </w:r>
      <w:r>
        <w:rPr>
          <w:rStyle w:val="NormalTok"/>
        </w:rPr>
        <w:t xml:space="preserve">(T[</w:t>
      </w:r>
      <w:r>
        <w:rPr>
          <w:rStyle w:val="DecValTok"/>
        </w:rPr>
        <w:t xml:space="preserve">2</w:t>
      </w:r>
      <w:r>
        <w:rPr>
          <w:rStyle w:val="NormalTok"/>
        </w:rPr>
        <w:t xml:space="preserve">]</w:t>
      </w:r>
      <w:r>
        <w:rPr>
          <w:rStyle w:val="OperatorTok"/>
        </w:rPr>
        <w:t xml:space="preserve">+</w:t>
      </w:r>
      <w:r>
        <w:rPr>
          <w:rStyle w:val="NormalTok"/>
        </w:rPr>
        <w:t xml:space="preserve">T[</w:t>
      </w:r>
      <w:r>
        <w:rPr>
          <w:rStyle w:val="DecValTok"/>
        </w:rPr>
        <w:t xml:space="preserve">4</w:t>
      </w:r>
      <w:r>
        <w:rPr>
          <w:rStyle w:val="NormalTok"/>
        </w:rPr>
        <w:t xml:space="preserve">]))</w:t>
      </w:r>
      <w:r>
        <w:rPr>
          <w:rStyle w:val="OperatorTok"/>
        </w:rPr>
        <w:t xml:space="preserve">*</w:t>
      </w:r>
      <w:r>
        <w:rPr>
          <w:rStyle w:val="NormalTok"/>
        </w:rPr>
        <w:t xml:space="preserve">(T[</w:t>
      </w:r>
      <w:r>
        <w:rPr>
          <w:rStyle w:val="DecValTok"/>
        </w:rPr>
        <w:t xml:space="preserve">2</w:t>
      </w:r>
      <w:r>
        <w:rPr>
          <w:rStyle w:val="NormalTok"/>
        </w:rPr>
        <w:t xml:space="preserve">]</w:t>
      </w:r>
      <w:r>
        <w:rPr>
          <w:rStyle w:val="OperatorTok"/>
        </w:rPr>
        <w:t xml:space="preserve">+</w:t>
      </w:r>
      <w:r>
        <w:rPr>
          <w:rStyle w:val="NormalTok"/>
        </w:rPr>
        <w:t xml:space="preserve">T[</w:t>
      </w:r>
      <w:r>
        <w:rPr>
          <w:rStyle w:val="DecValTok"/>
        </w:rPr>
        <w:t xml:space="preserve">4</w:t>
      </w:r>
      <w:r>
        <w:rPr>
          <w:rStyle w:val="NormalTok"/>
        </w:rPr>
        <w:t xml:space="preserve">])</w:t>
      </w:r>
      <w:r>
        <w:br/>
      </w:r>
      <w:r>
        <w:rPr>
          <w:rStyle w:val="NormalTok"/>
        </w:rPr>
        <w:t xml:space="preserve">  S_can &lt;-</w:t>
      </w:r>
      <w:r>
        <w:rPr>
          <w:rStyle w:val="StringTok"/>
        </w:rPr>
        <w:t xml:space="preserve"> </w:t>
      </w:r>
      <w:r>
        <w:rPr>
          <w:rStyle w:val="FloatTok"/>
        </w:rPr>
        <w:t xml:space="preserve">0.5</w:t>
      </w:r>
      <w:r>
        <w:rPr>
          <w:rStyle w:val="OperatorTok"/>
        </w:rPr>
        <w:t xml:space="preserve">*</w:t>
      </w:r>
      <w:r>
        <w:rPr>
          <w:rStyle w:val="NormalTok"/>
        </w:rPr>
        <w:t xml:space="preserve">(alpha_can</w:t>
      </w:r>
      <w:r>
        <w:rPr>
          <w:rStyle w:val="OperatorTok"/>
        </w:rPr>
        <w:t xml:space="preserve">+</w:t>
      </w:r>
      <w:r>
        <w:rPr>
          <w:rStyle w:val="NormalTok"/>
        </w:rPr>
        <w:t xml:space="preserve">beta_can</w:t>
      </w:r>
      <w:r>
        <w:rPr>
          <w:rStyle w:val="OperatorTok"/>
        </w:rPr>
        <w:t xml:space="preserve">*</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T[</w:t>
      </w:r>
      <w:r>
        <w:rPr>
          <w:rStyle w:val="DecValTok"/>
        </w:rPr>
        <w:t xml:space="preserve">2</w:t>
      </w:r>
      <w:r>
        <w:rPr>
          <w:rStyle w:val="NormalTok"/>
        </w:rPr>
        <w:t xml:space="preserve">]))</w:t>
      </w:r>
      <w:r>
        <w:rPr>
          <w:rStyle w:val="OperatorTok"/>
        </w:rPr>
        <w:t xml:space="preserve">*</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T[</w:t>
      </w:r>
      <w:r>
        <w:rPr>
          <w:rStyle w:val="DecValTok"/>
        </w:rPr>
        <w:t xml:space="preserve">2</w:t>
      </w:r>
      <w:r>
        <w:rPr>
          <w:rStyle w:val="NormalTok"/>
        </w:rPr>
        <w:t xml:space="preserve">]</w:t>
      </w:r>
      <w:r>
        <w:rPr>
          <w:rStyle w:val="OperatorTok"/>
        </w:rPr>
        <w:t xml:space="preserve">+</w:t>
      </w:r>
      <w:r>
        <w:rPr>
          <w:rStyle w:val="NormalTok"/>
        </w:rPr>
        <w:t xml:space="preserve">alpha_can</w:t>
      </w:r>
      <w:r>
        <w:rPr>
          <w:rStyle w:val="OperatorTok"/>
        </w:rPr>
        <w:t xml:space="preserve">/</w:t>
      </w:r>
      <w:r>
        <w:rPr>
          <w:rStyle w:val="NormalTok"/>
        </w:rPr>
        <w:t xml:space="preserve">beta_can)</w:t>
      </w:r>
      <w:r>
        <w:br/>
      </w:r>
      <w:r>
        <w:rPr>
          <w:rStyle w:val="NormalTok"/>
        </w:rPr>
        <w:t xml:space="preserve">  S_US &lt;-</w:t>
      </w:r>
      <w:r>
        <w:rPr>
          <w:rStyle w:val="StringTok"/>
        </w:rPr>
        <w:t xml:space="preserve"> </w:t>
      </w:r>
      <w:r>
        <w:rPr>
          <w:rStyle w:val="FloatTok"/>
        </w:rPr>
        <w:t xml:space="preserve">0.5</w:t>
      </w:r>
      <w:r>
        <w:rPr>
          <w:rStyle w:val="OperatorTok"/>
        </w:rPr>
        <w:t xml:space="preserve">*</w:t>
      </w:r>
      <w:r>
        <w:rPr>
          <w:rStyle w:val="NormalTok"/>
        </w:rPr>
        <w:t xml:space="preserve">(alpha_US</w:t>
      </w:r>
      <w:r>
        <w:rPr>
          <w:rStyle w:val="OperatorTok"/>
        </w:rPr>
        <w:t xml:space="preserve">+</w:t>
      </w:r>
      <w:r>
        <w:rPr>
          <w:rStyle w:val="NormalTok"/>
        </w:rPr>
        <w:t xml:space="preserve">beta_US</w:t>
      </w:r>
      <w:r>
        <w:rPr>
          <w:rStyle w:val="OperatorTok"/>
        </w:rPr>
        <w:t xml:space="preserve">*</w:t>
      </w:r>
      <w:r>
        <w:rPr>
          <w:rStyle w:val="NormalTok"/>
        </w:rPr>
        <w:t xml:space="preserve">(T[</w:t>
      </w:r>
      <w:r>
        <w:rPr>
          <w:rStyle w:val="DecValTok"/>
        </w:rPr>
        <w:t xml:space="preserve">3</w:t>
      </w:r>
      <w:r>
        <w:rPr>
          <w:rStyle w:val="NormalTok"/>
        </w:rPr>
        <w:t xml:space="preserve">]</w:t>
      </w:r>
      <w:r>
        <w:rPr>
          <w:rStyle w:val="OperatorTok"/>
        </w:rPr>
        <w:t xml:space="preserve">+</w:t>
      </w:r>
      <w:r>
        <w:rPr>
          <w:rStyle w:val="NormalTok"/>
        </w:rPr>
        <w:t xml:space="preserve">T[</w:t>
      </w:r>
      <w:r>
        <w:rPr>
          <w:rStyle w:val="DecValTok"/>
        </w:rPr>
        <w:t xml:space="preserve">4</w:t>
      </w:r>
      <w:r>
        <w:rPr>
          <w:rStyle w:val="NormalTok"/>
        </w:rPr>
        <w:t xml:space="preserve">]))</w:t>
      </w:r>
      <w:r>
        <w:rPr>
          <w:rStyle w:val="OperatorTok"/>
        </w:rPr>
        <w:t xml:space="preserve">*</w:t>
      </w:r>
      <w:r>
        <w:rPr>
          <w:rStyle w:val="NormalTok"/>
        </w:rPr>
        <w:t xml:space="preserve">(T[</w:t>
      </w:r>
      <w:r>
        <w:rPr>
          <w:rStyle w:val="DecValTok"/>
        </w:rPr>
        <w:t xml:space="preserve">3</w:t>
      </w:r>
      <w:r>
        <w:rPr>
          <w:rStyle w:val="NormalTok"/>
        </w:rPr>
        <w:t xml:space="preserve">]</w:t>
      </w:r>
      <w:r>
        <w:rPr>
          <w:rStyle w:val="OperatorTok"/>
        </w:rPr>
        <w:t xml:space="preserve">+</w:t>
      </w:r>
      <w:r>
        <w:rPr>
          <w:rStyle w:val="NormalTok"/>
        </w:rPr>
        <w:t xml:space="preserve">T[</w:t>
      </w:r>
      <w:r>
        <w:rPr>
          <w:rStyle w:val="DecValTok"/>
        </w:rPr>
        <w:t xml:space="preserve">4</w:t>
      </w:r>
      <w:r>
        <w:rPr>
          <w:rStyle w:val="NormalTok"/>
        </w:rPr>
        <w:t xml:space="preserve">]</w:t>
      </w:r>
      <w:r>
        <w:rPr>
          <w:rStyle w:val="OperatorTok"/>
        </w:rPr>
        <w:t xml:space="preserve">+</w:t>
      </w:r>
      <w:r>
        <w:rPr>
          <w:rStyle w:val="NormalTok"/>
        </w:rPr>
        <w:t xml:space="preserve">alpha_US</w:t>
      </w:r>
      <w:r>
        <w:rPr>
          <w:rStyle w:val="OperatorTok"/>
        </w:rPr>
        <w:t xml:space="preserve">/</w:t>
      </w:r>
      <w:r>
        <w:rPr>
          <w:rStyle w:val="NormalTok"/>
        </w:rPr>
        <w:t xml:space="preserve">beta_US)</w:t>
      </w:r>
      <w:r>
        <w:br/>
      </w:r>
      <w:r>
        <w:rPr>
          <w:rStyle w:val="NormalTok"/>
        </w:rPr>
        <w:t xml:space="preserve">  Sig_C &lt;-</w:t>
      </w:r>
      <w:r>
        <w:rPr>
          <w:rStyle w:val="StringTok"/>
        </w:rPr>
        <w:t xml:space="preserve"> </w:t>
      </w:r>
      <w:r>
        <w:rPr>
          <w:rStyle w:val="NormalTok"/>
        </w:rPr>
        <w:t xml:space="preserve">C</w:t>
      </w:r>
      <w:r>
        <w:rPr>
          <w:rStyle w:val="OperatorTok"/>
        </w:rPr>
        <w:t xml:space="preserve">*</w:t>
      </w:r>
      <w:r>
        <w:rPr>
          <w:rStyle w:val="NormalTok"/>
        </w:rPr>
        <w:t xml:space="preserve">(T[</w:t>
      </w:r>
      <w:r>
        <w:rPr>
          <w:rStyle w:val="DecValTok"/>
        </w:rPr>
        <w:t xml:space="preserve">2</w:t>
      </w:r>
      <w:r>
        <w:rPr>
          <w:rStyle w:val="NormalTok"/>
        </w:rPr>
        <w:t xml:space="preserve">]</w:t>
      </w:r>
      <w:r>
        <w:rPr>
          <w:rStyle w:val="OperatorTok"/>
        </w:rPr>
        <w:t xml:space="preserve">+</w:t>
      </w:r>
      <w:r>
        <w:rPr>
          <w:rStyle w:val="NormalTok"/>
        </w:rPr>
        <w:t xml:space="preserve">T[</w:t>
      </w:r>
      <w:r>
        <w:rPr>
          <w:rStyle w:val="DecValTok"/>
        </w:rPr>
        <w:t xml:space="preserve">3</w:t>
      </w:r>
      <w:r>
        <w:rPr>
          <w:rStyle w:val="NormalTok"/>
        </w:rPr>
        <w:t xml:space="preserve">])</w:t>
      </w:r>
      <w:r>
        <w:br/>
      </w:r>
      <w:r>
        <w:rPr>
          <w:rStyle w:val="NormalTok"/>
        </w:rPr>
        <w:t xml:space="preserve">  NAW_minus &lt;-</w:t>
      </w:r>
      <w:r>
        <w:rPr>
          <w:rStyle w:val="StringTok"/>
        </w:rPr>
        <w:t xml:space="preserve"> </w:t>
      </w:r>
      <w:r>
        <w:rPr>
          <w:rStyle w:val="OperatorTok"/>
        </w:rPr>
        <w:t xml:space="preserve">-</w:t>
      </w:r>
      <w:r>
        <w:rPr>
          <w:rStyle w:val="NormalTok"/>
        </w:rPr>
        <w:t xml:space="preserve">(D_can</w:t>
      </w:r>
      <w:r>
        <w:rPr>
          <w:rStyle w:val="OperatorTok"/>
        </w:rPr>
        <w:t xml:space="preserve">+</w:t>
      </w:r>
      <w:r>
        <w:rPr>
          <w:rStyle w:val="NormalTok"/>
        </w:rPr>
        <w:t xml:space="preserve">D_US</w:t>
      </w:r>
      <w:r>
        <w:rPr>
          <w:rStyle w:val="OperatorTok"/>
        </w:rPr>
        <w:t xml:space="preserve">-</w:t>
      </w:r>
      <w:r>
        <w:rPr>
          <w:rStyle w:val="NormalTok"/>
        </w:rPr>
        <w:t xml:space="preserve">S_can</w:t>
      </w:r>
      <w:r>
        <w:rPr>
          <w:rStyle w:val="OperatorTok"/>
        </w:rPr>
        <w:t xml:space="preserve">-</w:t>
      </w:r>
      <w:r>
        <w:rPr>
          <w:rStyle w:val="NormalTok"/>
        </w:rPr>
        <w:t xml:space="preserve">S_US</w:t>
      </w:r>
      <w:r>
        <w:rPr>
          <w:rStyle w:val="OperatorTok"/>
        </w:rPr>
        <w:t xml:space="preserve">-</w:t>
      </w:r>
      <w:r>
        <w:rPr>
          <w:rStyle w:val="NormalTok"/>
        </w:rPr>
        <w:t xml:space="preserve">Sig_C)</w:t>
      </w:r>
      <w:r>
        <w:br/>
      </w:r>
      <w:r>
        <w:rPr>
          <w:rStyle w:val="NormalTok"/>
        </w:rPr>
        <w:t xml:space="preserve">}</w:t>
      </w:r>
      <w:r>
        <w:br/>
      </w:r>
      <w:r>
        <w:rPr>
          <w:rStyle w:val="NormalTok"/>
        </w:rPr>
        <w:t xml:space="preserve">test &lt;-</w:t>
      </w:r>
      <w:r>
        <w:rPr>
          <w:rStyle w:val="StringTok"/>
        </w:rPr>
        <w:t xml:space="preserve"> </w:t>
      </w:r>
      <w:r>
        <w:rPr>
          <w:rStyle w:val="KeywordTok"/>
        </w:rPr>
        <w:t xml:space="preserve">welfare</w:t>
      </w:r>
      <w:r>
        <w:rPr>
          <w:rStyle w:val="NormalTok"/>
        </w:rPr>
        <w:t xml:space="preserve">(</w:t>
      </w:r>
      <w:r>
        <w:rPr>
          <w:rStyle w:val="KeywordTok"/>
        </w:rPr>
        <w:t xml:space="preserve">c</w:t>
      </w:r>
      <w:r>
        <w:rPr>
          <w:rStyle w:val="NormalTok"/>
        </w:rPr>
        <w:t xml:space="preserve">(</w:t>
      </w:r>
      <w:r>
        <w:rPr>
          <w:rStyle w:val="FloatTok"/>
        </w:rPr>
        <w:t xml:space="preserve">0.5</w:t>
      </w:r>
      <w:r>
        <w:rPr>
          <w:rStyle w:val="OperatorTok"/>
        </w:rPr>
        <w:t xml:space="preserve">*</w:t>
      </w:r>
      <w:r>
        <w:rPr>
          <w:rStyle w:val="NormalTok"/>
        </w:rPr>
        <w:t xml:space="preserve">Q_can_S,</w:t>
      </w:r>
      <w:r>
        <w:rPr>
          <w:rStyle w:val="FloatTok"/>
        </w:rPr>
        <w:t xml:space="preserve">0.5</w:t>
      </w:r>
      <w:r>
        <w:rPr>
          <w:rStyle w:val="OperatorTok"/>
        </w:rPr>
        <w:t xml:space="preserve">*</w:t>
      </w:r>
      <w:r>
        <w:rPr>
          <w:rStyle w:val="NormalTok"/>
        </w:rPr>
        <w:t xml:space="preserve">Q_can_S,</w:t>
      </w:r>
      <w:r>
        <w:rPr>
          <w:rStyle w:val="DecValTok"/>
        </w:rPr>
        <w:t xml:space="preserve">0</w:t>
      </w:r>
      <w:r>
        <w:rPr>
          <w:rStyle w:val="NormalTok"/>
        </w:rPr>
        <w:t xml:space="preserve">,Q_US_S))</w:t>
      </w:r>
      <w:r>
        <w:br/>
      </w:r>
      <w:r>
        <w:rPr>
          <w:rStyle w:val="NormalTok"/>
        </w:rPr>
        <w:t xml:space="preserve">test</w:t>
      </w:r>
    </w:p>
    <w:p>
      <w:pPr>
        <w:pStyle w:val="SourceCode"/>
      </w:pPr>
      <w:r>
        <w:rPr>
          <w:rStyle w:val="VerbatimChar"/>
        </w:rPr>
        <w:t xml:space="preserve">## [1] -81766690</w:t>
      </w:r>
    </w:p>
    <w:p>
      <w:pPr>
        <w:pStyle w:val="Heading2"/>
      </w:pPr>
      <w:bookmarkStart w:id="51" w:name="optimal-solution"/>
      <w:r>
        <w:t xml:space="preserve">Optimal Solution</w:t>
      </w:r>
      <w:bookmarkEnd w:id="51"/>
    </w:p>
    <w:p>
      <w:pPr>
        <w:pStyle w:val="FirstParagraph"/>
      </w:pPr>
      <w:r>
        <w:t xml:space="preserve">Recall that R’s optim() function is designed to minimize, and so in order to maximize NW we must minimize the negative of NW. It is important to restrict the choice variables to non-negative values.</w:t>
      </w:r>
    </w:p>
    <w:p>
      <w:pPr>
        <w:pStyle w:val="BodyText"/>
      </w:pPr>
      <w:r>
        <w:t xml:space="preserve">We expect the solution to be identical to the original values for supply, demand and price as shown in the table above. This is because the original values satisfy the LOP by assumption.</w:t>
      </w:r>
    </w:p>
    <w:p>
      <w:pPr>
        <w:pStyle w:val="SourceCode"/>
      </w:pPr>
      <w:r>
        <w:rPr>
          <w:rStyle w:val="NormalTok"/>
        </w:rPr>
        <w:t xml:space="preserve">solution &lt;-</w:t>
      </w:r>
      <w:r>
        <w:rPr>
          <w:rStyle w:val="StringTok"/>
        </w:rPr>
        <w:t xml:space="preserve"> </w:t>
      </w:r>
      <w:r>
        <w:rPr>
          <w:rStyle w:val="KeywordTok"/>
        </w:rPr>
        <w:t xml:space="preserve">optim</w:t>
      </w:r>
      <w:r>
        <w:rPr>
          <w:rStyle w:val="NormalTok"/>
        </w:rPr>
        <w:t xml:space="preserve">(</w:t>
      </w:r>
      <w:r>
        <w:rPr>
          <w:rStyle w:val="DataTypeTok"/>
        </w:rPr>
        <w:t xml:space="preserve">par=</w:t>
      </w:r>
      <w:r>
        <w:rPr>
          <w:rStyle w:val="KeywordTok"/>
        </w:rPr>
        <w:t xml:space="preserve">c</w:t>
      </w:r>
      <w:r>
        <w:rPr>
          <w:rStyle w:val="NormalTok"/>
        </w:rPr>
        <w:t xml:space="preserve">(</w:t>
      </w:r>
      <w:r>
        <w:rPr>
          <w:rStyle w:val="FloatTok"/>
        </w:rPr>
        <w:t xml:space="preserve">0.5</w:t>
      </w:r>
      <w:r>
        <w:rPr>
          <w:rStyle w:val="OperatorTok"/>
        </w:rPr>
        <w:t xml:space="preserve">*</w:t>
      </w:r>
      <w:r>
        <w:rPr>
          <w:rStyle w:val="NormalTok"/>
        </w:rPr>
        <w:t xml:space="preserve">Q_can_S,</w:t>
      </w:r>
      <w:r>
        <w:rPr>
          <w:rStyle w:val="FloatTok"/>
        </w:rPr>
        <w:t xml:space="preserve">0.5</w:t>
      </w:r>
      <w:r>
        <w:rPr>
          <w:rStyle w:val="OperatorTok"/>
        </w:rPr>
        <w:t xml:space="preserve">*</w:t>
      </w:r>
      <w:r>
        <w:rPr>
          <w:rStyle w:val="NormalTok"/>
        </w:rPr>
        <w:t xml:space="preserve">Q_can_S,</w:t>
      </w:r>
      <w:r>
        <w:rPr>
          <w:rStyle w:val="DecValTok"/>
        </w:rPr>
        <w:t xml:space="preserve">0</w:t>
      </w:r>
      <w:r>
        <w:rPr>
          <w:rStyle w:val="NormalTok"/>
        </w:rPr>
        <w:t xml:space="preserve">,Q_US_S), </w:t>
      </w:r>
      <w:r>
        <w:rPr>
          <w:rStyle w:val="DataTypeTok"/>
        </w:rPr>
        <w:t xml:space="preserve">fn=</w:t>
      </w:r>
      <w:r>
        <w:rPr>
          <w:rStyle w:val="NormalTok"/>
        </w:rPr>
        <w:t xml:space="preserve">welfare, </w:t>
      </w:r>
      <w:r>
        <w:rPr>
          <w:rStyle w:val="DataTypeTok"/>
        </w:rPr>
        <w:t xml:space="preserve">lower=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method=</w:t>
      </w:r>
      <w:r>
        <w:rPr>
          <w:rStyle w:val="StringTok"/>
        </w:rPr>
        <w:t xml:space="preserve">"L-BFGS-B"</w:t>
      </w:r>
      <w:r>
        <w:rPr>
          <w:rStyle w:val="NormalTok"/>
        </w:rPr>
        <w:t xml:space="preserve"> )</w:t>
      </w:r>
      <w:r>
        <w:rPr>
          <w:rStyle w:val="OperatorTok"/>
        </w:rPr>
        <w:t xml:space="preserve">$</w:t>
      </w:r>
      <w:r>
        <w:rPr>
          <w:rStyle w:val="NormalTok"/>
        </w:rPr>
        <w:t xml:space="preserve">par</w:t>
      </w:r>
      <w:r>
        <w:br/>
      </w:r>
      <w:r>
        <w:rPr>
          <w:rStyle w:val="NormalTok"/>
        </w:rPr>
        <w:t xml:space="preserve">(ship_can_can &lt;-</w:t>
      </w:r>
      <w:r>
        <w:rPr>
          <w:rStyle w:val="StringTok"/>
        </w:rPr>
        <w:t xml:space="preserve"> </w:t>
      </w:r>
      <w:r>
        <w:rPr>
          <w:rStyle w:val="NormalTok"/>
        </w:rPr>
        <w:t xml:space="preserve">solution[</w:t>
      </w:r>
      <w:r>
        <w:rPr>
          <w:rStyle w:val="DecValTok"/>
        </w:rPr>
        <w:t xml:space="preserve">1</w:t>
      </w:r>
      <w:r>
        <w:rPr>
          <w:rStyle w:val="NormalTok"/>
        </w:rPr>
        <w:t xml:space="preserve">])</w:t>
      </w:r>
    </w:p>
    <w:p>
      <w:pPr>
        <w:pStyle w:val="SourceCode"/>
      </w:pPr>
      <w:r>
        <w:rPr>
          <w:rStyle w:val="VerbatimChar"/>
        </w:rPr>
        <w:t xml:space="preserve">## [1] 19711.06</w:t>
      </w:r>
    </w:p>
    <w:p>
      <w:pPr>
        <w:pStyle w:val="SourceCode"/>
      </w:pPr>
      <w:r>
        <w:rPr>
          <w:rStyle w:val="NormalTok"/>
        </w:rPr>
        <w:t xml:space="preserve">(ship_can_us &lt;-</w:t>
      </w:r>
      <w:r>
        <w:rPr>
          <w:rStyle w:val="StringTok"/>
        </w:rPr>
        <w:t xml:space="preserve"> </w:t>
      </w:r>
      <w:r>
        <w:rPr>
          <w:rStyle w:val="NormalTok"/>
        </w:rPr>
        <w:t xml:space="preserve">solution[</w:t>
      </w:r>
      <w:r>
        <w:rPr>
          <w:rStyle w:val="DecValTok"/>
        </w:rPr>
        <w:t xml:space="preserve">2</w:t>
      </w:r>
      <w:r>
        <w:rPr>
          <w:rStyle w:val="NormalTok"/>
        </w:rPr>
        <w:t xml:space="preserve">])</w:t>
      </w:r>
    </w:p>
    <w:p>
      <w:pPr>
        <w:pStyle w:val="SourceCode"/>
      </w:pPr>
      <w:r>
        <w:rPr>
          <w:rStyle w:val="VerbatimChar"/>
        </w:rPr>
        <w:t xml:space="preserve">## [1] 28277.02</w:t>
      </w:r>
    </w:p>
    <w:p>
      <w:pPr>
        <w:pStyle w:val="SourceCode"/>
      </w:pPr>
      <w:r>
        <w:rPr>
          <w:rStyle w:val="NormalTok"/>
        </w:rPr>
        <w:t xml:space="preserve">(ship_us_can &lt;-</w:t>
      </w:r>
      <w:r>
        <w:rPr>
          <w:rStyle w:val="StringTok"/>
        </w:rPr>
        <w:t xml:space="preserve"> </w:t>
      </w:r>
      <w:r>
        <w:rPr>
          <w:rStyle w:val="NormalTok"/>
        </w:rPr>
        <w:t xml:space="preserve">solution[</w:t>
      </w:r>
      <w:r>
        <w:rPr>
          <w:rStyle w:val="DecValTok"/>
        </w:rPr>
        <w:t xml:space="preserve">3</w:t>
      </w:r>
      <w:r>
        <w:rPr>
          <w:rStyle w:val="NormalTok"/>
        </w:rPr>
        <w:t xml:space="preserve">])</w:t>
      </w:r>
    </w:p>
    <w:p>
      <w:pPr>
        <w:pStyle w:val="SourceCode"/>
      </w:pPr>
      <w:r>
        <w:rPr>
          <w:rStyle w:val="VerbatimChar"/>
        </w:rPr>
        <w:t xml:space="preserve">## [1] 0</w:t>
      </w:r>
    </w:p>
    <w:p>
      <w:pPr>
        <w:pStyle w:val="SourceCode"/>
      </w:pPr>
      <w:r>
        <w:rPr>
          <w:rStyle w:val="NormalTok"/>
        </w:rPr>
        <w:t xml:space="preserve">(ship_us_us &lt;-</w:t>
      </w:r>
      <w:r>
        <w:rPr>
          <w:rStyle w:val="StringTok"/>
        </w:rPr>
        <w:t xml:space="preserve"> </w:t>
      </w:r>
      <w:r>
        <w:rPr>
          <w:rStyle w:val="NormalTok"/>
        </w:rPr>
        <w:t xml:space="preserve">solution[</w:t>
      </w:r>
      <w:r>
        <w:rPr>
          <w:rStyle w:val="DecValTok"/>
        </w:rPr>
        <w:t xml:space="preserve">4</w:t>
      </w:r>
      <w:r>
        <w:rPr>
          <w:rStyle w:val="NormalTok"/>
        </w:rPr>
        <w:t xml:space="preserve">])</w:t>
      </w:r>
    </w:p>
    <w:p>
      <w:pPr>
        <w:pStyle w:val="SourceCode"/>
      </w:pPr>
      <w:r>
        <w:rPr>
          <w:rStyle w:val="VerbatimChar"/>
        </w:rPr>
        <w:t xml:space="preserve">## [1] 71414.95</w:t>
      </w:r>
    </w:p>
    <w:p>
      <w:pPr>
        <w:pStyle w:val="FirstParagraph"/>
      </w:pPr>
      <w:r>
        <w:t xml:space="preserve">We can recover the equilibrium prices using the equations:</w:t>
      </w:r>
      <w:r>
        <w:t xml:space="preserve"> </w:t>
      </w:r>
      <m:oMath>
        <m:sSub>
          <m:e>
            <m:r>
              <m:t>P</m:t>
            </m:r>
          </m:e>
          <m:sub>
            <m:r>
              <m:t>C</m:t>
            </m:r>
            <m:r>
              <m:t>a</m:t>
            </m:r>
            <m:r>
              <m:t>n</m:t>
            </m:r>
          </m:sub>
        </m:sSub>
        <m:r>
          <m:t>=</m:t>
        </m:r>
        <m:sSub>
          <m:e>
            <m:r>
              <m:t>a</m:t>
            </m:r>
          </m:e>
          <m:sub>
            <m:r>
              <m:t>C</m:t>
            </m:r>
            <m:r>
              <m:t>a</m:t>
            </m:r>
            <m:r>
              <m:t>n</m:t>
            </m:r>
          </m:sub>
        </m:sSub>
        <m:r>
          <m:t>−</m:t>
        </m:r>
        <m:sSub>
          <m:e>
            <m:r>
              <m:t>b</m:t>
            </m:r>
          </m:e>
          <m:sub>
            <m:r>
              <m:t>C</m:t>
            </m:r>
            <m:r>
              <m:t>a</m:t>
            </m:r>
            <m:r>
              <m:t>n</m:t>
            </m:r>
          </m:sub>
        </m:sSub>
        <m:r>
          <m:t>(</m:t>
        </m:r>
        <m:sSub>
          <m:e>
            <m:r>
              <m:t>T</m:t>
            </m:r>
          </m:e>
          <m:sub>
            <m:r>
              <m:t>c</m:t>
            </m:r>
            <m:r>
              <m:t>c</m:t>
            </m:r>
          </m:sub>
        </m:sSub>
        <m:r>
          <m:t>+</m:t>
        </m:r>
        <m:sSub>
          <m:e>
            <m:r>
              <m:t>T</m:t>
            </m:r>
          </m:e>
          <m:sub>
            <m:r>
              <m:t>u</m:t>
            </m:r>
            <m:r>
              <m:t>u</m:t>
            </m:r>
          </m:sub>
        </m:sSub>
        <m:r>
          <m:t>)</m:t>
        </m:r>
      </m:oMath>
      <w:r>
        <w:t xml:space="preserve"> </w:t>
      </w:r>
      <w:r>
        <w:t xml:space="preserve">and</w:t>
      </w:r>
      <w:r>
        <w:t xml:space="preserve"> </w:t>
      </w:r>
      <m:oMath>
        <m:sSub>
          <m:e>
            <m:r>
              <m:t>P</m:t>
            </m:r>
          </m:e>
          <m:sub>
            <m:r>
              <m:t>U</m:t>
            </m:r>
            <m:r>
              <m:t>S</m:t>
            </m:r>
          </m:sub>
        </m:sSub>
        <m:r>
          <m:t>=</m:t>
        </m:r>
        <m:sSub>
          <m:e>
            <m:r>
              <m:t>a</m:t>
            </m:r>
          </m:e>
          <m:sub>
            <m:r>
              <m:t>U</m:t>
            </m:r>
            <m:r>
              <m:t>S</m:t>
            </m:r>
          </m:sub>
        </m:sSub>
        <m:r>
          <m:t>−</m:t>
        </m:r>
        <m:sSub>
          <m:e>
            <m:r>
              <m:t>b</m:t>
            </m:r>
          </m:e>
          <m:sub>
            <m:r>
              <m:t>U</m:t>
            </m:r>
            <m:r>
              <m:t>S</m:t>
            </m:r>
          </m:sub>
        </m:sSub>
        <m:r>
          <m:t>(</m:t>
        </m:r>
        <m:sSub>
          <m:e>
            <m:r>
              <m:t>T</m:t>
            </m:r>
          </m:e>
          <m:sub>
            <m:r>
              <m:t>u</m:t>
            </m:r>
            <m:r>
              <m:t>u</m:t>
            </m:r>
          </m:sub>
        </m:sSub>
        <m:r>
          <m:t>+</m:t>
        </m:r>
        <m:sSub>
          <m:e>
            <m:r>
              <m:t>T</m:t>
            </m:r>
          </m:e>
          <m:sub>
            <m:r>
              <m:t>c</m:t>
            </m:r>
            <m:r>
              <m:t>u</m:t>
            </m:r>
          </m:sub>
        </m:sSub>
        <m:r>
          <m:t>)</m:t>
        </m:r>
      </m:oMath>
      <w:r>
        <w:t xml:space="preserve">.</w:t>
      </w:r>
    </w:p>
    <w:p>
      <w:pPr>
        <w:pStyle w:val="SourceCode"/>
      </w:pPr>
      <w:r>
        <w:rPr>
          <w:rStyle w:val="NormalTok"/>
        </w:rPr>
        <w:t xml:space="preserve">(P_can &lt;-a_can</w:t>
      </w:r>
      <w:r>
        <w:rPr>
          <w:rStyle w:val="OperatorTok"/>
        </w:rPr>
        <w:t xml:space="preserve">-</w:t>
      </w:r>
      <w:r>
        <w:rPr>
          <w:rStyle w:val="NormalTok"/>
        </w:rPr>
        <w:t xml:space="preserve">b_can</w:t>
      </w:r>
      <w:r>
        <w:rPr>
          <w:rStyle w:val="OperatorTok"/>
        </w:rPr>
        <w:t xml:space="preserve">*</w:t>
      </w:r>
      <w:r>
        <w:rPr>
          <w:rStyle w:val="NormalTok"/>
        </w:rPr>
        <w:t xml:space="preserve">(ship_can_can</w:t>
      </w:r>
      <w:r>
        <w:rPr>
          <w:rStyle w:val="OperatorTok"/>
        </w:rPr>
        <w:t xml:space="preserve">+</w:t>
      </w:r>
      <w:r>
        <w:rPr>
          <w:rStyle w:val="NormalTok"/>
        </w:rPr>
        <w:t xml:space="preserve">ship_us_can))</w:t>
      </w:r>
    </w:p>
    <w:p>
      <w:pPr>
        <w:pStyle w:val="SourceCode"/>
      </w:pPr>
      <w:r>
        <w:rPr>
          <w:rStyle w:val="VerbatimChar"/>
        </w:rPr>
        <w:t xml:space="preserve">## [1] 168.9969</w:t>
      </w:r>
    </w:p>
    <w:p>
      <w:pPr>
        <w:pStyle w:val="SourceCode"/>
      </w:pPr>
      <w:r>
        <w:rPr>
          <w:rStyle w:val="NormalTok"/>
        </w:rPr>
        <w:t xml:space="preserve">(P_US &lt;-a_US</w:t>
      </w:r>
      <w:r>
        <w:rPr>
          <w:rStyle w:val="OperatorTok"/>
        </w:rPr>
        <w:t xml:space="preserve">-</w:t>
      </w:r>
      <w:r>
        <w:rPr>
          <w:rStyle w:val="NormalTok"/>
        </w:rPr>
        <w:t xml:space="preserve">b_US</w:t>
      </w:r>
      <w:r>
        <w:rPr>
          <w:rStyle w:val="OperatorTok"/>
        </w:rPr>
        <w:t xml:space="preserve">*</w:t>
      </w:r>
      <w:r>
        <w:rPr>
          <w:rStyle w:val="NormalTok"/>
        </w:rPr>
        <w:t xml:space="preserve">(ship_us_us</w:t>
      </w:r>
      <w:r>
        <w:rPr>
          <w:rStyle w:val="OperatorTok"/>
        </w:rPr>
        <w:t xml:space="preserve">+</w:t>
      </w:r>
      <w:r>
        <w:rPr>
          <w:rStyle w:val="NormalTok"/>
        </w:rPr>
        <w:t xml:space="preserve">ship_can_us))</w:t>
      </w:r>
    </w:p>
    <w:p>
      <w:pPr>
        <w:pStyle w:val="SourceCode"/>
      </w:pPr>
      <w:r>
        <w:rPr>
          <w:rStyle w:val="VerbatimChar"/>
        </w:rPr>
        <w:t xml:space="preserve">## [1] 181.0003</w:t>
      </w:r>
    </w:p>
    <w:p>
      <w:pPr>
        <w:pStyle w:val="FirstParagraph"/>
      </w:pPr>
      <w:r>
        <w:t xml:space="preserve">As expected, the difference between the Canadian price and the U.S. price is equal to the</w:t>
      </w:r>
      <w:r>
        <w:t xml:space="preserve"> </w:t>
      </w:r>
      <m:oMath>
        <m:r>
          <m:t>C</m:t>
        </m:r>
        <m:r>
          <m:t>=</m:t>
        </m:r>
        <m:r>
          <m:t>12</m:t>
        </m:r>
      </m:oMath>
      <w:r>
        <w:t xml:space="preserve"> </w:t>
      </w:r>
      <w:r>
        <w:t xml:space="preserve">transporation cost.</w:t>
      </w:r>
    </w:p>
    <w:p>
      <w:pPr>
        <w:pStyle w:val="Heading2"/>
      </w:pPr>
      <w:bookmarkStart w:id="52" w:name="using-the-model-for-policy-analysis"/>
      <w:r>
        <w:t xml:space="preserve">Using the model for Policy Analysis</w:t>
      </w:r>
      <w:bookmarkEnd w:id="52"/>
    </w:p>
    <w:p>
      <w:pPr>
        <w:pStyle w:val="FirstParagraph"/>
      </w:pPr>
      <w:r>
        <w:t xml:space="preserve">The purpose of constructing the spatial equilibrium pricing model is to use it for</w:t>
      </w:r>
      <w:r>
        <w:t xml:space="preserve"> </w:t>
      </w:r>
      <w:r>
        <w:t xml:space="preserve">“</w:t>
      </w:r>
      <w:r>
        <w:t xml:space="preserve">what if</w:t>
      </w:r>
      <w:r>
        <w:t xml:space="preserve">”</w:t>
      </w:r>
      <w:r>
        <w:t xml:space="preserve"> </w:t>
      </w:r>
      <w:r>
        <w:t xml:space="preserve">analysis. Suppose the combined transportation and tariff as measured by</w:t>
      </w:r>
      <w:r>
        <w:t xml:space="preserve"> </w:t>
      </w:r>
      <m:oMath>
        <m:r>
          <m:t>C</m:t>
        </m:r>
      </m:oMath>
      <w:r>
        <w:t xml:space="preserve"> </w:t>
      </w:r>
      <w:r>
        <w:t xml:space="preserve">increases from 12 to 40 as a result of a carbon tax or an increase in the U.S. tariff on imported Canadian lumber.</w:t>
      </w:r>
    </w:p>
    <w:p>
      <w:pPr>
        <w:pStyle w:val="BodyText"/>
      </w:pPr>
      <w:r>
        <w:t xml:space="preserve">Let’s use the previous optimization method to determine how the Canadian and U.S. price is impacted by this change.</w:t>
      </w:r>
    </w:p>
    <w:p>
      <w:pPr>
        <w:pStyle w:val="BodyText"/>
      </w:pPr>
      <w:r>
        <w:t xml:space="preserve">Is there a significant impact on trade between the two countries? Briefly explain.</w:t>
      </w:r>
    </w:p>
    <w:p>
      <w:pPr>
        <w:pStyle w:val="BodyText"/>
      </w:pPr>
      <w:r>
        <w:t xml:space="preserve">Solution:</w:t>
      </w:r>
    </w:p>
    <w:p>
      <w:pPr>
        <w:pStyle w:val="SourceCode"/>
      </w:pPr>
      <w:r>
        <w:rPr>
          <w:rStyle w:val="NormalTok"/>
        </w:rPr>
        <w:t xml:space="preserve">C &lt;-</w:t>
      </w:r>
      <w:r>
        <w:rPr>
          <w:rStyle w:val="StringTok"/>
        </w:rPr>
        <w:t xml:space="preserve"> </w:t>
      </w:r>
      <w:r>
        <w:rPr>
          <w:rStyle w:val="DecValTok"/>
        </w:rPr>
        <w:t xml:space="preserve">40</w:t>
      </w:r>
      <w:r>
        <w:br/>
      </w:r>
      <w:r>
        <w:rPr>
          <w:rStyle w:val="NormalTok"/>
        </w:rPr>
        <w:t xml:space="preserve">welfare2 &lt;-</w:t>
      </w:r>
      <w:r>
        <w:rPr>
          <w:rStyle w:val="StringTok"/>
        </w:rPr>
        <w:t xml:space="preserve"> </w:t>
      </w:r>
      <w:r>
        <w:rPr>
          <w:rStyle w:val="ControlFlowTok"/>
        </w:rPr>
        <w:t xml:space="preserve">function</w:t>
      </w:r>
      <w:r>
        <w:rPr>
          <w:rStyle w:val="NormalTok"/>
        </w:rPr>
        <w:t xml:space="preserve">(T) {</w:t>
      </w:r>
      <w:r>
        <w:br/>
      </w:r>
      <w:r>
        <w:rPr>
          <w:rStyle w:val="NormalTok"/>
        </w:rPr>
        <w:t xml:space="preserve">  D_can2 &lt;-</w:t>
      </w:r>
      <w:r>
        <w:rPr>
          <w:rStyle w:val="StringTok"/>
        </w:rPr>
        <w:t xml:space="preserve"> </w:t>
      </w:r>
      <w:r>
        <w:rPr>
          <w:rStyle w:val="NormalTok"/>
        </w:rPr>
        <w:t xml:space="preserve">(a_can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b_can</w:t>
      </w:r>
      <w:r>
        <w:rPr>
          <w:rStyle w:val="OperatorTok"/>
        </w:rPr>
        <w:t xml:space="preserve">*</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T[</w:t>
      </w:r>
      <w:r>
        <w:rPr>
          <w:rStyle w:val="DecValTok"/>
        </w:rPr>
        <w:t xml:space="preserve">3</w:t>
      </w:r>
      <w:r>
        <w:rPr>
          <w:rStyle w:val="NormalTok"/>
        </w:rPr>
        <w:t xml:space="preserve">]))</w:t>
      </w:r>
      <w:r>
        <w:rPr>
          <w:rStyle w:val="OperatorTok"/>
        </w:rPr>
        <w:t xml:space="preserve">*</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T[</w:t>
      </w:r>
      <w:r>
        <w:rPr>
          <w:rStyle w:val="DecValTok"/>
        </w:rPr>
        <w:t xml:space="preserve">3</w:t>
      </w:r>
      <w:r>
        <w:rPr>
          <w:rStyle w:val="NormalTok"/>
        </w:rPr>
        <w:t xml:space="preserve">])</w:t>
      </w:r>
      <w:r>
        <w:br/>
      </w:r>
      <w:r>
        <w:rPr>
          <w:rStyle w:val="NormalTok"/>
        </w:rPr>
        <w:t xml:space="preserve">  D_US2 &lt;-</w:t>
      </w:r>
      <w:r>
        <w:rPr>
          <w:rStyle w:val="StringTok"/>
        </w:rPr>
        <w:t xml:space="preserve"> </w:t>
      </w:r>
      <w:r>
        <w:rPr>
          <w:rStyle w:val="NormalTok"/>
        </w:rPr>
        <w:t xml:space="preserve">(a_US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b_US</w:t>
      </w:r>
      <w:r>
        <w:rPr>
          <w:rStyle w:val="OperatorTok"/>
        </w:rPr>
        <w:t xml:space="preserve">*</w:t>
      </w:r>
      <w:r>
        <w:rPr>
          <w:rStyle w:val="NormalTok"/>
        </w:rPr>
        <w:t xml:space="preserve">(T[</w:t>
      </w:r>
      <w:r>
        <w:rPr>
          <w:rStyle w:val="DecValTok"/>
        </w:rPr>
        <w:t xml:space="preserve">2</w:t>
      </w:r>
      <w:r>
        <w:rPr>
          <w:rStyle w:val="NormalTok"/>
        </w:rPr>
        <w:t xml:space="preserve">]</w:t>
      </w:r>
      <w:r>
        <w:rPr>
          <w:rStyle w:val="OperatorTok"/>
        </w:rPr>
        <w:t xml:space="preserve">+</w:t>
      </w:r>
      <w:r>
        <w:rPr>
          <w:rStyle w:val="NormalTok"/>
        </w:rPr>
        <w:t xml:space="preserve">T[</w:t>
      </w:r>
      <w:r>
        <w:rPr>
          <w:rStyle w:val="DecValTok"/>
        </w:rPr>
        <w:t xml:space="preserve">4</w:t>
      </w:r>
      <w:r>
        <w:rPr>
          <w:rStyle w:val="NormalTok"/>
        </w:rPr>
        <w:t xml:space="preserve">]))</w:t>
      </w:r>
      <w:r>
        <w:rPr>
          <w:rStyle w:val="OperatorTok"/>
        </w:rPr>
        <w:t xml:space="preserve">*</w:t>
      </w:r>
      <w:r>
        <w:rPr>
          <w:rStyle w:val="NormalTok"/>
        </w:rPr>
        <w:t xml:space="preserve">(T[</w:t>
      </w:r>
      <w:r>
        <w:rPr>
          <w:rStyle w:val="DecValTok"/>
        </w:rPr>
        <w:t xml:space="preserve">2</w:t>
      </w:r>
      <w:r>
        <w:rPr>
          <w:rStyle w:val="NormalTok"/>
        </w:rPr>
        <w:t xml:space="preserve">]</w:t>
      </w:r>
      <w:r>
        <w:rPr>
          <w:rStyle w:val="OperatorTok"/>
        </w:rPr>
        <w:t xml:space="preserve">+</w:t>
      </w:r>
      <w:r>
        <w:rPr>
          <w:rStyle w:val="NormalTok"/>
        </w:rPr>
        <w:t xml:space="preserve">T[</w:t>
      </w:r>
      <w:r>
        <w:rPr>
          <w:rStyle w:val="DecValTok"/>
        </w:rPr>
        <w:t xml:space="preserve">4</w:t>
      </w:r>
      <w:r>
        <w:rPr>
          <w:rStyle w:val="NormalTok"/>
        </w:rPr>
        <w:t xml:space="preserve">])</w:t>
      </w:r>
      <w:r>
        <w:br/>
      </w:r>
      <w:r>
        <w:rPr>
          <w:rStyle w:val="NormalTok"/>
        </w:rPr>
        <w:t xml:space="preserve">  S_can2 &lt;-</w:t>
      </w:r>
      <w:r>
        <w:rPr>
          <w:rStyle w:val="StringTok"/>
        </w:rPr>
        <w:t xml:space="preserve"> </w:t>
      </w:r>
      <w:r>
        <w:rPr>
          <w:rStyle w:val="FloatTok"/>
        </w:rPr>
        <w:t xml:space="preserve">0.5</w:t>
      </w:r>
      <w:r>
        <w:rPr>
          <w:rStyle w:val="OperatorTok"/>
        </w:rPr>
        <w:t xml:space="preserve">*</w:t>
      </w:r>
      <w:r>
        <w:rPr>
          <w:rStyle w:val="NormalTok"/>
        </w:rPr>
        <w:t xml:space="preserve">(alpha_can</w:t>
      </w:r>
      <w:r>
        <w:rPr>
          <w:rStyle w:val="OperatorTok"/>
        </w:rPr>
        <w:t xml:space="preserve">+</w:t>
      </w:r>
      <w:r>
        <w:rPr>
          <w:rStyle w:val="NormalTok"/>
        </w:rPr>
        <w:t xml:space="preserve">beta_can</w:t>
      </w:r>
      <w:r>
        <w:rPr>
          <w:rStyle w:val="OperatorTok"/>
        </w:rPr>
        <w:t xml:space="preserve">*</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T[</w:t>
      </w:r>
      <w:r>
        <w:rPr>
          <w:rStyle w:val="DecValTok"/>
        </w:rPr>
        <w:t xml:space="preserve">2</w:t>
      </w:r>
      <w:r>
        <w:rPr>
          <w:rStyle w:val="NormalTok"/>
        </w:rPr>
        <w:t xml:space="preserve">]))</w:t>
      </w:r>
      <w:r>
        <w:rPr>
          <w:rStyle w:val="OperatorTok"/>
        </w:rPr>
        <w:t xml:space="preserve">*</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T[</w:t>
      </w:r>
      <w:r>
        <w:rPr>
          <w:rStyle w:val="DecValTok"/>
        </w:rPr>
        <w:t xml:space="preserve">2</w:t>
      </w:r>
      <w:r>
        <w:rPr>
          <w:rStyle w:val="NormalTok"/>
        </w:rPr>
        <w:t xml:space="preserve">]</w:t>
      </w:r>
      <w:r>
        <w:rPr>
          <w:rStyle w:val="OperatorTok"/>
        </w:rPr>
        <w:t xml:space="preserve">+</w:t>
      </w:r>
      <w:r>
        <w:rPr>
          <w:rStyle w:val="NormalTok"/>
        </w:rPr>
        <w:t xml:space="preserve">alpha_can</w:t>
      </w:r>
      <w:r>
        <w:rPr>
          <w:rStyle w:val="OperatorTok"/>
        </w:rPr>
        <w:t xml:space="preserve">/</w:t>
      </w:r>
      <w:r>
        <w:rPr>
          <w:rStyle w:val="NormalTok"/>
        </w:rPr>
        <w:t xml:space="preserve">beta_can)</w:t>
      </w:r>
      <w:r>
        <w:br/>
      </w:r>
      <w:r>
        <w:rPr>
          <w:rStyle w:val="NormalTok"/>
        </w:rPr>
        <w:t xml:space="preserve">  S_US2 &lt;-</w:t>
      </w:r>
      <w:r>
        <w:rPr>
          <w:rStyle w:val="StringTok"/>
        </w:rPr>
        <w:t xml:space="preserve"> </w:t>
      </w:r>
      <w:r>
        <w:rPr>
          <w:rStyle w:val="FloatTok"/>
        </w:rPr>
        <w:t xml:space="preserve">0.5</w:t>
      </w:r>
      <w:r>
        <w:rPr>
          <w:rStyle w:val="OperatorTok"/>
        </w:rPr>
        <w:t xml:space="preserve">*</w:t>
      </w:r>
      <w:r>
        <w:rPr>
          <w:rStyle w:val="NormalTok"/>
        </w:rPr>
        <w:t xml:space="preserve">(alpha_US</w:t>
      </w:r>
      <w:r>
        <w:rPr>
          <w:rStyle w:val="OperatorTok"/>
        </w:rPr>
        <w:t xml:space="preserve">+</w:t>
      </w:r>
      <w:r>
        <w:rPr>
          <w:rStyle w:val="NormalTok"/>
        </w:rPr>
        <w:t xml:space="preserve">beta_US</w:t>
      </w:r>
      <w:r>
        <w:rPr>
          <w:rStyle w:val="OperatorTok"/>
        </w:rPr>
        <w:t xml:space="preserve">*</w:t>
      </w:r>
      <w:r>
        <w:rPr>
          <w:rStyle w:val="NormalTok"/>
        </w:rPr>
        <w:t xml:space="preserve">(T[</w:t>
      </w:r>
      <w:r>
        <w:rPr>
          <w:rStyle w:val="DecValTok"/>
        </w:rPr>
        <w:t xml:space="preserve">3</w:t>
      </w:r>
      <w:r>
        <w:rPr>
          <w:rStyle w:val="NormalTok"/>
        </w:rPr>
        <w:t xml:space="preserve">]</w:t>
      </w:r>
      <w:r>
        <w:rPr>
          <w:rStyle w:val="OperatorTok"/>
        </w:rPr>
        <w:t xml:space="preserve">+</w:t>
      </w:r>
      <w:r>
        <w:rPr>
          <w:rStyle w:val="NormalTok"/>
        </w:rPr>
        <w:t xml:space="preserve">T[</w:t>
      </w:r>
      <w:r>
        <w:rPr>
          <w:rStyle w:val="DecValTok"/>
        </w:rPr>
        <w:t xml:space="preserve">4</w:t>
      </w:r>
      <w:r>
        <w:rPr>
          <w:rStyle w:val="NormalTok"/>
        </w:rPr>
        <w:t xml:space="preserve">]))</w:t>
      </w:r>
      <w:r>
        <w:rPr>
          <w:rStyle w:val="OperatorTok"/>
        </w:rPr>
        <w:t xml:space="preserve">*</w:t>
      </w:r>
      <w:r>
        <w:rPr>
          <w:rStyle w:val="NormalTok"/>
        </w:rPr>
        <w:t xml:space="preserve">(T[</w:t>
      </w:r>
      <w:r>
        <w:rPr>
          <w:rStyle w:val="DecValTok"/>
        </w:rPr>
        <w:t xml:space="preserve">3</w:t>
      </w:r>
      <w:r>
        <w:rPr>
          <w:rStyle w:val="NormalTok"/>
        </w:rPr>
        <w:t xml:space="preserve">]</w:t>
      </w:r>
      <w:r>
        <w:rPr>
          <w:rStyle w:val="OperatorTok"/>
        </w:rPr>
        <w:t xml:space="preserve">+</w:t>
      </w:r>
      <w:r>
        <w:rPr>
          <w:rStyle w:val="NormalTok"/>
        </w:rPr>
        <w:t xml:space="preserve">T[</w:t>
      </w:r>
      <w:r>
        <w:rPr>
          <w:rStyle w:val="DecValTok"/>
        </w:rPr>
        <w:t xml:space="preserve">4</w:t>
      </w:r>
      <w:r>
        <w:rPr>
          <w:rStyle w:val="NormalTok"/>
        </w:rPr>
        <w:t xml:space="preserve">]</w:t>
      </w:r>
      <w:r>
        <w:rPr>
          <w:rStyle w:val="OperatorTok"/>
        </w:rPr>
        <w:t xml:space="preserve">+</w:t>
      </w:r>
      <w:r>
        <w:rPr>
          <w:rStyle w:val="NormalTok"/>
        </w:rPr>
        <w:t xml:space="preserve">alpha_US</w:t>
      </w:r>
      <w:r>
        <w:rPr>
          <w:rStyle w:val="OperatorTok"/>
        </w:rPr>
        <w:t xml:space="preserve">/</w:t>
      </w:r>
      <w:r>
        <w:rPr>
          <w:rStyle w:val="NormalTok"/>
        </w:rPr>
        <w:t xml:space="preserve">beta_US)</w:t>
      </w:r>
      <w:r>
        <w:br/>
      </w:r>
      <w:r>
        <w:rPr>
          <w:rStyle w:val="NormalTok"/>
        </w:rPr>
        <w:t xml:space="preserve">  Sig_C2 &lt;-</w:t>
      </w:r>
      <w:r>
        <w:rPr>
          <w:rStyle w:val="StringTok"/>
        </w:rPr>
        <w:t xml:space="preserve"> </w:t>
      </w:r>
      <w:r>
        <w:rPr>
          <w:rStyle w:val="NormalTok"/>
        </w:rPr>
        <w:t xml:space="preserve">C</w:t>
      </w:r>
      <w:r>
        <w:rPr>
          <w:rStyle w:val="OperatorTok"/>
        </w:rPr>
        <w:t xml:space="preserve">*</w:t>
      </w:r>
      <w:r>
        <w:rPr>
          <w:rStyle w:val="NormalTok"/>
        </w:rPr>
        <w:t xml:space="preserve">(T[</w:t>
      </w:r>
      <w:r>
        <w:rPr>
          <w:rStyle w:val="DecValTok"/>
        </w:rPr>
        <w:t xml:space="preserve">2</w:t>
      </w:r>
      <w:r>
        <w:rPr>
          <w:rStyle w:val="NormalTok"/>
        </w:rPr>
        <w:t xml:space="preserve">]</w:t>
      </w:r>
      <w:r>
        <w:rPr>
          <w:rStyle w:val="OperatorTok"/>
        </w:rPr>
        <w:t xml:space="preserve">+</w:t>
      </w:r>
      <w:r>
        <w:rPr>
          <w:rStyle w:val="NormalTok"/>
        </w:rPr>
        <w:t xml:space="preserve">T[</w:t>
      </w:r>
      <w:r>
        <w:rPr>
          <w:rStyle w:val="DecValTok"/>
        </w:rPr>
        <w:t xml:space="preserve">3</w:t>
      </w:r>
      <w:r>
        <w:rPr>
          <w:rStyle w:val="NormalTok"/>
        </w:rPr>
        <w:t xml:space="preserve">])</w:t>
      </w:r>
      <w:r>
        <w:br/>
      </w:r>
      <w:r>
        <w:rPr>
          <w:rStyle w:val="NormalTok"/>
        </w:rPr>
        <w:t xml:space="preserve">  NAW_minus2 &lt;-</w:t>
      </w:r>
      <w:r>
        <w:rPr>
          <w:rStyle w:val="StringTok"/>
        </w:rPr>
        <w:t xml:space="preserve"> </w:t>
      </w:r>
      <w:r>
        <w:rPr>
          <w:rStyle w:val="OperatorTok"/>
        </w:rPr>
        <w:t xml:space="preserve">-</w:t>
      </w:r>
      <w:r>
        <w:rPr>
          <w:rStyle w:val="NormalTok"/>
        </w:rPr>
        <w:t xml:space="preserve">(D_can2</w:t>
      </w:r>
      <w:r>
        <w:rPr>
          <w:rStyle w:val="OperatorTok"/>
        </w:rPr>
        <w:t xml:space="preserve">+</w:t>
      </w:r>
      <w:r>
        <w:rPr>
          <w:rStyle w:val="NormalTok"/>
        </w:rPr>
        <w:t xml:space="preserve">D_US2</w:t>
      </w:r>
      <w:r>
        <w:rPr>
          <w:rStyle w:val="OperatorTok"/>
        </w:rPr>
        <w:t xml:space="preserve">-</w:t>
      </w:r>
      <w:r>
        <w:rPr>
          <w:rStyle w:val="NormalTok"/>
        </w:rPr>
        <w:t xml:space="preserve">S_can2</w:t>
      </w:r>
      <w:r>
        <w:rPr>
          <w:rStyle w:val="OperatorTok"/>
        </w:rPr>
        <w:t xml:space="preserve">-</w:t>
      </w:r>
      <w:r>
        <w:rPr>
          <w:rStyle w:val="NormalTok"/>
        </w:rPr>
        <w:t xml:space="preserve">S_US2</w:t>
      </w:r>
      <w:r>
        <w:rPr>
          <w:rStyle w:val="OperatorTok"/>
        </w:rPr>
        <w:t xml:space="preserve">-</w:t>
      </w:r>
      <w:r>
        <w:rPr>
          <w:rStyle w:val="NormalTok"/>
        </w:rPr>
        <w:t xml:space="preserve">Sig_C2)</w:t>
      </w:r>
      <w:r>
        <w:br/>
      </w:r>
      <w:r>
        <w:rPr>
          <w:rStyle w:val="NormalTok"/>
        </w:rPr>
        <w:t xml:space="preserve">}</w:t>
      </w:r>
      <w:r>
        <w:br/>
      </w:r>
      <w:r>
        <w:rPr>
          <w:rStyle w:val="NormalTok"/>
        </w:rPr>
        <w:t xml:space="preserve">solution2 &lt;-</w:t>
      </w:r>
      <w:r>
        <w:rPr>
          <w:rStyle w:val="StringTok"/>
        </w:rPr>
        <w:t xml:space="preserve"> </w:t>
      </w:r>
      <w:r>
        <w:rPr>
          <w:rStyle w:val="KeywordTok"/>
        </w:rPr>
        <w:t xml:space="preserve">optim</w:t>
      </w:r>
      <w:r>
        <w:rPr>
          <w:rStyle w:val="NormalTok"/>
        </w:rPr>
        <w:t xml:space="preserve">(</w:t>
      </w:r>
      <w:r>
        <w:rPr>
          <w:rStyle w:val="DataTypeTok"/>
        </w:rPr>
        <w:t xml:space="preserve">par=</w:t>
      </w:r>
      <w:r>
        <w:rPr>
          <w:rStyle w:val="KeywordTok"/>
        </w:rPr>
        <w:t xml:space="preserve">c</w:t>
      </w:r>
      <w:r>
        <w:rPr>
          <w:rStyle w:val="NormalTok"/>
        </w:rPr>
        <w:t xml:space="preserve">(</w:t>
      </w:r>
      <w:r>
        <w:rPr>
          <w:rStyle w:val="FloatTok"/>
        </w:rPr>
        <w:t xml:space="preserve">0.5</w:t>
      </w:r>
      <w:r>
        <w:rPr>
          <w:rStyle w:val="OperatorTok"/>
        </w:rPr>
        <w:t xml:space="preserve">*</w:t>
      </w:r>
      <w:r>
        <w:rPr>
          <w:rStyle w:val="NormalTok"/>
        </w:rPr>
        <w:t xml:space="preserve">Q_can_S,</w:t>
      </w:r>
      <w:r>
        <w:rPr>
          <w:rStyle w:val="FloatTok"/>
        </w:rPr>
        <w:t xml:space="preserve">0.5</w:t>
      </w:r>
      <w:r>
        <w:rPr>
          <w:rStyle w:val="OperatorTok"/>
        </w:rPr>
        <w:t xml:space="preserve">*</w:t>
      </w:r>
      <w:r>
        <w:rPr>
          <w:rStyle w:val="NormalTok"/>
        </w:rPr>
        <w:t xml:space="preserve">Q_can_S,</w:t>
      </w:r>
      <w:r>
        <w:rPr>
          <w:rStyle w:val="DecValTok"/>
        </w:rPr>
        <w:t xml:space="preserve">0</w:t>
      </w:r>
      <w:r>
        <w:rPr>
          <w:rStyle w:val="NormalTok"/>
        </w:rPr>
        <w:t xml:space="preserve">,Q_US_S), </w:t>
      </w:r>
      <w:r>
        <w:rPr>
          <w:rStyle w:val="DataTypeTok"/>
        </w:rPr>
        <w:t xml:space="preserve">fn=</w:t>
      </w:r>
      <w:r>
        <w:rPr>
          <w:rStyle w:val="NormalTok"/>
        </w:rPr>
        <w:t xml:space="preserve">welfare, </w:t>
      </w:r>
      <w:r>
        <w:rPr>
          <w:rStyle w:val="DataTypeTok"/>
        </w:rPr>
        <w:t xml:space="preserve">lower=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method=</w:t>
      </w:r>
      <w:r>
        <w:rPr>
          <w:rStyle w:val="StringTok"/>
        </w:rPr>
        <w:t xml:space="preserve">"L-BFGS-B"</w:t>
      </w:r>
      <w:r>
        <w:rPr>
          <w:rStyle w:val="NormalTok"/>
        </w:rPr>
        <w:t xml:space="preserve"> )</w:t>
      </w:r>
      <w:r>
        <w:rPr>
          <w:rStyle w:val="OperatorTok"/>
        </w:rPr>
        <w:t xml:space="preserve">$</w:t>
      </w:r>
      <w:r>
        <w:rPr>
          <w:rStyle w:val="NormalTok"/>
        </w:rPr>
        <w:t xml:space="preserve">par</w:t>
      </w:r>
      <w:r>
        <w:br/>
      </w:r>
      <w:r>
        <w:rPr>
          <w:rStyle w:val="NormalTok"/>
        </w:rPr>
        <w:t xml:space="preserve">(ship_can_can2 &lt;-</w:t>
      </w:r>
      <w:r>
        <w:rPr>
          <w:rStyle w:val="StringTok"/>
        </w:rPr>
        <w:t xml:space="preserve"> </w:t>
      </w:r>
      <w:r>
        <w:rPr>
          <w:rStyle w:val="NormalTok"/>
        </w:rPr>
        <w:t xml:space="preserve">solution2[</w:t>
      </w:r>
      <w:r>
        <w:rPr>
          <w:rStyle w:val="DecValTok"/>
        </w:rPr>
        <w:t xml:space="preserve">1</w:t>
      </w:r>
      <w:r>
        <w:rPr>
          <w:rStyle w:val="NormalTok"/>
        </w:rPr>
        <w:t xml:space="preserve">])</w:t>
      </w:r>
    </w:p>
    <w:p>
      <w:pPr>
        <w:pStyle w:val="SourceCode"/>
      </w:pPr>
      <w:r>
        <w:rPr>
          <w:rStyle w:val="VerbatimChar"/>
        </w:rPr>
        <w:t xml:space="preserve">## [1] 20105.16</w:t>
      </w:r>
    </w:p>
    <w:p>
      <w:pPr>
        <w:pStyle w:val="SourceCode"/>
      </w:pPr>
      <w:r>
        <w:rPr>
          <w:rStyle w:val="NormalTok"/>
        </w:rPr>
        <w:t xml:space="preserve">(ship_can_us2 &lt;-</w:t>
      </w:r>
      <w:r>
        <w:rPr>
          <w:rStyle w:val="StringTok"/>
        </w:rPr>
        <w:t xml:space="preserve"> </w:t>
      </w:r>
      <w:r>
        <w:rPr>
          <w:rStyle w:val="NormalTok"/>
        </w:rPr>
        <w:t xml:space="preserve">solution2[</w:t>
      </w:r>
      <w:r>
        <w:rPr>
          <w:rStyle w:val="DecValTok"/>
        </w:rPr>
        <w:t xml:space="preserve">2</w:t>
      </w:r>
      <w:r>
        <w:rPr>
          <w:rStyle w:val="NormalTok"/>
        </w:rPr>
        <w:t xml:space="preserve">])</w:t>
      </w:r>
    </w:p>
    <w:p>
      <w:pPr>
        <w:pStyle w:val="SourceCode"/>
      </w:pPr>
      <w:r>
        <w:rPr>
          <w:rStyle w:val="VerbatimChar"/>
        </w:rPr>
        <w:t xml:space="preserve">## [1] 27036.15</w:t>
      </w:r>
    </w:p>
    <w:p>
      <w:pPr>
        <w:pStyle w:val="SourceCode"/>
      </w:pPr>
      <w:r>
        <w:rPr>
          <w:rStyle w:val="NormalTok"/>
        </w:rPr>
        <w:t xml:space="preserve">(ship_us_can2 &lt;-</w:t>
      </w:r>
      <w:r>
        <w:rPr>
          <w:rStyle w:val="StringTok"/>
        </w:rPr>
        <w:t xml:space="preserve"> </w:t>
      </w:r>
      <w:r>
        <w:rPr>
          <w:rStyle w:val="NormalTok"/>
        </w:rPr>
        <w:t xml:space="preserve">solution2[</w:t>
      </w:r>
      <w:r>
        <w:rPr>
          <w:rStyle w:val="DecValTok"/>
        </w:rPr>
        <w:t xml:space="preserve">3</w:t>
      </w:r>
      <w:r>
        <w:rPr>
          <w:rStyle w:val="NormalTok"/>
        </w:rPr>
        <w:t xml:space="preserve">])</w:t>
      </w:r>
    </w:p>
    <w:p>
      <w:pPr>
        <w:pStyle w:val="SourceCode"/>
      </w:pPr>
      <w:r>
        <w:rPr>
          <w:rStyle w:val="VerbatimChar"/>
        </w:rPr>
        <w:t xml:space="preserve">## [1] 0</w:t>
      </w:r>
    </w:p>
    <w:p>
      <w:pPr>
        <w:pStyle w:val="SourceCode"/>
      </w:pPr>
      <w:r>
        <w:rPr>
          <w:rStyle w:val="NormalTok"/>
        </w:rPr>
        <w:t xml:space="preserve">(ship_us_us2 &lt;-</w:t>
      </w:r>
      <w:r>
        <w:rPr>
          <w:rStyle w:val="StringTok"/>
        </w:rPr>
        <w:t xml:space="preserve"> </w:t>
      </w:r>
      <w:r>
        <w:rPr>
          <w:rStyle w:val="NormalTok"/>
        </w:rPr>
        <w:t xml:space="preserve">solution2[</w:t>
      </w:r>
      <w:r>
        <w:rPr>
          <w:rStyle w:val="DecValTok"/>
        </w:rPr>
        <w:t xml:space="preserve">4</w:t>
      </w:r>
      <w:r>
        <w:rPr>
          <w:rStyle w:val="NormalTok"/>
        </w:rPr>
        <w:t xml:space="preserve">])</w:t>
      </w:r>
    </w:p>
    <w:p>
      <w:pPr>
        <w:pStyle w:val="SourceCode"/>
      </w:pPr>
      <w:r>
        <w:rPr>
          <w:rStyle w:val="VerbatimChar"/>
        </w:rPr>
        <w:t xml:space="preserve">## [1] 71895.52</w:t>
      </w:r>
    </w:p>
    <w:p>
      <w:pPr>
        <w:pStyle w:val="FirstParagraph"/>
      </w:pPr>
      <w:r>
        <w:t xml:space="preserve">We can once again recover the prices from the model solution:</w:t>
      </w:r>
    </w:p>
    <w:p>
      <w:pPr>
        <w:pStyle w:val="SourceCode"/>
      </w:pPr>
      <w:r>
        <w:rPr>
          <w:rStyle w:val="NormalTok"/>
        </w:rPr>
        <w:t xml:space="preserve">(P_can &lt;-a_can</w:t>
      </w:r>
      <w:r>
        <w:rPr>
          <w:rStyle w:val="OperatorTok"/>
        </w:rPr>
        <w:t xml:space="preserve">-</w:t>
      </w:r>
      <w:r>
        <w:rPr>
          <w:rStyle w:val="NormalTok"/>
        </w:rPr>
        <w:t xml:space="preserve">b_can</w:t>
      </w:r>
      <w:r>
        <w:rPr>
          <w:rStyle w:val="OperatorTok"/>
        </w:rPr>
        <w:t xml:space="preserve">*</w:t>
      </w:r>
      <w:r>
        <w:rPr>
          <w:rStyle w:val="NormalTok"/>
        </w:rPr>
        <w:t xml:space="preserve">(ship_can_can2</w:t>
      </w:r>
      <w:r>
        <w:rPr>
          <w:rStyle w:val="OperatorTok"/>
        </w:rPr>
        <w:t xml:space="preserve">+</w:t>
      </w:r>
      <w:r>
        <w:rPr>
          <w:rStyle w:val="NormalTok"/>
        </w:rPr>
        <w:t xml:space="preserve">ship_us_can2))</w:t>
      </w:r>
    </w:p>
    <w:p>
      <w:pPr>
        <w:pStyle w:val="SourceCode"/>
      </w:pPr>
      <w:r>
        <w:rPr>
          <w:rStyle w:val="VerbatimChar"/>
        </w:rPr>
        <w:t xml:space="preserve">## [1] 149.1208</w:t>
      </w:r>
    </w:p>
    <w:p>
      <w:pPr>
        <w:pStyle w:val="SourceCode"/>
      </w:pPr>
      <w:r>
        <w:rPr>
          <w:rStyle w:val="NormalTok"/>
        </w:rPr>
        <w:t xml:space="preserve">(P_US &lt;-a_US</w:t>
      </w:r>
      <w:r>
        <w:rPr>
          <w:rStyle w:val="OperatorTok"/>
        </w:rPr>
        <w:t xml:space="preserve">-</w:t>
      </w:r>
      <w:r>
        <w:rPr>
          <w:rStyle w:val="NormalTok"/>
        </w:rPr>
        <w:t xml:space="preserve">b_US</w:t>
      </w:r>
      <w:r>
        <w:rPr>
          <w:rStyle w:val="OperatorTok"/>
        </w:rPr>
        <w:t xml:space="preserve">*</w:t>
      </w:r>
      <w:r>
        <w:rPr>
          <w:rStyle w:val="NormalTok"/>
        </w:rPr>
        <w:t xml:space="preserve">(ship_us_us2</w:t>
      </w:r>
      <w:r>
        <w:rPr>
          <w:rStyle w:val="OperatorTok"/>
        </w:rPr>
        <w:t xml:space="preserve">+</w:t>
      </w:r>
      <w:r>
        <w:rPr>
          <w:rStyle w:val="NormalTok"/>
        </w:rPr>
        <w:t xml:space="preserve">ship_can_us2))</w:t>
      </w:r>
    </w:p>
    <w:p>
      <w:pPr>
        <w:pStyle w:val="SourceCode"/>
      </w:pPr>
      <w:r>
        <w:rPr>
          <w:rStyle w:val="VerbatimChar"/>
        </w:rPr>
        <w:t xml:space="preserve">## [1] 189.1202</w:t>
      </w:r>
    </w:p>
    <w:p>
      <w:pPr>
        <w:pStyle w:val="Heading2"/>
      </w:pPr>
      <w:bookmarkStart w:id="53" w:name="analysis-of-what-if-impacts"/>
      <w:r>
        <w:t xml:space="preserve">Analysis of</w:t>
      </w:r>
      <w:r>
        <w:t xml:space="preserve"> </w:t>
      </w:r>
      <w:r>
        <w:t xml:space="preserve">“</w:t>
      </w:r>
      <w:r>
        <w:t xml:space="preserve">What if</w:t>
      </w:r>
      <w:r>
        <w:t xml:space="preserve">”</w:t>
      </w:r>
      <w:r>
        <w:t xml:space="preserve"> </w:t>
      </w:r>
      <w:r>
        <w:t xml:space="preserve">Impacts</w:t>
      </w:r>
      <w:bookmarkEnd w:id="53"/>
    </w:p>
    <w:p>
      <w:pPr>
        <w:pStyle w:val="FirstParagraph"/>
      </w:pPr>
      <w:r>
        <w:t xml:space="preserve">By comparing the</w:t>
      </w:r>
      <w:r>
        <w:t xml:space="preserve"> </w:t>
      </w:r>
      <w:r>
        <w:t xml:space="preserve">“</w:t>
      </w:r>
      <w:r>
        <w:t xml:space="preserve">what if</w:t>
      </w:r>
      <w:r>
        <w:t xml:space="preserve">”</w:t>
      </w:r>
      <w:r>
        <w:t xml:space="preserve"> </w:t>
      </w:r>
      <w:r>
        <w:t xml:space="preserve">results to the base case results we observe the following impact of raising transportation/tariff costs from 12 to 40:</w:t>
      </w:r>
    </w:p>
    <w:p>
      <w:pPr>
        <w:pStyle w:val="Compact"/>
        <w:numPr>
          <w:numId w:val="1005"/>
          <w:ilvl w:val="0"/>
        </w:numPr>
      </w:pPr>
      <w:r>
        <w:t xml:space="preserve">Canadian exports to the U.S. decreased from 28,277 to 27,036.</w:t>
      </w:r>
    </w:p>
    <w:p>
      <w:pPr>
        <w:pStyle w:val="Compact"/>
        <w:numPr>
          <w:numId w:val="1005"/>
          <w:ilvl w:val="0"/>
        </w:numPr>
      </w:pPr>
      <w:r>
        <w:t xml:space="preserve">The Canadian price decreased from $169 to $149.12 and the U.S. price increased from $181 to $189.12.</w:t>
      </w:r>
    </w:p>
    <w:p>
      <w:pPr>
        <w:pStyle w:val="Compact"/>
        <w:numPr>
          <w:numId w:val="1005"/>
          <w:ilvl w:val="0"/>
        </w:numPr>
      </w:pPr>
      <w:r>
        <w:t xml:space="preserve">It is clear that the Canadian producer was hit much harder than the U.S. consumer as a result of the higher transportation/tariff cost. We won’t explain this result but it is clearly related to differences in Canadian and U.S. supply and demand elasticities.</w:t>
      </w:r>
    </w:p>
    <w:p>
      <w:pPr>
        <w:pStyle w:val="FirstParagraph"/>
      </w:pPr>
      <w:r>
        <w:t xml:space="preserve">You should check that the following results also hold. Canadian production should have decreased and Canadian consumption should have increased due to the lower Canadian price. Conversely, U.S. production should have increased and U.S. consumption should have decreased due to the higher price.</w:t>
      </w:r>
    </w:p>
    <w:p>
      <w:pPr>
        <w:pStyle w:val="Heading2"/>
      </w:pPr>
      <w:bookmarkStart w:id="54" w:name="conclusions"/>
      <w:r>
        <w:t xml:space="preserve">Conclusions</w:t>
      </w:r>
      <w:bookmarkEnd w:id="54"/>
    </w:p>
    <w:p>
      <w:pPr>
        <w:pStyle w:val="FirstParagraph"/>
      </w:pPr>
      <w:r>
        <w:t xml:space="preserve">The spatial pricing model was the work horse trade model 30 - 40 years ago. It is not use much any more because the more sophisticated gravity model which allows for product differentiation has many advantages. You will learn about the gravity model in FRE 502.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blogs.ubc.ca/jvercammen/files/2021/07/Trade-Diagram.pdf" TargetMode="External" /><Relationship Type="http://schemas.openxmlformats.org/officeDocument/2006/relationships/hyperlink" Id="rId32" Target="https://bclumbertrade.com/facts" TargetMode="External" /><Relationship Type="http://schemas.openxmlformats.org/officeDocument/2006/relationships/hyperlink" Id="rId34" Target="https://canada.constructconnect.com/joc/news/economic/2021/05/u-s-moves-to-double-tariffs-on-canadian-softwood-lumber-imports" TargetMode="External" /><Relationship Type="http://schemas.openxmlformats.org/officeDocument/2006/relationships/hyperlink" Id="rId33" Target="https://en.wikipedia.org/wiki/Canada%E2%80%93United_States_softwood_lumber_dispute" TargetMode="External" /><Relationship Type="http://schemas.openxmlformats.org/officeDocument/2006/relationships/hyperlink" Id="rId22" Target="https://supernet.isenberg.umass.edu/courses/SCH-MGMT825-Spring14/VI_Lecture4_Nagurney.pdf" TargetMode="External" /><Relationship Type="http://schemas.openxmlformats.org/officeDocument/2006/relationships/hyperlink" Id="rId27" Target="https://tradingeconomics.com/commodity/lumber" TargetMode="External" /><Relationship Type="http://schemas.openxmlformats.org/officeDocument/2006/relationships/hyperlink" Id="rId25" Target="https://www.ctvnews.ca/business/lumber-prices-have-plunged-but-experts-don-t-expect-them-to-go-back-to-pre-pandemic-levels-1.5529452" TargetMode="External" /><Relationship Type="http://schemas.openxmlformats.org/officeDocument/2006/relationships/hyperlink" Id="rId24" Target="https://www.nrcan.gc.ca/our-natural-resources/domestic-and-international-markets/current-lumber-pulp-panel-prices/13309" TargetMode="External" /><Relationship Type="http://schemas.openxmlformats.org/officeDocument/2006/relationships/hyperlink" Id="rId30" Target="https://www.proremodeler.com/meet-beetle-ravaging-canadian-forests-driving-us-lumber-prices" TargetMode="External" /><Relationship Type="http://schemas.openxmlformats.org/officeDocument/2006/relationships/hyperlink" Id="rId45" Target="https://www.researchgate.net/publication/320880691_What&#39;s_next_in_the_US-Canada_softwood_lumber_dispute_An_economic_analysis_of_restrictive_trade_policy_measures/link/5a00c349aca2725286dfb2b9/download" TargetMode="External" /><Relationship Type="http://schemas.openxmlformats.org/officeDocument/2006/relationships/hyperlink" Id="rId29" Target="https://www150.statcan.gc.ca/t1/tbl1/en/tv.action?pid=1610001701" TargetMode="External" /></Relationships>
</file>

<file path=word/_rels/footnotes.xml.rels><?xml version="1.0" encoding="UTF-8"?>
<Relationships xmlns="http://schemas.openxmlformats.org/package/2006/relationships"><Relationship Type="http://schemas.openxmlformats.org/officeDocument/2006/relationships/hyperlink" Id="rId37" Target="http://blogs.ubc.ca/jvercammen/files/2021/07/Trade-Diagram.pdf" TargetMode="External" /><Relationship Type="http://schemas.openxmlformats.org/officeDocument/2006/relationships/hyperlink" Id="rId32" Target="https://bclumbertrade.com/facts" TargetMode="External" /><Relationship Type="http://schemas.openxmlformats.org/officeDocument/2006/relationships/hyperlink" Id="rId34" Target="https://canada.constructconnect.com/joc/news/economic/2021/05/u-s-moves-to-double-tariffs-on-canadian-softwood-lumber-imports" TargetMode="External" /><Relationship Type="http://schemas.openxmlformats.org/officeDocument/2006/relationships/hyperlink" Id="rId33" Target="https://en.wikipedia.org/wiki/Canada%E2%80%93United_States_softwood_lumber_dispute" TargetMode="External" /><Relationship Type="http://schemas.openxmlformats.org/officeDocument/2006/relationships/hyperlink" Id="rId22" Target="https://supernet.isenberg.umass.edu/courses/SCH-MGMT825-Spring14/VI_Lecture4_Nagurney.pdf" TargetMode="External" /><Relationship Type="http://schemas.openxmlformats.org/officeDocument/2006/relationships/hyperlink" Id="rId27" Target="https://tradingeconomics.com/commodity/lumber" TargetMode="External" /><Relationship Type="http://schemas.openxmlformats.org/officeDocument/2006/relationships/hyperlink" Id="rId25" Target="https://www.ctvnews.ca/business/lumber-prices-have-plunged-but-experts-don-t-expect-them-to-go-back-to-pre-pandemic-levels-1.5529452" TargetMode="External" /><Relationship Type="http://schemas.openxmlformats.org/officeDocument/2006/relationships/hyperlink" Id="rId24" Target="https://www.nrcan.gc.ca/our-natural-resources/domestic-and-international-markets/current-lumber-pulp-panel-prices/13309" TargetMode="External" /><Relationship Type="http://schemas.openxmlformats.org/officeDocument/2006/relationships/hyperlink" Id="rId30" Target="https://www.proremodeler.com/meet-beetle-ravaging-canadian-forests-driving-us-lumber-prices" TargetMode="External" /><Relationship Type="http://schemas.openxmlformats.org/officeDocument/2006/relationships/hyperlink" Id="rId45" Target="https://www.researchgate.net/publication/320880691_What&#39;s_next_in_the_US-Canada_softwood_lumber_dispute_An_economic_analysis_of_restrictive_trade_policy_measures/link/5a00c349aca2725286dfb2b9/download" TargetMode="External" /><Relationship Type="http://schemas.openxmlformats.org/officeDocument/2006/relationships/hyperlink" Id="rId29" Target="https://www150.statcan.gc.ca/t1/tbl1/en/tv.action?pid=16100017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1B: Canada - U.S. Softwood Lumber Case Study</dc:title>
  <dc:creator/>
  <cp:keywords/>
  <dcterms:created xsi:type="dcterms:W3CDTF">2021-09-16T00:57:13Z</dcterms:created>
  <dcterms:modified xsi:type="dcterms:W3CDTF">2021-09-16T00:57:13Z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