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F2" w:rsidRDefault="0072469A">
      <w:pPr>
        <w:rPr>
          <w:rFonts w:hint="eastAsia"/>
        </w:rPr>
      </w:pPr>
      <w:r>
        <w:t>初中</w:t>
      </w:r>
      <w:proofErr w:type="gramStart"/>
      <w:r>
        <w:t>级日麻</w:t>
      </w:r>
      <w:proofErr w:type="gramEnd"/>
      <w:r>
        <w:t>讲座</w:t>
      </w:r>
      <w:r>
        <w:t xml:space="preserve">—— </w:t>
      </w:r>
      <w:r>
        <w:t>手役</w:t>
      </w:r>
      <w:r>
        <w:t>(</w:t>
      </w:r>
      <w:r>
        <w:t>转自魔女的</w:t>
      </w:r>
      <w:r>
        <w:t>BLOG)</w:t>
      </w:r>
    </w:p>
    <w:p w:rsidR="00CE628A" w:rsidRDefault="00CE628A">
      <w:pPr>
        <w:rPr>
          <w:rFonts w:hint="eastAsia"/>
        </w:rPr>
      </w:pPr>
      <w:r>
        <w:rPr>
          <w:rFonts w:hint="eastAsia"/>
        </w:rPr>
        <w:t>转自：</w:t>
      </w:r>
      <w:hyperlink r:id="rId6" w:history="1">
        <w:r w:rsidRPr="00CE628A">
          <w:rPr>
            <w:rStyle w:val="a6"/>
          </w:rPr>
          <w:t>http://tieba.baidu.com/p/1250100571</w:t>
        </w:r>
      </w:hyperlink>
    </w:p>
    <w:p w:rsidR="0072469A" w:rsidRDefault="0072469A"/>
    <w:p w:rsidR="0072469A" w:rsidRPr="0072469A" w:rsidRDefault="0072469A" w:rsidP="0072469A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日本麻雀的手役 - 重要点概览 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日本麻雀有37个役种 (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不计算在内), 彼此的出现频率跟做牌要求都不同. 就好像天和, 你需要的是运气而不是技术(笑)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初学者如想进一步了解全部手役是很辛苦的一回事, 不过其实只要把常用的几种学好, 就已经有很好的效果. 下面列出日本麻雀中, 出现率高於2%的役种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1 リーチ (45.1%)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2 役牌 (40%)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3 断么(21.4%)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4 平和 (19.9%)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5 门前自摸 (17.6%)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6 一发 (10.2%)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7 混一色 (6.31%)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8 一杯口 (4.75%)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9 对对和 (3.92%)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10 三色同顺 (3.46%)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11 七对子 (2.52%)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.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.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.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t>14 清一色(0.94%)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...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19 岭上开花 (0.28%)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...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27 国士无双 (0.043%)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...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37 天和 (约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33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万分之一)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全部役种中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只有少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三分之一的出现率是高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2% 只要精通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这些役种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已经可以应付绝大部份的牌局. 你亦不需要花时间去研究少见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的役种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上面列出的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11个役种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可以分为几类.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. 立直, 门前自摸, 一发: 这手役只需要门前听牌就可以有, 要求的就是牌效率, 之前已经略略解说过.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b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. 平和, 一杯口. 同样是门前后, 所以没有牌效率也是不行. 不过这两手役由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对手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牌构成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有限制, 难度较高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c.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断么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: 鸣牌攻击的必修科, 这在之后讲座会花不少篇幅介绍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d.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: 初学者最容易做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的役种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但其中乱来的人很多, 是今次手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役讨论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中第一个要详细说明的役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e, 对对, 七对子: 两个很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相似的役种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初学者通常都搞不清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做对对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和七对的适</w:t>
      </w:r>
      <w:r w:rsidRPr="0072469A">
        <w:rPr>
          <w:rFonts w:ascii="宋体" w:eastAsia="宋体" w:hAnsi="宋体" w:cs="宋体"/>
          <w:kern w:val="0"/>
          <w:sz w:val="24"/>
          <w:szCs w:val="24"/>
        </w:rPr>
        <w:lastRenderedPageBreak/>
        <w:t>当时候. 以下是来自天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凤整个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6月份, 对对和的出现频率统计.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一般: 4.43%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上级: 3.09%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特上: 2.07%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凤凰: 1.48%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水平越高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的雀士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对对对和的依赖就越少. 究竟原因何在? 本节也会详细讲解.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f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. 役牌: 出现率极高, 但相比起混一色, 出现乱子的机会明显较低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g. 三色: 高分手牌经常有的役种.</w:t>
      </w:r>
    </w:p>
    <w:p w:rsidR="0072469A" w:rsidRDefault="0072469A"/>
    <w:p w:rsidR="0072469A" w:rsidRPr="0072469A" w:rsidRDefault="0072469A" w:rsidP="0072469A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染め手 (一) 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在日本麻雀中, 混一色和清一色的牌都称为染め手, 跟立直, 断么九和役牌合称日麻四役, 是日本麻雀中最重要的手役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没错, 混一色是一个相对容易完成的二番役, 加上可以跟役牌复合, 因此就算在上级的牌谱, 和出混一色甚至是清一色的牌局并不罕见. 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t>不过正因为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混一色易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完成, 初学者都很喜欢做, 部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份甚至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每一局都在做...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请记住, 大家不是在打香港的广东牌, 每一局都不是非胡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不可的. 不理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三七二十一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的去做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会错失不少应有的机会.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本文先会介绍一些在初心者间常见做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的错误.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1) 下等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混一色病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47650"/>
            <wp:effectExtent l="19050" t="0" r="0" b="0"/>
            <wp:docPr id="1" name="图片 1" descr="http://imgsrc.baidu.com/forum/pic/item/9e3df8dcd100baa1589b5df84710b912c8fc2e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pic/item/9e3df8dcd100baa1589b5df84710b912c8fc2e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这个配牌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是我在一个天凤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室中看到. 这时正在做庄的他竟然打5索!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他眼中是不是只有万子跟筒子的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混一色吗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? 他可说是患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了日麻的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大近视, 一定要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医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试想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想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一副牌筒子索子万子各占三份之一, 换句话说平均要3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巡才会摸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一次万子. 现在你只有5只万子, 要多5只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牌凑混一色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平均来说都要15巡. 一局牌只有17巡, 你还有时间做牌和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胡牌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吗?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这手牌, 根本就不会有做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的念头, 三张字牌, 选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一只客风来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打就可以.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一般来说, 其中一色的牌数达到8只以上, 才会有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的念头.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2) 正视其他可能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的役种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br/>
        <w:t>当然, 就算手牌内有不少同一色的牌, 也不代表做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混一清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一是正解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247650"/>
            <wp:effectExtent l="19050" t="0" r="0" b="0"/>
            <wp:docPr id="2" name="图片 2" descr="http://imgsrc.baidu.com/forum/pic/item/86d6277f9e2f0708c1ab3043e924b899a801f2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pic/item/86d6277f9e2f0708c1ab3043e924b899a801f2c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就算是这样的手牌, 有10只筒子, 不论是第几巡, 我都会打13筒.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lastRenderedPageBreak/>
        <w:t>这手牌最接近的牌形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应该是立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直断平一杯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口, 而不是清一色. 前者立直是满贯确定, 运气好的话, 要跳满也不是难事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反观做清一色, 绝大部份的情况下都是满贯, 有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跳满以上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的机会极低. 况且, 目前筒子只有3个面子, 一心做清一色的, 有没有想过第4个面子从何而来?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这例子也是来自一个初学者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的牌谱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当时他拆索子, 同样也是患了大近视. 之后他摸到一对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客风牌北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碰了对家的8筒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85975" cy="295275"/>
            <wp:effectExtent l="19050" t="0" r="9525" b="0"/>
            <wp:docPr id="3" name="图片 3" descr="http://imgsrc.baidu.com/forum/pic/item/30adcbef76094b36ea3b01aea3cc7cd98c109d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pic/item/30adcbef76094b36ea3b01aea3cc7cd98c109dc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剩下来是2000点的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愚形听牌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跟打13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筒做门断平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有天壤之别.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再举一例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66975" cy="238125"/>
            <wp:effectExtent l="19050" t="0" r="9525" b="0"/>
            <wp:docPr id="4" name="图片 4" descr="http://imgsrc.baidu.com/forum/pic/item/e7cd7b899e510fb3b8b06dd4d933c895d0430c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pic/item/e7cd7b899e510fb3b8b06dd4d933c895d0430cc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看到这手牌, 可能大家都会觉得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今次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仲唔系混一色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?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” 相信随手打3索的人有很多.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 但换我的话, 这里仍然是先打北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这手牌的目标也不是只有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而已, 先打北的可能性有: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a. 摸3s, 目标是中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 2或一杯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 2/3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b. 摸2/4s时 可以染指门清, 立直一杯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 1已相当不错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如果打3s, 可能性有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c. 摸北, 目标是中混一色, 或混一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nomi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情况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,b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>出现的机会不俗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(理论上出现a的机会跟c相等), 而得分亦高, 所以这里先打3s还是较打北逊色.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日麻不是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广东牌, 一副牌除了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之外, 还有很多出路. 初学者如要进步, 首要的工作是要扩阔自己的视野.</w:t>
      </w:r>
    </w:p>
    <w:p w:rsidR="0072469A" w:rsidRDefault="0072469A"/>
    <w:p w:rsidR="0072469A" w:rsidRPr="0072469A" w:rsidRDefault="0072469A" w:rsidP="0072469A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69A">
        <w:rPr>
          <w:rFonts w:ascii="宋体" w:eastAsia="宋体" w:hAnsi="宋体" w:cs="宋体"/>
          <w:kern w:val="0"/>
          <w:sz w:val="24"/>
          <w:szCs w:val="24"/>
        </w:rPr>
        <w:t>上一篇文介绍过一些不应做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的情况, 那麼究竟在甚麼的情况下才会做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呢? 当然, 一定的牌数只是其中一个条件, 其他方面的要求我们都必须留意: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1) 很难维持门清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非门清的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是二番役, 不过如果可以门清, 因为可以立直, 两番就变得唾手可得, 加上有一发里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, 得分反而更多. 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 不是你要染的一色, 追求门清就更值得考虑.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34567999m 56p 北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北北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中 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 5p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如果没有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>, 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不坏, 不过如果有一只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>, 一定不会再拘泥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於混一色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这手牌亦应该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打红中.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lastRenderedPageBreak/>
        <w:t>打红中后, 不计摸6筒的入章听牌 (因为要打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),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入章牌多达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34只之多, 听牌时亦必然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是良形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要在门清下和出绝对不难. 要知道, 立直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自摸里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1已经是满贯了.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强行做混一色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, 九成都是2600听牌. 很明显, 向门清立直的方向走会较优胜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2) 染色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的牌形好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或容易鸣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可以入章的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牌自然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较少, 加上上家会扣牌, 所以某程度上我们都要求染色的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牌形不可以太差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如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有之前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提及过的3445等的好形就更理想. 假如非染色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的牌形明显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比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染色牌形好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就应重新思考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应否再坚持混一色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了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另外, 由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或多或少会涉及鸣牌, 在门清时价值很低的对子, 因为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可以碰牌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避过上家的扣牌而变得有用. 特别是1289等容易碰出的对子, 做门清时会十分碍眼, 但在对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来说是不错的配搭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112468899m 12p 48s中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这手牌可以先打8索, 保留红中做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的机会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筒子索子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的牌形不佳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加上万子方面的118899万的三对对子十分碍事, 门清的路将会变得十分艰辛. 但如果手牌是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因为1,8,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9万易碰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手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牌仍然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有和了的机会, 运气好的话还有清一色的可能.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3)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役牌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役牌在混一色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的手牌来说是十分重要, 它是经常跟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复合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的役种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. 有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一对役牌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的诱因便大增, 主要原因有三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1.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役牌可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提升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的分数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2.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役牌易碰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而等门清摸到暗刻则甚难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3.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碰出役牌后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对染色数牌的需求会减少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所以日麻里有「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有役牌两对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做混一色」的格言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4) 除混一外没有出路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有一些手牌, 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混一色不是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只为和了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49m 24p 125788s东北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北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中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如果状况判断告诉你本局不太需要抢和, 这里打9m (甚至4m)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强行做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混一色相当可取.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这手牌要立直是相当痛苦, 而且分数也不会多. 既然和了已经是艰难, 例不如把手牌完全用尽. 这里故意在早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巡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打出中张牌, 给他家一个你想做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的假象, 是个不错的构想.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之后如果可以摸到索子, 认真去做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亦无妨. 否则的话, 亦可以收恐吓上家之效, 这是日麻常见的bluffing 技巧. 不过要注意的是, 几巡后如果手牌牌形仍没有改善, 就不会再鸣牌, 保留好的安全牌作守备之用.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要恐吓上家, 最重要的条件是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本局就算和不出也没所谓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lastRenderedPageBreak/>
        <w:t>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混一色必要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的条件, 大概都谈过了, 下一节会说明在真正做牌过程中要注意的事项.</w:t>
      </w:r>
    </w:p>
    <w:p w:rsidR="0072469A" w:rsidRDefault="0072469A"/>
    <w:p w:rsidR="0072469A" w:rsidRDefault="0072469A"/>
    <w:p w:rsidR="0072469A" w:rsidRPr="0072469A" w:rsidRDefault="0072469A" w:rsidP="0072469A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69A">
        <w:rPr>
          <w:rFonts w:ascii="宋体" w:eastAsia="宋体" w:hAnsi="宋体" w:cs="宋体"/>
          <w:kern w:val="0"/>
          <w:sz w:val="24"/>
          <w:szCs w:val="24"/>
        </w:rPr>
        <w:t>上两篇文章讨论过要做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的条件, 接下来的两篇会说明真正在做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时要注意的地方.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柔软性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取得配牌后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心里面想定将来可做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的役种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门断平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, 混一,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食断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dora2…等等)是一个中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上级雀士的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应有习惯. 因为如果预先有计划, 可以减少思考时间之余, 亦可以令你更容易选择你应该要打的牌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当接到一副不错的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一色配牌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初学者往往只想到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把其他较低的可能性完全排除, 此举会大大影响和了的机会率. 因为开始时只看见14只牌, 后面还有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17只牌摸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, 变化仍然可以很大.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以下具体说明一下做混一的过程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234667799m 167p 2s东 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 字牌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那是我其中一局真牌对局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的配牌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当时是南场, 所以东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不是番牌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万子牌有9只,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牌形亦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不算差, 只是667799万的部份, 在门清的情况下会较难处理. 所以对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这配牌而言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绝对位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射程范围内.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但这手牌的变化是不是只有混一清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? 答案是否定的. 假如这里摸到5p 或3s, 门清平和的机会仍然存在.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如果单纯的考虑牌效率, 这里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应该打东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. 不过实战我打了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筒,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蚀章的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程度很少, 但同时兼顾门清平和跟混一的可能性. 初学者经常在这类牌就急急打67筒, 就是过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武断, 而且一开始打6p始终会令人不舒服, 其他人一开始就对你出作警戒, 不是好事.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麻将牌, 不会知道你想摸甚麼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「这一手, 摸几只万子就是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了」这是一些在麻雀讨论区经常听到的说话, 好多人都以为这是做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的最大依据. 其实, 认真的去想, 这跟我说「这一手, 之后摸三只发财, 三只红中, 三只白板就是大三元了」没有分别.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初学者做牌时最大的问题, 就是日本所谓的「絵あわせ麻雀」-- 心里面只有一个「最理想形」, 并自以为之后手牌必然依照你的剧本发展, 部份人所谓的「最理想形」更是难以想像, 令手牌失去之前所提及的柔软性及变化. </w:t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t>事实上, 麻雀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牌根本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不会知道你想摸甚麼, 更不会迎合你心中的想法. 摸牌只是一个随机的过程而已. 纵使一副牌可以有80%的机会可以做到混一, 如果把剩下的20%的其他可能性抹杀, 必然会吃亏.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打麻雀,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每一巡牌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要问的问题, 并不是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lastRenderedPageBreak/>
        <w:t>「我希望摸甚麼」,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而是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「如果我摸xxx的时候, 我应该做甚麼」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记住, 你永远控制不到你摸的牌. 你要做的, 是根据之后的牌去制定你的策略, 而不是依照你的蓝图, 一箱情愿地希望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你会摸想要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的牌.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回到之前提到的实战例, 当时我打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筒后, 手牌变成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234667799m 67p 2s 东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决定打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一筒之后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其实我心里面已经有根据之后摸牌而定的方针: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a)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摸万子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东: 可以打2索, 因为这时万子, 字牌已经提供足够的面子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胡牌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b) 摸58筒, 134索: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打东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. 因为门清平和的可能性提高了,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意味做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混一的机会成本有增加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c) 摸567索: 打2索. 没有新的搭子, 维持之前瞄准混一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和门平的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方针.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初学者想在手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牌创造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上有突破, 一定要有「制定根据之后摸牌而定的方针」的习惯.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实战是我下一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巡摸东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那麼虽然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混一色只有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两番, 但在此状况而言算是一个最有效的和了方法, 打2索. 之后除非摸到58筒, 否则做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的机会很大.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结果我碰出7万及东, 再摸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东加杠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最后以3200和出这一手牌.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总括而言, 我想在这篇文给大家两个重点: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1. 一副牌, 可能的最终形, 在绝大部份的情况下, 都不止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一个. 牌局初段维持不同变化的可能性是十分重要.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2. 不要单方面要求摸牌会迎合你的心意, 要看摸牌而制定之后的策略</w:t>
      </w:r>
    </w:p>
    <w:p w:rsidR="0072469A" w:rsidRDefault="0072469A"/>
    <w:p w:rsidR="0072469A" w:rsidRPr="0072469A" w:rsidRDefault="0072469A" w:rsidP="0072469A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69A">
        <w:rPr>
          <w:rFonts w:ascii="宋体" w:eastAsia="宋体" w:hAnsi="宋体" w:cs="宋体"/>
          <w:kern w:val="0"/>
          <w:sz w:val="24"/>
          <w:szCs w:val="24"/>
        </w:rPr>
        <w:t>这一节的文章会主要讨论有关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的鸣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牌问题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一色的手牌, 由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於牌较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集中而令牌形变得复杂, 在鸣牌上必须要多下点工夫. 鸣牌最大的功用是将手牌的和了速度提升, 不过差劣的呜牌技巧, 有时会弄口反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拙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. 以下会介绍一些鸣牌的基本原则.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Rule 1: 确实令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向听数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下降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令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向听数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下降, 向和了走近一步, 是鸣牌的主要功能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123556889m 东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上家打1万, 不要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随手上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牌.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本身已经有123万, 上牌之后对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向听数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没有帮助, 但损失一个宝贵的摸牌机会. 鸣没有用的牌, 比不鸣牌更差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读者要注意的是, 有时候就算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向听数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没有改善, 我们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也应鸣牌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不过这涉及较复杂的理论, 故不会在本文讨论范围内.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Rule 2:鸣牌后,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牌形不变差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br/>
        <w:t>2334668899m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此形, 除了一只万子外, 都会鸣牌.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有人打3万时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叫碰是很差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著. 原因剩下来的24万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有如废牌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(因为3万已出3只, 只剩一只)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至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如果上家打3万, 上牌又如何? 除非一些特殊情况(例如89万已经全部被打过), 否则都不鼓励. 因为2334是好形, 上牌后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向听数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没有增加, 但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整体牌形就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因好形消失而变差.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再举一例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1234556779m 2p 29s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这手牌以清一色为目标没有问题, 不过当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对家打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7万时, 那个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人喊碰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则万万不可.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仔细看看万子的构成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123+45+567+79m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碰7万没错可以确定一刻子, 但同时拆散了一个顺子和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间搭,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 得不偿失. 剩下来的4556形亦因7万被碰而变差, 而单独牌9万更变得与字牌无异, 实在苦不堪言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这里如果上上家的7万就没有问题了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Rule 3: 注意鸣牌的方法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对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一色手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来说, 因为同一色的牌数多, 上家打一只牌, 往往有很多不同的鸣牌方法, 初学者很多时候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都会鸣错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1234445677m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上家打3万时, 应该如何上牌?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正确的做法是用12万上牌, 打7万, 那麼手上就余下3444567m的4面听(2358万)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初学者很多时候都搞错了, 用45万上牌, 同样是打7万, 手牌是1234467m, 只能听58万</w:t>
      </w:r>
    </w:p>
    <w:p w:rsidR="0072469A" w:rsidRDefault="0072469A"/>
    <w:p w:rsidR="0072469A" w:rsidRPr="0072469A" w:rsidRDefault="0072469A" w:rsidP="0072469A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69A">
        <w:rPr>
          <w:rFonts w:ascii="宋体" w:eastAsia="宋体" w:hAnsi="宋体" w:cs="宋体"/>
          <w:kern w:val="0"/>
          <w:sz w:val="24"/>
          <w:szCs w:val="24"/>
        </w:rPr>
        <w:t>对对系的手役, 亦是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初学日麻者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经常出错的地方. 之前都有提及过, 对局的水平越高, 对对和占整体和了的比例越低. 究竟原因为何?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3355m 46699p 3578s 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 5p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这是在一个初学者牌局见到的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早巡手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牌,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对家打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6p时, 他立即碰了, 打4筒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3355m 99p 3578s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这是很差的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做对对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和手法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很多初学都以为, 对对和就是等牌凑成一对, 之后就等碰碰碰这麼的简单. 这</w:t>
      </w:r>
      <w:r w:rsidRPr="0072469A">
        <w:rPr>
          <w:rFonts w:ascii="宋体" w:eastAsia="宋体" w:hAnsi="宋体" w:cs="宋体"/>
          <w:kern w:val="0"/>
          <w:sz w:val="24"/>
          <w:szCs w:val="24"/>
        </w:rPr>
        <w:lastRenderedPageBreak/>
        <w:t>对打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中章数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牌频率高的广东牌可能是事实, 但对日本牌而言, 由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於役种较多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中张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牌相对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来说很难被打出, 再加上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赤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牌, 像上例中要再碰出3万5万并不是易事.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除此之外, 这里的对对和还会带来以下问题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1.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碰完一手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以后要和了就得继续碰, 几乎是完全没有其他出路. 试想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想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如果原本的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手牌摸</w:t>
      </w:r>
      <w:proofErr w:type="spellStart"/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 5p, 你会十分高兴, 但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当碰完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牌后, 摸5p反而变成负累.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2. 防守薄弱: 当你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已经副露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而你又未听牌时, 有人立直你会怎麼样? 如果已经听牌也还好, 初学者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做对对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和, 已经三副露还没听牌的情况并不罕见, 手牌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入章牌数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少, 而又没有安全牌, 最后必然变成输家.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一般来说, 如果手牌只有3对, 一定不会考虑对对和. 记住, 要和出对对, 起码都需要5个对子, 所以手牌有4个对子, 是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做对对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最起码最起码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的条件.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但如果手牌有5对, 像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下例般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是不是一定去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做对对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和呢?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3355m 27799s 3368p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答案是否定的. 要记住, 5对子是七对子的一向听, 普通的对对和, 和出是2600点. 如果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做七对子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因为有立直的关系, 得到的回报相对高得多, 立直自摸七对已经是6400点, 如果中里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 甚至可以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有跳满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表面上要多摸两对似乎很难, 不过只有5对子的情况下,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做对对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和是3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向听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加上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中章牌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不容易碰得出来,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做对对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和根本不会比七对子快. 所以在这类的手牌, 坚持七对子是上策</w:t>
      </w:r>
    </w:p>
    <w:p w:rsidR="0072469A" w:rsidRDefault="0072469A"/>
    <w:p w:rsidR="0072469A" w:rsidRPr="0072469A" w:rsidRDefault="0072469A" w:rsidP="0072469A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69A">
        <w:rPr>
          <w:rFonts w:ascii="宋体" w:eastAsia="宋体" w:hAnsi="宋体" w:cs="宋体"/>
          <w:kern w:val="0"/>
          <w:sz w:val="24"/>
          <w:szCs w:val="24"/>
        </w:rPr>
        <w:t>这部份会再详细说明七对子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这役种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七对子是一个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特殊牌形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有七对不同的对子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就能胡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. 本身七对子的分值并不吸引 (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胡出七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对子两番, 闲家只有1600点), 不过由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是二番役, 当跟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其他役种复合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时, 亦可以造成很可观的攻击力.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假设all last, 处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4位的你拿到这样子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的配牌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br/>
        <w:t>26899m 117p 3358s 东西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没有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>, 绝大部份人都会觉得绝望, 但我总会觉得还有一线生机. 立直自摸七对里2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的跳满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是一副如何差的牌都有机会完成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的役种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. 当你已经无路可走时, 七对子很多时都会变成你的希望.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>七对子的听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牌选择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br/>
        <w:t>七对子的另一个特点是灵活, 任何时段都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可以转你要听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的牌, 自由度很大. 所以当七对子听牌时, 很多时候都会等一些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易胡出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的牌, 提高胜算. 在七对子常见的听牌有以下几种: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lastRenderedPageBreak/>
        <w:t>a) 字牌: 由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少人可以用得到, 一般来说听字牌都是一个不错的选择. 特别是以听河上已见一只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的客风牌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为最佳. 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b) 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筋牌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: 初学者都很喜欢使用打6引3, 打5引8之类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的筋牌诱敌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战术. 不过在日本牌中, 37之类的牌很容易被他家用得到, 不易打出, 而且对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一些防守出色的钢门玩家来说, 能够成功诱敌的机会不大. 此般战术, 顺其自然地偶一为之还可以, 但滥用必然有反效果.</w:t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</w:r>
      <w:r w:rsidRPr="0072469A">
        <w:rPr>
          <w:rFonts w:ascii="宋体" w:eastAsia="宋体" w:hAnsi="宋体" w:cs="宋体"/>
          <w:kern w:val="0"/>
          <w:sz w:val="24"/>
          <w:szCs w:val="24"/>
        </w:rPr>
        <w:br/>
        <w:t xml:space="preserve">c) 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>: 七对子单骑</w:t>
      </w:r>
      <w:proofErr w:type="spellStart"/>
      <w:r w:rsidRPr="0072469A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72469A">
        <w:rPr>
          <w:rFonts w:ascii="宋体" w:eastAsia="宋体" w:hAnsi="宋体" w:cs="宋体"/>
          <w:kern w:val="0"/>
          <w:sz w:val="24"/>
          <w:szCs w:val="24"/>
        </w:rPr>
        <w:t xml:space="preserve"> 立直, 是一个很强的攻击武器., 由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自摸起码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有跳满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, 中里2更加是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满, 加上自</w:t>
      </w:r>
      <w:proofErr w:type="gramStart"/>
      <w:r w:rsidRPr="0072469A">
        <w:rPr>
          <w:rFonts w:ascii="宋体" w:eastAsia="宋体" w:hAnsi="宋体" w:cs="宋体"/>
          <w:kern w:val="0"/>
          <w:sz w:val="24"/>
          <w:szCs w:val="24"/>
        </w:rPr>
        <w:t>摸比例</w:t>
      </w:r>
      <w:proofErr w:type="gramEnd"/>
      <w:r w:rsidRPr="0072469A">
        <w:rPr>
          <w:rFonts w:ascii="宋体" w:eastAsia="宋体" w:hAnsi="宋体" w:cs="宋体"/>
          <w:kern w:val="0"/>
          <w:sz w:val="24"/>
          <w:szCs w:val="24"/>
        </w:rPr>
        <w:t>大, 即使和了机会不大仍然十分值博. 在开高四家点差不大, 或者在终盘以大分差落后时, 效果更为显著</w:t>
      </w:r>
    </w:p>
    <w:p w:rsidR="0072469A" w:rsidRDefault="0072469A"/>
    <w:p w:rsidR="0072469A" w:rsidRDefault="0072469A"/>
    <w:p w:rsidR="0072469A" w:rsidRPr="0072469A" w:rsidRDefault="0072469A"/>
    <w:sectPr w:rsidR="0072469A" w:rsidRPr="0072469A" w:rsidSect="00D525B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586" w:rsidRDefault="00986586" w:rsidP="0072469A">
      <w:r>
        <w:separator/>
      </w:r>
    </w:p>
  </w:endnote>
  <w:endnote w:type="continuationSeparator" w:id="0">
    <w:p w:rsidR="00986586" w:rsidRDefault="00986586" w:rsidP="007246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1241"/>
      <w:docPartObj>
        <w:docPartGallery w:val="Page Numbers (Bottom of Page)"/>
        <w:docPartUnique/>
      </w:docPartObj>
    </w:sdtPr>
    <w:sdtContent>
      <w:p w:rsidR="00211955" w:rsidRDefault="00CC2650">
        <w:pPr>
          <w:pStyle w:val="a4"/>
          <w:jc w:val="center"/>
        </w:pPr>
        <w:fldSimple w:instr=" PAGE   \* MERGEFORMAT ">
          <w:r w:rsidR="00CE628A" w:rsidRPr="00CE628A">
            <w:rPr>
              <w:noProof/>
              <w:lang w:val="zh-CN"/>
            </w:rPr>
            <w:t>1</w:t>
          </w:r>
        </w:fldSimple>
      </w:p>
    </w:sdtContent>
  </w:sdt>
  <w:p w:rsidR="00211955" w:rsidRDefault="0021195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586" w:rsidRDefault="00986586" w:rsidP="0072469A">
      <w:r>
        <w:separator/>
      </w:r>
    </w:p>
  </w:footnote>
  <w:footnote w:type="continuationSeparator" w:id="0">
    <w:p w:rsidR="00986586" w:rsidRDefault="00986586" w:rsidP="007246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469A"/>
    <w:rsid w:val="00211955"/>
    <w:rsid w:val="0026606E"/>
    <w:rsid w:val="003417A4"/>
    <w:rsid w:val="0072469A"/>
    <w:rsid w:val="009557E7"/>
    <w:rsid w:val="00986586"/>
    <w:rsid w:val="00CC2650"/>
    <w:rsid w:val="00CE628A"/>
    <w:rsid w:val="00D22899"/>
    <w:rsid w:val="00D525BB"/>
    <w:rsid w:val="00F72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5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4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46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46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469A"/>
    <w:rPr>
      <w:sz w:val="18"/>
      <w:szCs w:val="18"/>
    </w:rPr>
  </w:style>
  <w:style w:type="character" w:styleId="a6">
    <w:name w:val="Hyperlink"/>
    <w:basedOn w:val="a0"/>
    <w:uiPriority w:val="99"/>
    <w:unhideWhenUsed/>
    <w:rsid w:val="00CE62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5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8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7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2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0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3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2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7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9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0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1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1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3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8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3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5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4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4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8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1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13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0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24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92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eba.baidu.com/p/1250100571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魔女くるる</dc:creator>
  <cp:keywords/>
  <dc:description/>
  <cp:revision>4</cp:revision>
  <dcterms:created xsi:type="dcterms:W3CDTF">2013-01-02T03:35:00Z</dcterms:created>
  <dcterms:modified xsi:type="dcterms:W3CDTF">2013-01-05T05:33:00Z</dcterms:modified>
</cp:coreProperties>
</file>