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hAnsi="Times New Roman"/>
          <w:sz w:val="28"/>
        </w:rPr>
        <w:id w:val="1939408766"/>
        <w:docPartObj>
          <w:docPartGallery w:val="Table of Contents"/>
          <w:docPartUnique/>
        </w:docPartObj>
      </w:sdtPr>
      <w:sdtEndPr>
        <w:rPr>
          <w:rFonts w:eastAsiaTheme="minorHAnsi" w:cstheme="minorBidi"/>
          <w:b/>
          <w:bCs/>
          <w:noProof/>
          <w:color w:val="auto"/>
          <w:szCs w:val="22"/>
        </w:rPr>
      </w:sdtEndPr>
      <w:sdtContent>
        <w:p w14:paraId="2E1351EB" w14:textId="656F6835" w:rsidR="00994053" w:rsidRPr="00C37F16" w:rsidRDefault="005F5666">
          <w:pPr>
            <w:pStyle w:val="a6"/>
            <w:rPr>
              <w:rFonts w:ascii="Times New Roman" w:hAnsi="Times New Roman"/>
              <w:b/>
              <w:bCs/>
              <w:color w:val="auto"/>
              <w:sz w:val="28"/>
            </w:rPr>
          </w:pPr>
          <w:r w:rsidRPr="00C37F16">
            <w:rPr>
              <w:rFonts w:ascii="Times New Roman" w:hAnsi="Times New Roman"/>
              <w:b/>
              <w:bCs/>
              <w:color w:val="auto"/>
              <w:sz w:val="28"/>
            </w:rPr>
            <w:t>Содержание</w:t>
          </w:r>
        </w:p>
        <w:p w14:paraId="774BBD49" w14:textId="282344CC" w:rsidR="00D03D9D" w:rsidRPr="00071DCC" w:rsidRDefault="00994053">
          <w:pPr>
            <w:pStyle w:val="11"/>
            <w:rPr>
              <w:rFonts w:ascii="Times New Roman" w:hAnsi="Times New Roman" w:cstheme="minorBidi"/>
              <w:noProof/>
              <w:sz w:val="28"/>
            </w:rPr>
          </w:pPr>
          <w:r w:rsidRPr="00071DCC">
            <w:rPr>
              <w:rFonts w:ascii="Times New Roman" w:hAnsi="Times New Roman"/>
              <w:sz w:val="28"/>
            </w:rPr>
            <w:fldChar w:fldCharType="begin"/>
          </w:r>
          <w:r w:rsidRPr="00071DCC">
            <w:rPr>
              <w:rFonts w:ascii="Times New Roman" w:hAnsi="Times New Roman"/>
              <w:sz w:val="28"/>
            </w:rPr>
            <w:instrText xml:space="preserve"> TOC \o "1-3" \h \z \u </w:instrText>
          </w:r>
          <w:r w:rsidRPr="00071DCC">
            <w:rPr>
              <w:rFonts w:ascii="Times New Roman" w:hAnsi="Times New Roman"/>
              <w:sz w:val="28"/>
            </w:rPr>
            <w:fldChar w:fldCharType="separate"/>
          </w:r>
          <w:hyperlink w:anchor="_Toc215754614" w:history="1">
            <w:r w:rsidR="00D03D9D" w:rsidRPr="00071DCC">
              <w:rPr>
                <w:rStyle w:val="a8"/>
                <w:rFonts w:ascii="Times New Roman" w:hAnsi="Times New Roman"/>
                <w:noProof/>
                <w:sz w:val="28"/>
              </w:rPr>
              <w:t>Введение</w:t>
            </w:r>
            <w:r w:rsidR="00D03D9D" w:rsidRPr="00071DCC">
              <w:rPr>
                <w:rFonts w:ascii="Times New Roman" w:hAnsi="Times New Roman"/>
                <w:noProof/>
                <w:webHidden/>
                <w:sz w:val="28"/>
              </w:rPr>
              <w:tab/>
            </w:r>
            <w:r w:rsidR="00D03D9D" w:rsidRPr="00071DCC">
              <w:rPr>
                <w:rFonts w:ascii="Times New Roman" w:hAnsi="Times New Roman"/>
                <w:noProof/>
                <w:webHidden/>
                <w:sz w:val="28"/>
              </w:rPr>
              <w:fldChar w:fldCharType="begin"/>
            </w:r>
            <w:r w:rsidR="00D03D9D" w:rsidRPr="00071DCC">
              <w:rPr>
                <w:rFonts w:ascii="Times New Roman" w:hAnsi="Times New Roman"/>
                <w:noProof/>
                <w:webHidden/>
                <w:sz w:val="28"/>
              </w:rPr>
              <w:instrText xml:space="preserve"> PAGEREF _Toc215754614 \h </w:instrText>
            </w:r>
            <w:r w:rsidR="00D03D9D" w:rsidRPr="00071DCC">
              <w:rPr>
                <w:rFonts w:ascii="Times New Roman" w:hAnsi="Times New Roman"/>
                <w:noProof/>
                <w:webHidden/>
                <w:sz w:val="28"/>
              </w:rPr>
            </w:r>
            <w:r w:rsidR="00D03D9D" w:rsidRPr="00071DCC">
              <w:rPr>
                <w:rFonts w:ascii="Times New Roman" w:hAnsi="Times New Roman"/>
                <w:noProof/>
                <w:webHidden/>
                <w:sz w:val="28"/>
              </w:rPr>
              <w:fldChar w:fldCharType="separate"/>
            </w:r>
            <w:r w:rsidR="00D03D9D" w:rsidRPr="00071DCC">
              <w:rPr>
                <w:rFonts w:ascii="Times New Roman" w:hAnsi="Times New Roman"/>
                <w:noProof/>
                <w:webHidden/>
                <w:sz w:val="28"/>
              </w:rPr>
              <w:t>1</w:t>
            </w:r>
            <w:r w:rsidR="00D03D9D" w:rsidRPr="00071DCC">
              <w:rPr>
                <w:rFonts w:ascii="Times New Roman" w:hAnsi="Times New Roman"/>
                <w:noProof/>
                <w:webHidden/>
                <w:sz w:val="28"/>
              </w:rPr>
              <w:fldChar w:fldCharType="end"/>
            </w:r>
          </w:hyperlink>
        </w:p>
        <w:p w14:paraId="363A6064" w14:textId="2FA98B30" w:rsidR="00994053" w:rsidRPr="00071DCC" w:rsidRDefault="00994053">
          <w:pPr>
            <w:rPr>
              <w:rFonts w:ascii="Times New Roman" w:hAnsi="Times New Roman"/>
              <w:sz w:val="28"/>
            </w:rPr>
          </w:pPr>
          <w:r w:rsidRPr="00071DCC">
            <w:rPr>
              <w:rFonts w:ascii="Times New Roman" w:hAnsi="Times New Roman"/>
              <w:b/>
              <w:bCs/>
              <w:noProof/>
              <w:sz w:val="28"/>
            </w:rPr>
            <w:fldChar w:fldCharType="end"/>
          </w:r>
        </w:p>
      </w:sdtContent>
    </w:sdt>
    <w:p w14:paraId="6B44E847" w14:textId="2BC2E3C6" w:rsidR="006169C5" w:rsidRDefault="00546E92" w:rsidP="00D03D9D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15754614"/>
      <w:r w:rsidRPr="00C37F16">
        <w:rPr>
          <w:rFonts w:ascii="Times New Roman" w:hAnsi="Times New Roman" w:cs="Times New Roman"/>
          <w:color w:val="auto"/>
          <w:sz w:val="28"/>
          <w:szCs w:val="28"/>
        </w:rPr>
        <w:t>Введение</w:t>
      </w:r>
      <w:bookmarkEnd w:id="0"/>
    </w:p>
    <w:p w14:paraId="62D5166D" w14:textId="77777777" w:rsidR="0068036D" w:rsidRPr="0068036D" w:rsidRDefault="0068036D" w:rsidP="0068036D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68036D">
        <w:rPr>
          <w:rFonts w:ascii="Times New Roman" w:hAnsi="Times New Roman" w:cs="Times New Roman"/>
          <w:sz w:val="28"/>
          <w:szCs w:val="28"/>
        </w:rPr>
        <w:t xml:space="preserve">В современном мире количество фильмов и сериалов на стриминговых платформах и в онлайн-кинотеатрах исчисляется сотнями тысяч. Пользователь, заходя на сервис, сталкивается с парадоксом выбора: найти что-то действительно интересное среди такого объёма контента практически невозможно без помощи интеллектуальных инструментов. Именно поэтому рекомендательные системы стали ключевым элементом успеха </w:t>
      </w:r>
      <w:r w:rsidRPr="0068036D">
        <w:rPr>
          <w:rFonts w:ascii="Times New Roman" w:hAnsi="Times New Roman" w:cs="Times New Roman"/>
          <w:sz w:val="28"/>
          <w:szCs w:val="28"/>
          <w:lang w:val="en-US"/>
        </w:rPr>
        <w:t>Netflix</w:t>
      </w:r>
      <w:r w:rsidRPr="0068036D">
        <w:rPr>
          <w:rFonts w:ascii="Times New Roman" w:hAnsi="Times New Roman" w:cs="Times New Roman"/>
          <w:sz w:val="28"/>
          <w:szCs w:val="28"/>
        </w:rPr>
        <w:t xml:space="preserve">, </w:t>
      </w:r>
      <w:r w:rsidRPr="0068036D">
        <w:rPr>
          <w:rFonts w:ascii="Times New Roman" w:hAnsi="Times New Roman" w:cs="Times New Roman"/>
          <w:sz w:val="28"/>
          <w:szCs w:val="28"/>
          <w:lang w:val="en-US"/>
        </w:rPr>
        <w:t>YouTube</w:t>
      </w:r>
      <w:r w:rsidRPr="0068036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8036D">
        <w:rPr>
          <w:rFonts w:ascii="Times New Roman" w:hAnsi="Times New Roman" w:cs="Times New Roman"/>
          <w:sz w:val="28"/>
          <w:szCs w:val="28"/>
        </w:rPr>
        <w:t>Кинопоиска</w:t>
      </w:r>
      <w:proofErr w:type="spellEnd"/>
      <w:r w:rsidRPr="0068036D">
        <w:rPr>
          <w:rFonts w:ascii="Times New Roman" w:hAnsi="Times New Roman" w:cs="Times New Roman"/>
          <w:sz w:val="28"/>
          <w:szCs w:val="28"/>
        </w:rPr>
        <w:t xml:space="preserve"> </w:t>
      </w:r>
      <w:r w:rsidRPr="0068036D">
        <w:rPr>
          <w:rFonts w:ascii="Times New Roman" w:hAnsi="Times New Roman" w:cs="Times New Roman"/>
          <w:sz w:val="28"/>
          <w:szCs w:val="28"/>
          <w:lang w:val="en-US"/>
        </w:rPr>
        <w:t>HD</w:t>
      </w:r>
      <w:r w:rsidRPr="0068036D">
        <w:rPr>
          <w:rFonts w:ascii="Times New Roman" w:hAnsi="Times New Roman" w:cs="Times New Roman"/>
          <w:sz w:val="28"/>
          <w:szCs w:val="28"/>
        </w:rPr>
        <w:t xml:space="preserve">, </w:t>
      </w:r>
      <w:r w:rsidRPr="0068036D">
        <w:rPr>
          <w:rFonts w:ascii="Times New Roman" w:hAnsi="Times New Roman" w:cs="Times New Roman"/>
          <w:sz w:val="28"/>
          <w:szCs w:val="28"/>
          <w:lang w:val="en-US"/>
        </w:rPr>
        <w:t>IVI</w:t>
      </w:r>
      <w:r w:rsidRPr="0068036D">
        <w:rPr>
          <w:rFonts w:ascii="Times New Roman" w:hAnsi="Times New Roman" w:cs="Times New Roman"/>
          <w:sz w:val="28"/>
          <w:szCs w:val="28"/>
        </w:rPr>
        <w:t xml:space="preserve"> и многих других платформ: по данным исследований, более 75–80 % просмотров начинается именно с рекомендаций.</w:t>
      </w:r>
    </w:p>
    <w:p w14:paraId="23CA3F6C" w14:textId="77777777" w:rsidR="0068036D" w:rsidRPr="0068036D" w:rsidRDefault="0068036D" w:rsidP="0068036D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68036D">
        <w:rPr>
          <w:rFonts w:ascii="Times New Roman" w:hAnsi="Times New Roman" w:cs="Times New Roman"/>
          <w:sz w:val="28"/>
          <w:szCs w:val="28"/>
        </w:rPr>
        <w:t>Одним из самых простых, понятных и при этом удивительно эффективных подходов к рекомендациям фильмов является контентная фильтрация на основе схожести описаний и метаданных (</w:t>
      </w:r>
      <w:r w:rsidRPr="0068036D">
        <w:rPr>
          <w:rFonts w:ascii="Times New Roman" w:hAnsi="Times New Roman" w:cs="Times New Roman"/>
          <w:sz w:val="28"/>
          <w:szCs w:val="28"/>
          <w:lang w:val="en-US"/>
        </w:rPr>
        <w:t>content</w:t>
      </w:r>
      <w:r w:rsidRPr="0068036D">
        <w:rPr>
          <w:rFonts w:ascii="Times New Roman" w:hAnsi="Times New Roman" w:cs="Times New Roman"/>
          <w:sz w:val="28"/>
          <w:szCs w:val="28"/>
        </w:rPr>
        <w:t>-</w:t>
      </w:r>
      <w:r w:rsidRPr="0068036D">
        <w:rPr>
          <w:rFonts w:ascii="Times New Roman" w:hAnsi="Times New Roman" w:cs="Times New Roman"/>
          <w:sz w:val="28"/>
          <w:szCs w:val="28"/>
          <w:lang w:val="en-US"/>
        </w:rPr>
        <w:t>based</w:t>
      </w:r>
      <w:r w:rsidRPr="0068036D">
        <w:rPr>
          <w:rFonts w:ascii="Times New Roman" w:hAnsi="Times New Roman" w:cs="Times New Roman"/>
          <w:sz w:val="28"/>
          <w:szCs w:val="28"/>
        </w:rPr>
        <w:t xml:space="preserve"> </w:t>
      </w:r>
      <w:r w:rsidRPr="0068036D">
        <w:rPr>
          <w:rFonts w:ascii="Times New Roman" w:hAnsi="Times New Roman" w:cs="Times New Roman"/>
          <w:sz w:val="28"/>
          <w:szCs w:val="28"/>
          <w:lang w:val="en-US"/>
        </w:rPr>
        <w:t>filtering</w:t>
      </w:r>
      <w:r w:rsidRPr="0068036D">
        <w:rPr>
          <w:rFonts w:ascii="Times New Roman" w:hAnsi="Times New Roman" w:cs="Times New Roman"/>
          <w:sz w:val="28"/>
          <w:szCs w:val="28"/>
        </w:rPr>
        <w:t xml:space="preserve">). В отличие от </w:t>
      </w:r>
      <w:proofErr w:type="spellStart"/>
      <w:r w:rsidRPr="0068036D">
        <w:rPr>
          <w:rFonts w:ascii="Times New Roman" w:hAnsi="Times New Roman" w:cs="Times New Roman"/>
          <w:sz w:val="28"/>
          <w:szCs w:val="28"/>
        </w:rPr>
        <w:t>коллаборативных</w:t>
      </w:r>
      <w:proofErr w:type="spellEnd"/>
      <w:r w:rsidRPr="0068036D">
        <w:rPr>
          <w:rFonts w:ascii="Times New Roman" w:hAnsi="Times New Roman" w:cs="Times New Roman"/>
          <w:sz w:val="28"/>
          <w:szCs w:val="28"/>
        </w:rPr>
        <w:t xml:space="preserve"> методов, этот подход не требует истории оценок миллионов пользователей и полностью решает проблему холодного старта для новых пользователей: рекомендации строятся исключительно на основе характеристик самих фильмов — сюжета, жанров, ключевых слов, актёров и режиссёров.</w:t>
      </w:r>
    </w:p>
    <w:p w14:paraId="20EFD453" w14:textId="77777777" w:rsidR="0068036D" w:rsidRPr="0068036D" w:rsidRDefault="0068036D" w:rsidP="0068036D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68036D">
        <w:rPr>
          <w:rFonts w:ascii="Times New Roman" w:hAnsi="Times New Roman" w:cs="Times New Roman"/>
          <w:sz w:val="28"/>
          <w:szCs w:val="28"/>
        </w:rPr>
        <w:t>Цель данной курсовой работы — разработать и исследовать контентную рекомендательную систему для фильмов, использующую векторизацию текстовых признаков (обзор сюжета + жанры) и косинусное сходство в пространстве признаков, а также показать, насколько эффективным может быть этот классический подход при правильной предобработке данных и выборе параметров.</w:t>
      </w:r>
    </w:p>
    <w:p w14:paraId="2BB12F92" w14:textId="77777777" w:rsidR="0068036D" w:rsidRPr="0068036D" w:rsidRDefault="0068036D" w:rsidP="0068036D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68036D">
        <w:rPr>
          <w:rFonts w:ascii="Times New Roman" w:hAnsi="Times New Roman" w:cs="Times New Roman"/>
          <w:sz w:val="28"/>
          <w:szCs w:val="28"/>
        </w:rPr>
        <w:t>Для достижения поставленной цели решаются следующие задачи:</w:t>
      </w:r>
    </w:p>
    <w:p w14:paraId="477ACF74" w14:textId="77777777" w:rsidR="0068036D" w:rsidRPr="0068036D" w:rsidRDefault="0068036D" w:rsidP="0068036D">
      <w:pPr>
        <w:numPr>
          <w:ilvl w:val="0"/>
          <w:numId w:val="3"/>
        </w:numPr>
        <w:spacing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68036D">
        <w:rPr>
          <w:rFonts w:ascii="Times New Roman" w:hAnsi="Times New Roman" w:cs="Times New Roman"/>
          <w:sz w:val="28"/>
          <w:szCs w:val="28"/>
        </w:rPr>
        <w:lastRenderedPageBreak/>
        <w:t>Изучить теоретические основы контентной фильтрации и её преимущества перед другими типами рекомендательных систем в задаче рекомендаций фильмов.</w:t>
      </w:r>
    </w:p>
    <w:p w14:paraId="4D755FB2" w14:textId="3EDBCDCD" w:rsidR="0068036D" w:rsidRPr="0068036D" w:rsidRDefault="0068036D" w:rsidP="0068036D">
      <w:pPr>
        <w:numPr>
          <w:ilvl w:val="0"/>
          <w:numId w:val="3"/>
        </w:numPr>
        <w:spacing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68036D">
        <w:rPr>
          <w:rFonts w:ascii="Times New Roman" w:hAnsi="Times New Roman" w:cs="Times New Roman"/>
          <w:sz w:val="28"/>
          <w:szCs w:val="28"/>
        </w:rPr>
        <w:t xml:space="preserve">Подготовить </w:t>
      </w:r>
      <w:proofErr w:type="spellStart"/>
      <w:r w:rsidRPr="0068036D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68036D">
        <w:rPr>
          <w:rFonts w:ascii="Times New Roman" w:hAnsi="Times New Roman" w:cs="Times New Roman"/>
          <w:sz w:val="28"/>
          <w:szCs w:val="28"/>
        </w:rPr>
        <w:t xml:space="preserve"> с метаданными фильмов</w:t>
      </w:r>
      <w:r w:rsidR="007D34FE" w:rsidRPr="007D34FE">
        <w:rPr>
          <w:rFonts w:ascii="Times New Roman" w:hAnsi="Times New Roman" w:cs="Times New Roman"/>
          <w:sz w:val="28"/>
          <w:szCs w:val="28"/>
        </w:rPr>
        <w:t xml:space="preserve">, </w:t>
      </w:r>
      <w:r w:rsidRPr="0068036D">
        <w:rPr>
          <w:rFonts w:ascii="Times New Roman" w:hAnsi="Times New Roman" w:cs="Times New Roman"/>
          <w:sz w:val="28"/>
          <w:szCs w:val="28"/>
        </w:rPr>
        <w:t>выполнить очистку и объединение текстовых полей в единый тег.</w:t>
      </w:r>
    </w:p>
    <w:p w14:paraId="398F4757" w14:textId="4D8FB3EA" w:rsidR="0068036D" w:rsidRPr="0068036D" w:rsidRDefault="0068036D" w:rsidP="0068036D">
      <w:pPr>
        <w:numPr>
          <w:ilvl w:val="0"/>
          <w:numId w:val="3"/>
        </w:numPr>
        <w:spacing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68036D">
        <w:rPr>
          <w:rFonts w:ascii="Times New Roman" w:hAnsi="Times New Roman" w:cs="Times New Roman"/>
          <w:sz w:val="28"/>
          <w:szCs w:val="28"/>
        </w:rPr>
        <w:t>Провести качественный анализ результатов: проверить рекомендации для популярных фильмов</w:t>
      </w:r>
      <w:r w:rsidR="00AD6B83" w:rsidRPr="00AD6B83">
        <w:rPr>
          <w:rFonts w:ascii="Times New Roman" w:hAnsi="Times New Roman" w:cs="Times New Roman"/>
          <w:sz w:val="28"/>
          <w:szCs w:val="28"/>
        </w:rPr>
        <w:t xml:space="preserve">, </w:t>
      </w:r>
      <w:r w:rsidRPr="0068036D">
        <w:rPr>
          <w:rFonts w:ascii="Times New Roman" w:hAnsi="Times New Roman" w:cs="Times New Roman"/>
          <w:sz w:val="28"/>
          <w:szCs w:val="28"/>
        </w:rPr>
        <w:t>выявить сильные и слабые стороны подхода.</w:t>
      </w:r>
    </w:p>
    <w:p w14:paraId="3E54AF40" w14:textId="77777777" w:rsidR="0068036D" w:rsidRPr="0068036D" w:rsidRDefault="0068036D" w:rsidP="0068036D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68036D">
        <w:rPr>
          <w:rFonts w:ascii="Times New Roman" w:hAnsi="Times New Roman" w:cs="Times New Roman"/>
          <w:sz w:val="28"/>
          <w:szCs w:val="28"/>
        </w:rPr>
        <w:t>Практическая значимость работы заключается в создании полностью рабочей, легко интерпретируемой и быстро запускаемой рекомендательной системы, которая:</w:t>
      </w:r>
    </w:p>
    <w:p w14:paraId="51D3F0AF" w14:textId="77777777" w:rsidR="0068036D" w:rsidRPr="0068036D" w:rsidRDefault="0068036D" w:rsidP="0068036D">
      <w:pPr>
        <w:numPr>
          <w:ilvl w:val="0"/>
          <w:numId w:val="4"/>
        </w:numPr>
        <w:spacing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68036D">
        <w:rPr>
          <w:rFonts w:ascii="Times New Roman" w:hAnsi="Times New Roman" w:cs="Times New Roman"/>
          <w:sz w:val="28"/>
          <w:szCs w:val="28"/>
        </w:rPr>
        <w:t>не требует больших вычислительных ресурсов,</w:t>
      </w:r>
    </w:p>
    <w:p w14:paraId="4AC53986" w14:textId="77777777" w:rsidR="0068036D" w:rsidRPr="0068036D" w:rsidRDefault="0068036D" w:rsidP="0068036D">
      <w:pPr>
        <w:numPr>
          <w:ilvl w:val="0"/>
          <w:numId w:val="4"/>
        </w:numPr>
        <w:spacing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68036D">
        <w:rPr>
          <w:rFonts w:ascii="Times New Roman" w:hAnsi="Times New Roman" w:cs="Times New Roman"/>
          <w:sz w:val="28"/>
          <w:szCs w:val="28"/>
        </w:rPr>
        <w:t xml:space="preserve">работает даже на небольшом </w:t>
      </w:r>
      <w:proofErr w:type="spellStart"/>
      <w:r w:rsidRPr="0068036D">
        <w:rPr>
          <w:rFonts w:ascii="Times New Roman" w:hAnsi="Times New Roman" w:cs="Times New Roman"/>
          <w:sz w:val="28"/>
          <w:szCs w:val="28"/>
        </w:rPr>
        <w:t>датасете</w:t>
      </w:r>
      <w:proofErr w:type="spellEnd"/>
      <w:r w:rsidRPr="0068036D">
        <w:rPr>
          <w:rFonts w:ascii="Times New Roman" w:hAnsi="Times New Roman" w:cs="Times New Roman"/>
          <w:sz w:val="28"/>
          <w:szCs w:val="28"/>
        </w:rPr>
        <w:t>,</w:t>
      </w:r>
    </w:p>
    <w:p w14:paraId="0B3C9C41" w14:textId="77777777" w:rsidR="0068036D" w:rsidRPr="0068036D" w:rsidRDefault="0068036D" w:rsidP="0068036D">
      <w:pPr>
        <w:numPr>
          <w:ilvl w:val="0"/>
          <w:numId w:val="4"/>
        </w:numPr>
        <w:spacing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68036D">
        <w:rPr>
          <w:rFonts w:ascii="Times New Roman" w:hAnsi="Times New Roman" w:cs="Times New Roman"/>
          <w:sz w:val="28"/>
          <w:szCs w:val="28"/>
        </w:rPr>
        <w:t>даёт интуитивно понятные и объяснимые рекомендации,</w:t>
      </w:r>
    </w:p>
    <w:p w14:paraId="2F432389" w14:textId="77777777" w:rsidR="0068036D" w:rsidRPr="0068036D" w:rsidRDefault="0068036D" w:rsidP="0068036D">
      <w:pPr>
        <w:numPr>
          <w:ilvl w:val="0"/>
          <w:numId w:val="4"/>
        </w:numPr>
        <w:spacing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68036D">
        <w:rPr>
          <w:rFonts w:ascii="Times New Roman" w:hAnsi="Times New Roman" w:cs="Times New Roman"/>
          <w:sz w:val="28"/>
          <w:szCs w:val="28"/>
        </w:rPr>
        <w:t>может быть легко интегрирована в веб-приложение или мобильный сервис.</w:t>
      </w:r>
    </w:p>
    <w:p w14:paraId="3DB701E8" w14:textId="77777777" w:rsidR="0068036D" w:rsidRPr="0068036D" w:rsidRDefault="0068036D" w:rsidP="0068036D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68036D">
        <w:rPr>
          <w:rFonts w:ascii="Times New Roman" w:hAnsi="Times New Roman" w:cs="Times New Roman"/>
          <w:sz w:val="28"/>
          <w:szCs w:val="28"/>
        </w:rPr>
        <w:t>Таким образом, работа демонстрирует, что даже «простой» подход на основе контентной фильтрации и косинусного сходства текстовых описаний способен давать качественные и логически обоснованные рекомендации фильмов, оставаясь при этом одним из лучших выборов для небольших проектов, прототипов, а также в случаях, когда важны объяснимость и независимость от пользовательских оценок.</w:t>
      </w:r>
    </w:p>
    <w:p w14:paraId="1AFE95EF" w14:textId="77777777" w:rsidR="00C37F16" w:rsidRPr="00791DF2" w:rsidRDefault="00C37F16" w:rsidP="00193743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</w:p>
    <w:sectPr w:rsidR="00C37F16" w:rsidRPr="00791DF2" w:rsidSect="000932B1">
      <w:pgSz w:w="12240" w:h="15840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642106"/>
    <w:multiLevelType w:val="multilevel"/>
    <w:tmpl w:val="36E681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DC5D85"/>
    <w:multiLevelType w:val="multilevel"/>
    <w:tmpl w:val="14FC4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E9727A"/>
    <w:multiLevelType w:val="multilevel"/>
    <w:tmpl w:val="E2D6E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674249D"/>
    <w:multiLevelType w:val="multilevel"/>
    <w:tmpl w:val="C2A25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3BA"/>
    <w:rsid w:val="00006381"/>
    <w:rsid w:val="000573AD"/>
    <w:rsid w:val="00071DCC"/>
    <w:rsid w:val="000932B1"/>
    <w:rsid w:val="00193743"/>
    <w:rsid w:val="00280AE3"/>
    <w:rsid w:val="00546E92"/>
    <w:rsid w:val="005F5666"/>
    <w:rsid w:val="006169C5"/>
    <w:rsid w:val="0068036D"/>
    <w:rsid w:val="006C075F"/>
    <w:rsid w:val="006F2A84"/>
    <w:rsid w:val="00711696"/>
    <w:rsid w:val="00791DF2"/>
    <w:rsid w:val="007D34FE"/>
    <w:rsid w:val="00895911"/>
    <w:rsid w:val="00994053"/>
    <w:rsid w:val="00AD6B83"/>
    <w:rsid w:val="00BB26E0"/>
    <w:rsid w:val="00BE53BA"/>
    <w:rsid w:val="00C249FE"/>
    <w:rsid w:val="00C37F16"/>
    <w:rsid w:val="00D03D9D"/>
    <w:rsid w:val="00D328AC"/>
    <w:rsid w:val="00E61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4E7705"/>
  <w15:chartTrackingRefBased/>
  <w15:docId w15:val="{2BDA0F71-EA2B-48CA-9275-E6177DD8E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11696"/>
    <w:pPr>
      <w:spacing w:after="200" w:line="276" w:lineRule="auto"/>
    </w:pPr>
    <w:rPr>
      <w:lang w:val="ru-RU"/>
    </w:rPr>
  </w:style>
  <w:style w:type="paragraph" w:styleId="1">
    <w:name w:val="heading 1"/>
    <w:basedOn w:val="a"/>
    <w:next w:val="a"/>
    <w:link w:val="10"/>
    <w:uiPriority w:val="9"/>
    <w:qFormat/>
    <w:rsid w:val="0071169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екст без отступа"/>
    <w:qFormat/>
    <w:rsid w:val="00006381"/>
    <w:pPr>
      <w:spacing w:after="0" w:line="360" w:lineRule="auto"/>
      <w:jc w:val="both"/>
    </w:pPr>
    <w:rPr>
      <w:rFonts w:ascii="Times New Roman" w:eastAsiaTheme="majorEastAsia" w:hAnsi="Times New Roman" w:cstheme="majorBidi"/>
      <w:sz w:val="28"/>
      <w:szCs w:val="32"/>
      <w:lang w:val="ru-RU"/>
    </w:rPr>
  </w:style>
  <w:style w:type="paragraph" w:customStyle="1" w:styleId="a4">
    <w:name w:val="текст с отступом"/>
    <w:basedOn w:val="a3"/>
    <w:qFormat/>
    <w:rsid w:val="00006381"/>
    <w:pPr>
      <w:ind w:firstLine="709"/>
    </w:pPr>
  </w:style>
  <w:style w:type="paragraph" w:customStyle="1" w:styleId="-">
    <w:name w:val="Раздел-центр"/>
    <w:basedOn w:val="a4"/>
    <w:next w:val="a4"/>
    <w:qFormat/>
    <w:rsid w:val="00006381"/>
    <w:pPr>
      <w:pageBreakBefore/>
    </w:pPr>
    <w:rPr>
      <w:b/>
      <w:sz w:val="32"/>
      <w:lang w:val="en-US"/>
    </w:rPr>
  </w:style>
  <w:style w:type="paragraph" w:customStyle="1" w:styleId="a5">
    <w:name w:val="Приложение"/>
    <w:basedOn w:val="a3"/>
    <w:next w:val="a4"/>
    <w:qFormat/>
    <w:rsid w:val="00006381"/>
    <w:pPr>
      <w:pageBreakBefore/>
      <w:spacing w:after="120"/>
      <w:jc w:val="center"/>
      <w:outlineLvl w:val="0"/>
    </w:pPr>
    <w:rPr>
      <w:rFonts w:cs="Times New Roman"/>
      <w:b/>
      <w:bCs/>
      <w:szCs w:val="28"/>
    </w:rPr>
  </w:style>
  <w:style w:type="character" w:customStyle="1" w:styleId="10">
    <w:name w:val="Заголовок 1 Знак"/>
    <w:basedOn w:val="a0"/>
    <w:link w:val="1"/>
    <w:uiPriority w:val="9"/>
    <w:rsid w:val="0071169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/>
    </w:rPr>
  </w:style>
  <w:style w:type="paragraph" w:styleId="a6">
    <w:name w:val="TOC Heading"/>
    <w:basedOn w:val="1"/>
    <w:next w:val="a"/>
    <w:link w:val="a7"/>
    <w:uiPriority w:val="39"/>
    <w:unhideWhenUsed/>
    <w:qFormat/>
    <w:rsid w:val="00711696"/>
    <w:pPr>
      <w:spacing w:line="259" w:lineRule="auto"/>
      <w:outlineLvl w:val="9"/>
    </w:pPr>
  </w:style>
  <w:style w:type="paragraph" w:styleId="2">
    <w:name w:val="toc 2"/>
    <w:basedOn w:val="a"/>
    <w:next w:val="a"/>
    <w:autoRedefine/>
    <w:uiPriority w:val="39"/>
    <w:unhideWhenUsed/>
    <w:rsid w:val="00711696"/>
    <w:pPr>
      <w:spacing w:after="100" w:line="259" w:lineRule="auto"/>
      <w:ind w:left="220"/>
    </w:pPr>
    <w:rPr>
      <w:rFonts w:eastAsiaTheme="minorEastAsia" w:cs="Times New Roman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711696"/>
    <w:pPr>
      <w:tabs>
        <w:tab w:val="right" w:leader="dot" w:pos="9628"/>
      </w:tabs>
      <w:spacing w:after="100" w:line="259" w:lineRule="auto"/>
    </w:pPr>
    <w:rPr>
      <w:rFonts w:eastAsiaTheme="minorEastAsia" w:cs="Times New Roman"/>
      <w:lang w:val="en-US"/>
    </w:rPr>
  </w:style>
  <w:style w:type="character" w:customStyle="1" w:styleId="a7">
    <w:name w:val="Заголовок оглавления Знак"/>
    <w:basedOn w:val="10"/>
    <w:link w:val="a6"/>
    <w:uiPriority w:val="39"/>
    <w:rsid w:val="0071169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/>
    </w:rPr>
  </w:style>
  <w:style w:type="character" w:styleId="a8">
    <w:name w:val="Hyperlink"/>
    <w:basedOn w:val="a0"/>
    <w:uiPriority w:val="99"/>
    <w:unhideWhenUsed/>
    <w:rsid w:val="0071169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25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49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5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23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4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8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524B59-CF3B-4E83-818C-30A6DBB707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</Pages>
  <Words>402</Words>
  <Characters>2295</Characters>
  <Application>Microsoft Office Word</Application>
  <DocSecurity>0</DocSecurity>
  <Lines>19</Lines>
  <Paragraphs>5</Paragraphs>
  <ScaleCrop>false</ScaleCrop>
  <Company/>
  <LinksUpToDate>false</LinksUpToDate>
  <CharactersWithSpaces>2692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Артемов</dc:creator>
  <cp:keywords/>
  <dc:description/>
  <cp:lastModifiedBy>Андрей Артемов</cp:lastModifiedBy>
  <cp:revision>23</cp:revision>
  <dcterms:created xsi:type="dcterms:W3CDTF">2025-12-04T10:52:00Z</dcterms:created>
  <dcterms:modified xsi:type="dcterms:W3CDTF">2025-12-04T13:13:00Z</dcterms:modified>
</cp:coreProperties>
</file>