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7DA" w:rsidRDefault="00F44EC9" w:rsidP="00D140D8">
      <w:pPr>
        <w:pStyle w:val="Title"/>
        <w:rPr>
          <w:lang w:val="es-MX"/>
        </w:rPr>
      </w:pPr>
      <w:r>
        <w:rPr>
          <w:lang w:val="es-MX"/>
        </w:rPr>
        <w:t>Compendio de Documentación Análisis</w:t>
      </w:r>
    </w:p>
    <w:p w:rsidR="005877DA" w:rsidRPr="005877DA" w:rsidRDefault="005877DA" w:rsidP="00D140D8">
      <w:pPr>
        <w:pStyle w:val="Title"/>
        <w:rPr>
          <w:lang w:val="es-MX"/>
        </w:rPr>
      </w:pPr>
      <w:r>
        <w:rPr>
          <w:lang w:val="es-MX"/>
        </w:rPr>
        <w:t xml:space="preserve">Nissan </w:t>
      </w:r>
      <w:r w:rsidR="00F55E80">
        <w:rPr>
          <w:lang w:val="es-MX"/>
        </w:rPr>
        <w:t>‘</w:t>
      </w:r>
      <w:r>
        <w:rPr>
          <w:lang w:val="es-MX"/>
        </w:rPr>
        <w:t>Certification Label</w:t>
      </w:r>
      <w:r w:rsidR="00F55E80">
        <w:rPr>
          <w:lang w:val="es-MX"/>
        </w:rPr>
        <w:t>’</w:t>
      </w:r>
    </w:p>
    <w:p w:rsidR="005877DA" w:rsidRPr="005877DA" w:rsidRDefault="005877DA" w:rsidP="00F44EC9">
      <w:pPr>
        <w:pStyle w:val="Heading1"/>
        <w:rPr>
          <w:lang w:val="es-MX"/>
        </w:rPr>
      </w:pPr>
      <w:proofErr w:type="spellStart"/>
      <w:r>
        <w:rPr>
          <w:lang w:val="es-MX"/>
        </w:rPr>
        <w:t>Overview</w:t>
      </w:r>
      <w:proofErr w:type="spellEnd"/>
      <w:r>
        <w:rPr>
          <w:lang w:val="es-MX"/>
        </w:rPr>
        <w:t xml:space="preserve"> de la Aplicación</w:t>
      </w:r>
      <w:r w:rsidRPr="005877DA">
        <w:rPr>
          <w:lang w:val="es-MX"/>
        </w:rPr>
        <w:t>.</w:t>
      </w:r>
    </w:p>
    <w:p w:rsidR="001B756F" w:rsidRPr="005877DA" w:rsidRDefault="00F44EC9" w:rsidP="00F44EC9">
      <w:pPr>
        <w:pStyle w:val="ListParagraph"/>
        <w:numPr>
          <w:ilvl w:val="1"/>
          <w:numId w:val="2"/>
        </w:numPr>
        <w:rPr>
          <w:lang w:val="es-MX"/>
        </w:rPr>
      </w:pPr>
      <w:r w:rsidRPr="005877DA">
        <w:rPr>
          <w:lang w:val="es-MX"/>
        </w:rPr>
        <w:t xml:space="preserve">Reescribir la aplicación a lenguaje .Net </w:t>
      </w:r>
      <w:r w:rsidR="005877DA">
        <w:rPr>
          <w:lang w:val="es-MX"/>
        </w:rPr>
        <w:t xml:space="preserve">C# Sharp </w:t>
      </w:r>
      <w:r w:rsidRPr="005877DA">
        <w:rPr>
          <w:lang w:val="es-MX"/>
        </w:rPr>
        <w:t>uti</w:t>
      </w:r>
      <w:r w:rsidR="005877DA">
        <w:rPr>
          <w:lang w:val="es-MX"/>
        </w:rPr>
        <w:t>lizando el patrón de diseño MVC para aplicación modelo Desktop.</w:t>
      </w:r>
    </w:p>
    <w:p w:rsidR="001B756F" w:rsidRPr="005877DA" w:rsidRDefault="005877DA" w:rsidP="00F44EC9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U</w:t>
      </w:r>
      <w:r w:rsidR="00F44EC9" w:rsidRPr="005877DA">
        <w:rPr>
          <w:lang w:val="es-MX"/>
        </w:rPr>
        <w:t xml:space="preserve">tilizar base de datos </w:t>
      </w:r>
      <w:r>
        <w:rPr>
          <w:lang w:val="es-MX"/>
        </w:rPr>
        <w:t>SQL Server Compacta (.Net embebida).</w:t>
      </w:r>
    </w:p>
    <w:p w:rsidR="001B756F" w:rsidRDefault="005877DA" w:rsidP="00F44EC9">
      <w:pPr>
        <w:pStyle w:val="ListParagraph"/>
        <w:numPr>
          <w:ilvl w:val="1"/>
          <w:numId w:val="2"/>
        </w:numPr>
        <w:rPr>
          <w:lang w:val="es-MX"/>
        </w:rPr>
      </w:pPr>
      <w:r>
        <w:rPr>
          <w:lang w:val="es-MX"/>
        </w:rPr>
        <w:t>Eliminar dependencia de Excel para que esta pueda Procesar.</w:t>
      </w:r>
    </w:p>
    <w:p w:rsidR="00D140D8" w:rsidRDefault="00D140D8" w:rsidP="00D140D8">
      <w:pPr>
        <w:pStyle w:val="ListParagraph"/>
        <w:ind w:left="1440"/>
        <w:rPr>
          <w:lang w:val="es-MX"/>
        </w:rPr>
      </w:pPr>
    </w:p>
    <w:p w:rsidR="00D140D8" w:rsidRPr="00D140D8" w:rsidRDefault="00D140D8" w:rsidP="00D140D8">
      <w:pPr>
        <w:pStyle w:val="ListParagraph"/>
        <w:ind w:left="0"/>
        <w:rPr>
          <w:b/>
          <w:bCs/>
          <w:lang w:val="es-MX"/>
        </w:rPr>
      </w:pPr>
      <w:r w:rsidRPr="00D140D8">
        <w:rPr>
          <w:b/>
          <w:bCs/>
          <w:lang w:val="es-MX"/>
        </w:rPr>
        <w:t>Diagrama General</w:t>
      </w:r>
    </w:p>
    <w:p w:rsidR="00D140D8" w:rsidRDefault="00D140D8" w:rsidP="00D140D8">
      <w:pPr>
        <w:pStyle w:val="ListParagraph"/>
        <w:ind w:left="1440"/>
        <w:rPr>
          <w:lang w:val="es-MX"/>
        </w:rPr>
      </w:pPr>
    </w:p>
    <w:p w:rsidR="003A798F" w:rsidRPr="003A798F" w:rsidRDefault="00AD34F1" w:rsidP="003A798F">
      <w:pPr>
        <w:ind w:left="720"/>
        <w:rPr>
          <w:lang w:val="es-MX"/>
        </w:rPr>
      </w:pPr>
      <w:r>
        <w:rPr>
          <w:noProof/>
        </w:rPr>
        <w:drawing>
          <wp:inline distT="0" distB="0" distL="0" distR="0">
            <wp:extent cx="523875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7DA" w:rsidRPr="005877DA" w:rsidRDefault="005877DA" w:rsidP="005877DA">
      <w:pPr>
        <w:pStyle w:val="ListParagraph"/>
        <w:ind w:left="360"/>
      </w:pPr>
      <w:r w:rsidRPr="005877DA">
        <w:rPr>
          <w:b/>
          <w:bCs/>
          <w:lang w:val="es-MX"/>
        </w:rPr>
        <w:t>Solución funcional.</w:t>
      </w:r>
    </w:p>
    <w:p w:rsidR="001B756F" w:rsidRPr="005877DA" w:rsidRDefault="005877DA" w:rsidP="005877DA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>Crear un M</w:t>
      </w:r>
      <w:r w:rsidRPr="005877DA">
        <w:rPr>
          <w:lang w:val="es-MX"/>
        </w:rPr>
        <w:t>ódulo</w:t>
      </w:r>
      <w:r w:rsidR="00F44EC9" w:rsidRPr="005877DA">
        <w:rPr>
          <w:lang w:val="es-MX"/>
        </w:rPr>
        <w:t xml:space="preserve"> para diseño de nuevas etiquet</w:t>
      </w:r>
      <w:r>
        <w:rPr>
          <w:lang w:val="es-MX"/>
        </w:rPr>
        <w:t>as para nuevos países o modelos.</w:t>
      </w:r>
    </w:p>
    <w:p w:rsidR="001B756F" w:rsidRPr="005877DA" w:rsidRDefault="005877DA" w:rsidP="005877DA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Contar con un </w:t>
      </w:r>
      <w:r w:rsidR="00F44EC9" w:rsidRPr="005877DA">
        <w:rPr>
          <w:lang w:val="es-MX"/>
        </w:rPr>
        <w:t xml:space="preserve"> </w:t>
      </w:r>
      <w:r w:rsidRPr="005877DA">
        <w:rPr>
          <w:lang w:val="es-MX"/>
        </w:rPr>
        <w:t>módulo</w:t>
      </w:r>
      <w:r w:rsidR="00F44EC9" w:rsidRPr="005877DA">
        <w:rPr>
          <w:lang w:val="es-MX"/>
        </w:rPr>
        <w:t xml:space="preserve"> de consulta de información para hacerlo de forma tabular con opció</w:t>
      </w:r>
      <w:r>
        <w:rPr>
          <w:lang w:val="es-MX"/>
        </w:rPr>
        <w:t>n de filtrar datos por columnas (Mayor Versatilidad)</w:t>
      </w:r>
    </w:p>
    <w:p w:rsidR="001B756F" w:rsidRPr="005877DA" w:rsidRDefault="005877DA" w:rsidP="005877DA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Contar con opción de </w:t>
      </w:r>
      <w:r w:rsidR="00F44EC9" w:rsidRPr="005877DA">
        <w:rPr>
          <w:lang w:val="es-MX"/>
        </w:rPr>
        <w:t xml:space="preserve">Configuración </w:t>
      </w:r>
      <w:r>
        <w:rPr>
          <w:lang w:val="es-MX"/>
        </w:rPr>
        <w:t>de Impresora (s</w:t>
      </w:r>
      <w:r w:rsidR="00F44EC9" w:rsidRPr="005877DA">
        <w:rPr>
          <w:lang w:val="es-MX"/>
        </w:rPr>
        <w:t>elección de pu</w:t>
      </w:r>
      <w:r>
        <w:rPr>
          <w:lang w:val="es-MX"/>
        </w:rPr>
        <w:t>erto de  conexión).</w:t>
      </w:r>
    </w:p>
    <w:p w:rsidR="001B756F" w:rsidRPr="005877DA" w:rsidRDefault="00F44EC9" w:rsidP="005877DA">
      <w:pPr>
        <w:pStyle w:val="ListParagraph"/>
        <w:numPr>
          <w:ilvl w:val="1"/>
          <w:numId w:val="3"/>
        </w:numPr>
        <w:rPr>
          <w:lang w:val="es-MX"/>
        </w:rPr>
      </w:pPr>
      <w:r w:rsidRPr="005877DA">
        <w:rPr>
          <w:lang w:val="es-MX"/>
        </w:rPr>
        <w:t>Modificar la conexión con NX</w:t>
      </w:r>
      <w:r w:rsidR="005877DA">
        <w:rPr>
          <w:lang w:val="es-MX"/>
        </w:rPr>
        <w:t>-</w:t>
      </w:r>
      <w:r w:rsidRPr="005877DA">
        <w:rPr>
          <w:lang w:val="es-MX"/>
        </w:rPr>
        <w:t>Au</w:t>
      </w:r>
      <w:r w:rsidR="005877DA">
        <w:rPr>
          <w:lang w:val="es-MX"/>
        </w:rPr>
        <w:t>to de modo Serial a modo TCP/IP (para eliminar el Terminal Server).</w:t>
      </w:r>
    </w:p>
    <w:p w:rsidR="001B756F" w:rsidRPr="005877DA" w:rsidRDefault="005877DA" w:rsidP="005877DA">
      <w:pPr>
        <w:pStyle w:val="ListParagraph"/>
        <w:numPr>
          <w:ilvl w:val="1"/>
          <w:numId w:val="3"/>
        </w:numPr>
        <w:rPr>
          <w:lang w:val="es-MX"/>
        </w:rPr>
      </w:pPr>
      <w:r>
        <w:rPr>
          <w:lang w:val="es-MX"/>
        </w:rPr>
        <w:t>Agregar una C</w:t>
      </w:r>
      <w:r w:rsidR="00F44EC9" w:rsidRPr="005877DA">
        <w:rPr>
          <w:lang w:val="es-MX"/>
        </w:rPr>
        <w:t xml:space="preserve">onsulta de </w:t>
      </w:r>
      <w:r w:rsidRPr="005877DA">
        <w:rPr>
          <w:lang w:val="es-MX"/>
        </w:rPr>
        <w:t>última</w:t>
      </w:r>
      <w:r w:rsidR="004A203F">
        <w:rPr>
          <w:lang w:val="es-MX"/>
        </w:rPr>
        <w:t xml:space="preserve"> E</w:t>
      </w:r>
      <w:r w:rsidR="00F44EC9" w:rsidRPr="005877DA">
        <w:rPr>
          <w:lang w:val="es-MX"/>
        </w:rPr>
        <w:t>tiq</w:t>
      </w:r>
      <w:r>
        <w:rPr>
          <w:lang w:val="es-MX"/>
        </w:rPr>
        <w:t>uet</w:t>
      </w:r>
      <w:r w:rsidR="004A203F">
        <w:rPr>
          <w:lang w:val="es-MX"/>
        </w:rPr>
        <w:t>a I</w:t>
      </w:r>
      <w:r>
        <w:rPr>
          <w:lang w:val="es-MX"/>
        </w:rPr>
        <w:t>mpresa (visual).</w:t>
      </w:r>
    </w:p>
    <w:p w:rsidR="001B756F" w:rsidRPr="005877DA" w:rsidRDefault="00F44EC9" w:rsidP="005877DA">
      <w:pPr>
        <w:pStyle w:val="ListParagraph"/>
        <w:numPr>
          <w:ilvl w:val="1"/>
          <w:numId w:val="3"/>
        </w:numPr>
        <w:rPr>
          <w:lang w:val="es-MX"/>
        </w:rPr>
      </w:pPr>
      <w:r w:rsidRPr="005877DA">
        <w:rPr>
          <w:lang w:val="es-MX"/>
        </w:rPr>
        <w:t xml:space="preserve">La aplicación </w:t>
      </w:r>
      <w:r w:rsidR="005877DA">
        <w:rPr>
          <w:lang w:val="es-MX"/>
        </w:rPr>
        <w:t>deberá constar</w:t>
      </w:r>
      <w:r w:rsidRPr="005877DA">
        <w:rPr>
          <w:lang w:val="es-MX"/>
        </w:rPr>
        <w:t xml:space="preserve"> de los siguientes </w:t>
      </w:r>
      <w:r w:rsidR="005877DA" w:rsidRPr="005877DA">
        <w:rPr>
          <w:lang w:val="es-MX"/>
        </w:rPr>
        <w:t>módulos</w:t>
      </w:r>
      <w:r w:rsidRPr="005877DA">
        <w:rPr>
          <w:lang w:val="es-MX"/>
        </w:rPr>
        <w:t>:</w:t>
      </w:r>
    </w:p>
    <w:p w:rsidR="001B756F" w:rsidRPr="005877DA" w:rsidRDefault="00F44EC9" w:rsidP="005877DA">
      <w:pPr>
        <w:pStyle w:val="ListParagraph"/>
        <w:numPr>
          <w:ilvl w:val="2"/>
          <w:numId w:val="3"/>
        </w:numPr>
        <w:rPr>
          <w:lang w:val="es-MX"/>
        </w:rPr>
      </w:pPr>
      <w:r w:rsidRPr="005877DA">
        <w:rPr>
          <w:lang w:val="es-MX"/>
        </w:rPr>
        <w:t>Online. Activa el modo de conexión con NX Auto, Impresora y permite imprimir las etiquetas.</w:t>
      </w:r>
    </w:p>
    <w:p w:rsidR="001B756F" w:rsidRPr="005877DA" w:rsidRDefault="00F44EC9" w:rsidP="005877DA">
      <w:pPr>
        <w:pStyle w:val="ListParagraph"/>
        <w:numPr>
          <w:ilvl w:val="2"/>
          <w:numId w:val="3"/>
        </w:numPr>
        <w:rPr>
          <w:lang w:val="es-MX"/>
        </w:rPr>
      </w:pPr>
      <w:r w:rsidRPr="005877DA">
        <w:rPr>
          <w:lang w:val="es-MX"/>
        </w:rPr>
        <w:lastRenderedPageBreak/>
        <w:t>Impresión Manual. Solicita información del auto y realiza impresión de una etiqueta de forma manual.</w:t>
      </w:r>
    </w:p>
    <w:p w:rsidR="001B756F" w:rsidRPr="005877DA" w:rsidRDefault="00F44EC9" w:rsidP="005877DA">
      <w:pPr>
        <w:pStyle w:val="ListParagraph"/>
        <w:numPr>
          <w:ilvl w:val="2"/>
          <w:numId w:val="3"/>
        </w:numPr>
        <w:rPr>
          <w:lang w:val="es-MX"/>
        </w:rPr>
      </w:pPr>
      <w:r w:rsidRPr="005877DA">
        <w:rPr>
          <w:lang w:val="es-MX"/>
        </w:rPr>
        <w:t>Modelos. Visualiza</w:t>
      </w:r>
      <w:r w:rsidR="00565559">
        <w:rPr>
          <w:lang w:val="es-MX"/>
        </w:rPr>
        <w:t xml:space="preserve"> la Tabla de Datos de M</w:t>
      </w:r>
      <w:r w:rsidRPr="005877DA">
        <w:rPr>
          <w:lang w:val="es-MX"/>
        </w:rPr>
        <w:t>odelos y el formato de etiqueta correspondiente.</w:t>
      </w:r>
    </w:p>
    <w:p w:rsidR="001B756F" w:rsidRPr="005877DA" w:rsidRDefault="00565559" w:rsidP="005877DA">
      <w:pPr>
        <w:pStyle w:val="ListParagraph"/>
        <w:numPr>
          <w:ilvl w:val="2"/>
          <w:numId w:val="3"/>
        </w:numPr>
        <w:rPr>
          <w:lang w:val="es-MX"/>
        </w:rPr>
      </w:pPr>
      <w:r>
        <w:rPr>
          <w:lang w:val="es-MX"/>
        </w:rPr>
        <w:t xml:space="preserve">Define Formato y </w:t>
      </w:r>
      <w:r w:rsidR="00F44EC9" w:rsidRPr="005877DA">
        <w:rPr>
          <w:lang w:val="es-MX"/>
        </w:rPr>
        <w:t>Modulo para agregar nuevo formato de etiqueta.</w:t>
      </w:r>
    </w:p>
    <w:p w:rsidR="001B756F" w:rsidRPr="005877DA" w:rsidRDefault="00F44EC9" w:rsidP="005877DA">
      <w:pPr>
        <w:pStyle w:val="ListParagraph"/>
        <w:numPr>
          <w:ilvl w:val="2"/>
          <w:numId w:val="3"/>
        </w:numPr>
        <w:rPr>
          <w:lang w:val="es-MX"/>
        </w:rPr>
      </w:pPr>
      <w:r w:rsidRPr="005877DA">
        <w:rPr>
          <w:lang w:val="es-MX"/>
        </w:rPr>
        <w:t>Inicializar.</w:t>
      </w:r>
      <w:r w:rsidR="004A203F">
        <w:rPr>
          <w:lang w:val="es-MX"/>
        </w:rPr>
        <w:t xml:space="preserve"> </w:t>
      </w:r>
      <w:r w:rsidR="00565559">
        <w:rPr>
          <w:lang w:val="es-MX"/>
        </w:rPr>
        <w:t>Deberá</w:t>
      </w:r>
      <w:r w:rsidRPr="005877DA">
        <w:rPr>
          <w:lang w:val="es-MX"/>
        </w:rPr>
        <w:t xml:space="preserve"> Inicializa</w:t>
      </w:r>
      <w:r w:rsidR="004A203F">
        <w:rPr>
          <w:lang w:val="es-MX"/>
        </w:rPr>
        <w:t>r</w:t>
      </w:r>
      <w:r w:rsidRPr="005877DA">
        <w:rPr>
          <w:lang w:val="es-MX"/>
        </w:rPr>
        <w:t xml:space="preserve"> </w:t>
      </w:r>
      <w:r w:rsidR="004A203F">
        <w:rPr>
          <w:lang w:val="es-MX"/>
        </w:rPr>
        <w:t xml:space="preserve">las </w:t>
      </w:r>
      <w:r w:rsidRPr="005877DA">
        <w:rPr>
          <w:lang w:val="es-MX"/>
        </w:rPr>
        <w:t>conexiones y</w:t>
      </w:r>
      <w:r w:rsidR="004A203F">
        <w:rPr>
          <w:lang w:val="es-MX"/>
        </w:rPr>
        <w:t xml:space="preserve"> resetear la</w:t>
      </w:r>
      <w:r w:rsidRPr="005877DA">
        <w:rPr>
          <w:lang w:val="es-MX"/>
        </w:rPr>
        <w:t xml:space="preserve"> base de datos.</w:t>
      </w:r>
    </w:p>
    <w:p w:rsidR="003A798F" w:rsidRPr="00662F4E" w:rsidRDefault="003A798F" w:rsidP="00565559">
      <w:pPr>
        <w:ind w:left="360"/>
        <w:rPr>
          <w:lang w:val="es-MX"/>
        </w:rPr>
      </w:pPr>
    </w:p>
    <w:p w:rsidR="005877DA" w:rsidRDefault="005877DA" w:rsidP="005877DA">
      <w:pPr>
        <w:pStyle w:val="Heading1"/>
        <w:rPr>
          <w:lang w:val="es-MX"/>
        </w:rPr>
      </w:pPr>
      <w:r>
        <w:rPr>
          <w:lang w:val="es-MX"/>
        </w:rPr>
        <w:t>Configuración del Equipo</w:t>
      </w:r>
    </w:p>
    <w:p w:rsidR="005877DA" w:rsidRDefault="005877DA" w:rsidP="00D140D8">
      <w:pPr>
        <w:pStyle w:val="ListParagraph"/>
        <w:ind w:left="360"/>
        <w:rPr>
          <w:lang w:val="es-MX"/>
        </w:rPr>
      </w:pPr>
    </w:p>
    <w:p w:rsidR="00D140D8" w:rsidRDefault="00D140D8" w:rsidP="00D140D8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El equipo es un Equipo estándar con Windows 7 Enterprise (64 Bits) versión con SP1 instalado.</w:t>
      </w:r>
    </w:p>
    <w:p w:rsidR="00D140D8" w:rsidRDefault="00D140D8" w:rsidP="00D140D8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Visual Studio 2012 (Versiones </w:t>
      </w:r>
      <w:proofErr w:type="spellStart"/>
      <w:r>
        <w:rPr>
          <w:lang w:val="es-MX"/>
        </w:rPr>
        <w:t>Ultimate</w:t>
      </w:r>
      <w:proofErr w:type="spellEnd"/>
      <w:r>
        <w:rPr>
          <w:lang w:val="es-MX"/>
        </w:rPr>
        <w:t xml:space="preserve">/Premium o </w:t>
      </w:r>
      <w:hyperlink r:id="rId7" w:history="1">
        <w:r w:rsidRPr="00D140D8">
          <w:rPr>
            <w:rStyle w:val="Hyperlink"/>
            <w:lang w:val="es-MX"/>
          </w:rPr>
          <w:t>Express Desktop</w:t>
        </w:r>
      </w:hyperlink>
      <w:r>
        <w:rPr>
          <w:lang w:val="es-MX"/>
        </w:rPr>
        <w:t>)</w:t>
      </w:r>
    </w:p>
    <w:p w:rsidR="00D140D8" w:rsidRDefault="00D140D8" w:rsidP="00D140D8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Actualización o </w:t>
      </w:r>
      <w:hyperlink r:id="rId8" w:history="1">
        <w:r w:rsidRPr="00D140D8">
          <w:rPr>
            <w:rStyle w:val="Hyperlink"/>
            <w:lang w:val="es-MX"/>
          </w:rPr>
          <w:t>Update4 del Visual Studio 2012</w:t>
        </w:r>
      </w:hyperlink>
      <w:r>
        <w:rPr>
          <w:lang w:val="es-MX"/>
        </w:rPr>
        <w:t>.</w:t>
      </w:r>
    </w:p>
    <w:p w:rsidR="000D3D7B" w:rsidRDefault="00C96918" w:rsidP="000D3D7B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Contaremos con un </w:t>
      </w:r>
      <w:proofErr w:type="spellStart"/>
      <w:r>
        <w:rPr>
          <w:lang w:val="es-MX"/>
        </w:rPr>
        <w:t>Team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Foundation</w:t>
      </w:r>
      <w:proofErr w:type="spellEnd"/>
      <w:r>
        <w:rPr>
          <w:lang w:val="es-MX"/>
        </w:rPr>
        <w:t xml:space="preserve"> Server 2012 (versión </w:t>
      </w:r>
      <w:hyperlink r:id="rId9" w:history="1">
        <w:r w:rsidR="00BD5F6E">
          <w:rPr>
            <w:rStyle w:val="Hyperlink"/>
            <w:lang w:val="es-MX"/>
          </w:rPr>
          <w:t>S</w:t>
        </w:r>
        <w:r w:rsidRPr="00C96918">
          <w:rPr>
            <w:rStyle w:val="Hyperlink"/>
            <w:lang w:val="es-MX"/>
          </w:rPr>
          <w:t>erver</w:t>
        </w:r>
        <w:r w:rsidR="00BD5F6E">
          <w:rPr>
            <w:rStyle w:val="Hyperlink"/>
            <w:lang w:val="es-MX"/>
          </w:rPr>
          <w:t xml:space="preserve"> Express</w:t>
        </w:r>
        <w:r w:rsidRPr="00C96918">
          <w:rPr>
            <w:rStyle w:val="Hyperlink"/>
            <w:lang w:val="es-MX"/>
          </w:rPr>
          <w:t xml:space="preserve"> 2012</w:t>
        </w:r>
      </w:hyperlink>
      <w:r>
        <w:rPr>
          <w:lang w:val="es-MX"/>
        </w:rPr>
        <w:t>), el cual se utilizará como repositorio central y el manejo de control de versiones (código)</w:t>
      </w:r>
      <w:r w:rsidR="000D3D7B">
        <w:rPr>
          <w:lang w:val="es-MX"/>
        </w:rPr>
        <w:t>, además de incluir la documentación anexa y referencias que se utilizaron para el desarrollo de todo el proyecto.</w:t>
      </w:r>
    </w:p>
    <w:p w:rsidR="000D3D7B" w:rsidRDefault="000D3D7B" w:rsidP="000D3D7B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Este Repositorio está almacenado en una Base de Datos SQL, la cual puede ser respaldada o transportada en casa de ser nec</w:t>
      </w:r>
      <w:r w:rsidR="00BD5F6E">
        <w:rPr>
          <w:lang w:val="es-MX"/>
        </w:rPr>
        <w:t>esario a otro servidor o equipo y se entregara como parte del código fuente así, como el histórico de Cambios aplicados al mismo.</w:t>
      </w:r>
    </w:p>
    <w:p w:rsidR="00F7703F" w:rsidRDefault="00F7703F" w:rsidP="000D3D7B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Se recomienda contar con todas las actualizaciones del Windows al día.</w:t>
      </w:r>
    </w:p>
    <w:p w:rsidR="00F7703F" w:rsidRDefault="00F7703F" w:rsidP="00F7703F">
      <w:pPr>
        <w:rPr>
          <w:lang w:val="es-MX"/>
        </w:rPr>
      </w:pPr>
    </w:p>
    <w:p w:rsidR="00F7703F" w:rsidRDefault="00F7703F" w:rsidP="00F7703F">
      <w:pPr>
        <w:pStyle w:val="Heading1"/>
        <w:rPr>
          <w:lang w:val="es-MX"/>
        </w:rPr>
      </w:pPr>
      <w:r>
        <w:rPr>
          <w:lang w:val="es-MX"/>
        </w:rPr>
        <w:t>Definición de los Flujos Existentes.</w:t>
      </w:r>
    </w:p>
    <w:p w:rsidR="00910500" w:rsidRDefault="00910500" w:rsidP="00910500">
      <w:pPr>
        <w:rPr>
          <w:lang w:val="es-MX"/>
        </w:rPr>
      </w:pPr>
    </w:p>
    <w:p w:rsidR="00910500" w:rsidRDefault="00AD34F1" w:rsidP="00910500">
      <w:pPr>
        <w:pStyle w:val="Heading1"/>
        <w:rPr>
          <w:lang w:val="es-MX"/>
        </w:rPr>
      </w:pPr>
      <w:r>
        <w:rPr>
          <w:lang w:val="es-MX"/>
        </w:rPr>
        <w:t>Conexión de la Impresora</w:t>
      </w:r>
      <w:r w:rsidR="00910500">
        <w:rPr>
          <w:lang w:val="es-MX"/>
        </w:rPr>
        <w:t>.</w:t>
      </w:r>
    </w:p>
    <w:p w:rsidR="00910500" w:rsidRDefault="00433446" w:rsidP="00910500">
      <w:pPr>
        <w:rPr>
          <w:lang w:val="es-MX"/>
        </w:rPr>
      </w:pPr>
      <w:r>
        <w:rPr>
          <w:lang w:val="es-MX"/>
        </w:rPr>
        <w:t>El disco que se nos entregó con la Impresora está marcado con el ano de 1997 y no permite la instalación en Windows 7, ni utilizando opciones de compatibilidad de programas.</w:t>
      </w:r>
    </w:p>
    <w:p w:rsidR="00433446" w:rsidRDefault="00433446" w:rsidP="00433446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Se descargó de Internet el driver para Windows XP, 7 y 8 en la </w:t>
      </w:r>
      <w:hyperlink r:id="rId10" w:anchor="mainpartabscontainer_98b1=drivers" w:history="1">
        <w:r w:rsidRPr="00433446">
          <w:rPr>
            <w:rStyle w:val="Hyperlink"/>
            <w:lang w:val="es-MX"/>
          </w:rPr>
          <w:t>siguiente ubicación</w:t>
        </w:r>
      </w:hyperlink>
      <w:r>
        <w:rPr>
          <w:lang w:val="es-MX"/>
        </w:rPr>
        <w:t>. El cual instala una Impresora en equipo Local con el Nombre  “</w:t>
      </w:r>
      <w:proofErr w:type="spellStart"/>
      <w:r>
        <w:rPr>
          <w:lang w:val="es-MX"/>
        </w:rPr>
        <w:t>ZDesigner</w:t>
      </w:r>
      <w:proofErr w:type="spellEnd"/>
      <w:r>
        <w:rPr>
          <w:lang w:val="es-MX"/>
        </w:rPr>
        <w:t xml:space="preserve"> ZM600 300dpi (ZPL)”, existiendo opción de EPL. Este driver instala a su vez un programa que se llama “</w:t>
      </w:r>
      <w:proofErr w:type="spellStart"/>
      <w:r>
        <w:rPr>
          <w:lang w:val="es-MX"/>
        </w:rPr>
        <w:t>Zebra</w:t>
      </w:r>
      <w:proofErr w:type="spellEnd"/>
      <w:r>
        <w:rPr>
          <w:lang w:val="es-MX"/>
        </w:rPr>
        <w:t xml:space="preserve"> Font </w:t>
      </w:r>
      <w:proofErr w:type="spellStart"/>
      <w:r>
        <w:rPr>
          <w:lang w:val="es-MX"/>
        </w:rPr>
        <w:t>Downloader</w:t>
      </w:r>
      <w:proofErr w:type="spellEnd"/>
      <w:r>
        <w:rPr>
          <w:lang w:val="es-MX"/>
        </w:rPr>
        <w:t xml:space="preserve">” el cual permite instalar </w:t>
      </w:r>
      <w:proofErr w:type="spellStart"/>
      <w:r>
        <w:rPr>
          <w:lang w:val="es-MX"/>
        </w:rPr>
        <w:t>Fonts</w:t>
      </w:r>
      <w:proofErr w:type="spellEnd"/>
      <w:r>
        <w:rPr>
          <w:lang w:val="es-MX"/>
        </w:rPr>
        <w:t xml:space="preserve"> a la impresora y cargar Imágenes en memoria Flash.</w:t>
      </w:r>
    </w:p>
    <w:p w:rsidR="00433446" w:rsidRDefault="00433446" w:rsidP="00433446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Adicionalmente se descargó el programa “</w:t>
      </w:r>
      <w:proofErr w:type="spellStart"/>
      <w:r>
        <w:rPr>
          <w:lang w:val="es-MX"/>
        </w:rPr>
        <w:t>Zebra</w:t>
      </w:r>
      <w:proofErr w:type="spellEnd"/>
      <w:r>
        <w:rPr>
          <w:lang w:val="es-MX"/>
        </w:rPr>
        <w:t xml:space="preserve">  </w:t>
      </w:r>
      <w:proofErr w:type="spellStart"/>
      <w:r>
        <w:rPr>
          <w:lang w:val="es-MX"/>
        </w:rPr>
        <w:t>Setup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Utilities</w:t>
      </w:r>
      <w:proofErr w:type="spellEnd"/>
      <w:r>
        <w:rPr>
          <w:lang w:val="es-MX"/>
        </w:rPr>
        <w:t xml:space="preserve">” que permite hacer unas funciones de configuración de la impresora, así como impresión de ejemplos, enviar comandos, resetear a </w:t>
      </w:r>
      <w:r w:rsidR="00F707E2">
        <w:rPr>
          <w:lang w:val="es-MX"/>
        </w:rPr>
        <w:t>fábrica</w:t>
      </w:r>
      <w:r>
        <w:rPr>
          <w:lang w:val="es-MX"/>
        </w:rPr>
        <w:t>, etc.</w:t>
      </w:r>
    </w:p>
    <w:p w:rsidR="00433446" w:rsidRPr="00F707E2" w:rsidRDefault="00433446" w:rsidP="00F707E2">
      <w:pPr>
        <w:rPr>
          <w:lang w:val="es-MX"/>
        </w:rPr>
      </w:pPr>
    </w:p>
    <w:p w:rsidR="00433446" w:rsidRDefault="00433446" w:rsidP="00F707E2">
      <w:pPr>
        <w:pStyle w:val="ListParagraph"/>
        <w:rPr>
          <w:lang w:val="es-MX"/>
        </w:rPr>
      </w:pPr>
      <w:r>
        <w:rPr>
          <w:noProof/>
        </w:rPr>
        <w:drawing>
          <wp:inline distT="0" distB="0" distL="0" distR="0" wp14:anchorId="46914BBB" wp14:editId="4F1327D7">
            <wp:extent cx="4892040" cy="1746504"/>
            <wp:effectExtent l="0" t="0" r="381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74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7E2" w:rsidRDefault="00F707E2" w:rsidP="00F707E2">
      <w:pPr>
        <w:pStyle w:val="ListParagraph"/>
        <w:rPr>
          <w:lang w:val="es-MX"/>
        </w:rPr>
      </w:pPr>
    </w:p>
    <w:p w:rsidR="00F707E2" w:rsidRDefault="00F707E2" w:rsidP="00F707E2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No se han podido hacer pruebas con estos programas, ni con otros por no poder realizar la carga de las etiquetas.</w:t>
      </w:r>
    </w:p>
    <w:p w:rsidR="00F707E2" w:rsidRDefault="00F707E2" w:rsidP="00F707E2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lang w:val="es-MX"/>
        </w:rPr>
        <w:t>Se descargaron formatos para impresión con Archivos de Datos XML para aplicaciones tipo Middleware, que permitirían cargar formatos en memoria de la impresora y solo mezclar con datos del sistema o de la aplicación.</w:t>
      </w:r>
    </w:p>
    <w:p w:rsidR="00F707E2" w:rsidRDefault="00F707E2" w:rsidP="00F707E2">
      <w:pPr>
        <w:pStyle w:val="ListParagraph"/>
        <w:rPr>
          <w:lang w:val="es-MX"/>
        </w:rPr>
      </w:pPr>
      <w:r>
        <w:rPr>
          <w:noProof/>
        </w:rPr>
        <w:drawing>
          <wp:inline distT="0" distB="0" distL="0" distR="0">
            <wp:extent cx="5248656" cy="28072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656" cy="280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13D" w:rsidRPr="0014413D" w:rsidRDefault="0099455D" w:rsidP="0014413D">
      <w:pPr>
        <w:pStyle w:val="ListParagraph"/>
        <w:rPr>
          <w:lang w:val="es-MX"/>
        </w:rPr>
      </w:pPr>
      <w:r>
        <w:rPr>
          <w:lang w:val="es-MX"/>
        </w:rPr>
        <w:t xml:space="preserve">Habrá que validar esta posibilidad de poder utilizar estas plantillas. </w:t>
      </w:r>
    </w:p>
    <w:p w:rsidR="00433446" w:rsidRDefault="0014413D" w:rsidP="00910500">
      <w:pPr>
        <w:rPr>
          <w:lang w:val="es-MX"/>
        </w:rPr>
      </w:pPr>
      <w:r>
        <w:rPr>
          <w:lang w:val="es-MX"/>
        </w:rPr>
        <w:t xml:space="preserve">También debemos de poder realizar pruebas de impresión con Caracteres o Alfabeto Hebreo, que al parecer si son </w:t>
      </w:r>
      <w:proofErr w:type="gramStart"/>
      <w:r>
        <w:rPr>
          <w:lang w:val="es-MX"/>
        </w:rPr>
        <w:t>soportados</w:t>
      </w:r>
      <w:proofErr w:type="gramEnd"/>
      <w:r>
        <w:rPr>
          <w:lang w:val="es-MX"/>
        </w:rPr>
        <w:t xml:space="preserve"> por las impresoras </w:t>
      </w:r>
      <w:proofErr w:type="spellStart"/>
      <w:r>
        <w:rPr>
          <w:lang w:val="es-MX"/>
        </w:rPr>
        <w:t>Zebras</w:t>
      </w:r>
      <w:proofErr w:type="spellEnd"/>
      <w:r>
        <w:rPr>
          <w:lang w:val="es-MX"/>
        </w:rPr>
        <w:t xml:space="preserve"> y la restricción del dato carácter es el uso de almacenamiento  Unicode.</w:t>
      </w:r>
    </w:p>
    <w:p w:rsidR="00135FF6" w:rsidRDefault="00135FF6" w:rsidP="00F9349E">
      <w:pPr>
        <w:pStyle w:val="Heading1"/>
        <w:jc w:val="both"/>
        <w:rPr>
          <w:lang w:val="es-MX"/>
        </w:rPr>
      </w:pPr>
      <w:r>
        <w:rPr>
          <w:lang w:val="es-MX"/>
        </w:rPr>
        <w:t>Compatibilidades con Aplicaciones .Net vs Impresora (ZPL II)</w:t>
      </w:r>
    </w:p>
    <w:p w:rsidR="00135FF6" w:rsidRDefault="0099455D" w:rsidP="00F9349E">
      <w:pPr>
        <w:jc w:val="both"/>
        <w:rPr>
          <w:lang w:val="es-MX"/>
        </w:rPr>
      </w:pPr>
      <w:r>
        <w:rPr>
          <w:lang w:val="es-MX"/>
        </w:rPr>
        <w:t>Se han podido lograr diversos ejemplos que demuestran que es válido la conexión y la impresión con este lenguaje ZPLII desde aplicaciones C# y hasta inclusive desde Java.</w:t>
      </w:r>
    </w:p>
    <w:p w:rsidR="0099455D" w:rsidRDefault="0099455D" w:rsidP="00F9349E">
      <w:pPr>
        <w:jc w:val="both"/>
        <w:rPr>
          <w:lang w:val="es-MX"/>
        </w:rPr>
      </w:pPr>
      <w:r>
        <w:rPr>
          <w:lang w:val="es-MX"/>
        </w:rPr>
        <w:lastRenderedPageBreak/>
        <w:t xml:space="preserve">Existe diversas herramientas para desarrolladores que </w:t>
      </w:r>
      <w:proofErr w:type="spellStart"/>
      <w:r>
        <w:rPr>
          <w:lang w:val="es-MX"/>
        </w:rPr>
        <w:t>facilitian</w:t>
      </w:r>
      <w:proofErr w:type="spellEnd"/>
      <w:r>
        <w:rPr>
          <w:lang w:val="es-MX"/>
        </w:rPr>
        <w:t xml:space="preserve"> la impresión y la administración de formatos complejos de impresión (Listas de Surtidos, Etiquetas </w:t>
      </w:r>
      <w:proofErr w:type="spellStart"/>
      <w:r>
        <w:rPr>
          <w:lang w:val="es-MX"/>
        </w:rPr>
        <w:t>Standares</w:t>
      </w:r>
      <w:proofErr w:type="spellEnd"/>
      <w:r>
        <w:rPr>
          <w:lang w:val="es-MX"/>
        </w:rPr>
        <w:t>, etc.) Pero su uso implica una dependencia con un tercero para el caso de soporte en caso de fallos y además de contar con restricciones de uso de licencias individual por equipo donde se utilice.</w:t>
      </w:r>
    </w:p>
    <w:p w:rsidR="0099455D" w:rsidRDefault="0099455D" w:rsidP="00F9349E">
      <w:pPr>
        <w:jc w:val="both"/>
        <w:rPr>
          <w:lang w:val="es-MX"/>
        </w:rPr>
      </w:pPr>
      <w:r>
        <w:rPr>
          <w:lang w:val="es-MX"/>
        </w:rPr>
        <w:t xml:space="preserve">Lo que si podemos aprovechar de estos casos es el poder enriquecer nuestro desarrollo, con tecnologías reales y </w:t>
      </w:r>
      <w:r w:rsidR="00F9349E">
        <w:rPr>
          <w:lang w:val="es-MX"/>
        </w:rPr>
        <w:t>probadas,</w:t>
      </w:r>
      <w:r>
        <w:rPr>
          <w:lang w:val="es-MX"/>
        </w:rPr>
        <w:t xml:space="preserve"> además de contar con experiencia y especialidad en ramo de IT en distribución, manufactura, etc.</w:t>
      </w:r>
    </w:p>
    <w:p w:rsidR="0099455D" w:rsidRDefault="0099455D" w:rsidP="00135FF6">
      <w:pPr>
        <w:rPr>
          <w:lang w:val="es-MX"/>
        </w:rPr>
      </w:pPr>
    </w:p>
    <w:p w:rsidR="00135FF6" w:rsidRDefault="00135FF6" w:rsidP="00135FF6">
      <w:pPr>
        <w:pStyle w:val="Heading1"/>
        <w:rPr>
          <w:lang w:val="es-MX"/>
        </w:rPr>
      </w:pPr>
      <w:r>
        <w:rPr>
          <w:lang w:val="es-MX"/>
        </w:rPr>
        <w:t>Creación de Plantillas para Impresora</w:t>
      </w:r>
    </w:p>
    <w:p w:rsidR="00135FF6" w:rsidRDefault="00135FF6" w:rsidP="00135FF6">
      <w:pPr>
        <w:rPr>
          <w:lang w:val="es-MX"/>
        </w:rPr>
      </w:pPr>
    </w:p>
    <w:p w:rsidR="00662F4E" w:rsidRDefault="00805055" w:rsidP="00F9349E">
      <w:pPr>
        <w:jc w:val="both"/>
        <w:rPr>
          <w:lang w:val="es-MX"/>
        </w:rPr>
      </w:pPr>
      <w:r>
        <w:rPr>
          <w:lang w:val="es-MX"/>
        </w:rPr>
        <w:t xml:space="preserve">Definimos como una opción válida el definir un formato estándar para las etiquetas en formato XML  que sea la base del programa EDITOR de las etiquetas y que este mismo formato sea el que la aplicación interprete para la generación de la Impresión de las Etiquetas para la </w:t>
      </w:r>
      <w:proofErr w:type="spellStart"/>
      <w:r>
        <w:rPr>
          <w:lang w:val="es-MX"/>
        </w:rPr>
        <w:t>Zebra</w:t>
      </w:r>
      <w:proofErr w:type="spellEnd"/>
    </w:p>
    <w:p w:rsidR="00662F4E" w:rsidRDefault="00662F4E" w:rsidP="00135FF6">
      <w:pPr>
        <w:rPr>
          <w:lang w:val="es-MX"/>
        </w:rPr>
      </w:pPr>
      <w:r>
        <w:rPr>
          <w:noProof/>
        </w:rPr>
        <w:drawing>
          <wp:inline distT="0" distB="0" distL="0" distR="0">
            <wp:extent cx="5321808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808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055" w:rsidRDefault="00805055" w:rsidP="00135FF6">
      <w:pPr>
        <w:rPr>
          <w:lang w:val="es-MX"/>
        </w:rPr>
      </w:pPr>
      <w:r>
        <w:rPr>
          <w:lang w:val="es-MX"/>
        </w:rPr>
        <w:t xml:space="preserve">Ejemplo de un </w:t>
      </w:r>
      <w:proofErr w:type="spellStart"/>
      <w:r>
        <w:rPr>
          <w:lang w:val="es-MX"/>
        </w:rPr>
        <w:t>Lay</w:t>
      </w:r>
      <w:r w:rsidR="002D7C1C">
        <w:rPr>
          <w:lang w:val="es-MX"/>
        </w:rPr>
        <w:t>O</w:t>
      </w:r>
      <w:r>
        <w:rPr>
          <w:lang w:val="es-MX"/>
        </w:rPr>
        <w:t>ut</w:t>
      </w:r>
      <w:proofErr w:type="spellEnd"/>
      <w:r>
        <w:rPr>
          <w:lang w:val="es-MX"/>
        </w:rPr>
        <w:t xml:space="preserve"> básico de la etiqueta caso propuesto hasta este momento del análisis.</w:t>
      </w:r>
    </w:p>
    <w:p w:rsidR="00805055" w:rsidRDefault="00F005BD" w:rsidP="00135FF6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1B531A5" wp14:editId="41AD0889">
            <wp:extent cx="5093208" cy="10607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3208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EA" w:rsidRDefault="00861EEA" w:rsidP="00135FF6">
      <w:pPr>
        <w:rPr>
          <w:lang w:val="es-MX"/>
        </w:rPr>
      </w:pPr>
      <w:r>
        <w:rPr>
          <w:lang w:val="es-MX"/>
        </w:rPr>
        <w:t>Con el cual se configuran diferentes objetos que se pueden enviar a imprimir: Rectángulos, líneas, Imágenes, Textos y Códigos de Barra.</w:t>
      </w:r>
    </w:p>
    <w:p w:rsidR="00135FF6" w:rsidRDefault="00135FF6" w:rsidP="00135FF6">
      <w:pPr>
        <w:pStyle w:val="Heading1"/>
        <w:rPr>
          <w:lang w:val="es-MX"/>
        </w:rPr>
      </w:pPr>
      <w:r>
        <w:rPr>
          <w:lang w:val="es-MX"/>
        </w:rPr>
        <w:t>Casos de Uso de Flujos Existentes</w:t>
      </w:r>
    </w:p>
    <w:p w:rsidR="00135FF6" w:rsidRDefault="00861EEA" w:rsidP="00135FF6">
      <w:pPr>
        <w:rPr>
          <w:lang w:val="es-MX"/>
        </w:rPr>
      </w:pPr>
      <w:r>
        <w:rPr>
          <w:lang w:val="es-MX"/>
        </w:rPr>
        <w:t xml:space="preserve">En la siguiente imagen se incluye un </w:t>
      </w:r>
      <w:proofErr w:type="spellStart"/>
      <w:r>
        <w:rPr>
          <w:lang w:val="es-MX"/>
        </w:rPr>
        <w:t>Overview</w:t>
      </w:r>
      <w:proofErr w:type="spellEnd"/>
      <w:r>
        <w:rPr>
          <w:lang w:val="es-MX"/>
        </w:rPr>
        <w:t xml:space="preserve"> general de los Flujos de Datos Existentes en la aplicación Certification Label:</w:t>
      </w:r>
    </w:p>
    <w:p w:rsidR="00861EEA" w:rsidRDefault="00861EEA" w:rsidP="00135FF6">
      <w:pPr>
        <w:rPr>
          <w:lang w:val="es-MX"/>
        </w:rPr>
      </w:pPr>
      <w:r>
        <w:rPr>
          <w:noProof/>
        </w:rPr>
        <w:drawing>
          <wp:inline distT="0" distB="0" distL="0" distR="0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 Casos de Uso Existentes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03F" w:rsidRDefault="00861EEA" w:rsidP="00E543A8">
      <w:pPr>
        <w:rPr>
          <w:lang w:val="es-MX"/>
        </w:rPr>
      </w:pPr>
      <w:r>
        <w:rPr>
          <w:lang w:val="es-MX"/>
        </w:rPr>
        <w:t xml:space="preserve">Adicionalmente a estos flujos de Datos, se cuenta con funciones de: Inicialización de Datos que permite borrar los datos anteriores y volver a iniciar el procesamiento de datos desde NX-Auto. Enviar Logo a la Impresora para almacenarla </w:t>
      </w:r>
      <w:r w:rsidR="00C352BC">
        <w:rPr>
          <w:lang w:val="es-MX"/>
        </w:rPr>
        <w:t>en la memoria flash de la misma pero resulta impráctico y consume tiempo de los operarios del sistema.</w:t>
      </w:r>
      <w:bookmarkStart w:id="0" w:name="_GoBack"/>
      <w:bookmarkEnd w:id="0"/>
      <w:r w:rsidR="00C352BC">
        <w:rPr>
          <w:lang w:val="es-MX"/>
        </w:rPr>
        <w:tab/>
      </w:r>
    </w:p>
    <w:p w:rsidR="00135FF6" w:rsidRDefault="00135FF6" w:rsidP="00135FF6">
      <w:pPr>
        <w:pStyle w:val="Heading1"/>
        <w:rPr>
          <w:lang w:val="es-MX"/>
        </w:rPr>
      </w:pPr>
      <w:r>
        <w:rPr>
          <w:lang w:val="es-MX"/>
        </w:rPr>
        <w:lastRenderedPageBreak/>
        <w:t>Documentación de Impresiones en Plantillas.</w:t>
      </w:r>
    </w:p>
    <w:p w:rsidR="00135FF6" w:rsidRDefault="00F9349E" w:rsidP="00F7703F">
      <w:pPr>
        <w:rPr>
          <w:lang w:val="es-MX"/>
        </w:rPr>
      </w:pPr>
      <w:r>
        <w:rPr>
          <w:lang w:val="es-MX"/>
        </w:rPr>
        <w:t xml:space="preserve">Se prefiere que el usuario no carga ni imágenes o </w:t>
      </w:r>
      <w:proofErr w:type="spellStart"/>
      <w:r>
        <w:rPr>
          <w:lang w:val="es-MX"/>
        </w:rPr>
        <w:t>layout</w:t>
      </w:r>
      <w:proofErr w:type="spellEnd"/>
      <w:r>
        <w:rPr>
          <w:lang w:val="es-MX"/>
        </w:rPr>
        <w:t xml:space="preserve"> a la impresora </w:t>
      </w:r>
      <w:proofErr w:type="spellStart"/>
      <w:r>
        <w:rPr>
          <w:lang w:val="es-MX"/>
        </w:rPr>
        <w:t>Zebra</w:t>
      </w:r>
      <w:proofErr w:type="spellEnd"/>
      <w:r>
        <w:rPr>
          <w:lang w:val="es-MX"/>
        </w:rPr>
        <w:t>, por el tiempo que implica la carga de las mismas, los riesgos de que se borren en la operación de la misma.</w:t>
      </w:r>
    </w:p>
    <w:p w:rsidR="00F9349E" w:rsidRDefault="00F9349E" w:rsidP="00F7703F">
      <w:pPr>
        <w:rPr>
          <w:lang w:val="es-MX"/>
        </w:rPr>
      </w:pPr>
      <w:r>
        <w:rPr>
          <w:lang w:val="es-MX"/>
        </w:rPr>
        <w:t>Por lo cual se define como mejor opción el contar con un formateo local de las características de la impresión que de acuerdo al país de destino se genere automáticamente.</w:t>
      </w:r>
    </w:p>
    <w:p w:rsidR="00045F9E" w:rsidRDefault="00861EEA" w:rsidP="00861EEA">
      <w:pPr>
        <w:pStyle w:val="Heading1"/>
        <w:rPr>
          <w:lang w:val="es-MX"/>
        </w:rPr>
      </w:pPr>
      <w:r>
        <w:rPr>
          <w:lang w:val="es-MX"/>
        </w:rPr>
        <w:t>Anexo las Definiciones de Datos identificadas.</w:t>
      </w:r>
    </w:p>
    <w:p w:rsidR="00861EEA" w:rsidRDefault="00E543A8" w:rsidP="00861EEA">
      <w:pPr>
        <w:pStyle w:val="Heading1"/>
        <w:rPr>
          <w:lang w:val="es-MX"/>
        </w:rPr>
      </w:pPr>
      <w:hyperlink r:id="rId16" w:history="1">
        <w:r w:rsidR="00861EEA" w:rsidRPr="00861EEA">
          <w:rPr>
            <w:rStyle w:val="Hyperlink"/>
            <w:lang w:val="es-MX"/>
          </w:rPr>
          <w:t xml:space="preserve">Data </w:t>
        </w:r>
        <w:proofErr w:type="spellStart"/>
        <w:r w:rsidR="00861EEA" w:rsidRPr="00861EEA">
          <w:rPr>
            <w:rStyle w:val="Hyperlink"/>
            <w:lang w:val="es-MX"/>
          </w:rPr>
          <w:t>Definition</w:t>
        </w:r>
        <w:proofErr w:type="spellEnd"/>
        <w:r w:rsidR="00861EEA" w:rsidRPr="00861EEA">
          <w:rPr>
            <w:rStyle w:val="Hyperlink"/>
            <w:lang w:val="es-MX"/>
          </w:rPr>
          <w:t xml:space="preserve"> SOURCES.xlsx</w:t>
        </w:r>
      </w:hyperlink>
    </w:p>
    <w:p w:rsidR="00045F9E" w:rsidRDefault="00045F9E" w:rsidP="00045F9E">
      <w:pPr>
        <w:rPr>
          <w:lang w:val="es-MX"/>
        </w:rPr>
      </w:pPr>
    </w:p>
    <w:p w:rsidR="00045F9E" w:rsidRPr="00045F9E" w:rsidRDefault="00045F9E" w:rsidP="00045F9E">
      <w:pPr>
        <w:rPr>
          <w:lang w:val="es-MX"/>
        </w:rPr>
      </w:pPr>
    </w:p>
    <w:p w:rsidR="00861EEA" w:rsidRPr="00F7703F" w:rsidRDefault="00861EEA" w:rsidP="00861EEA">
      <w:pPr>
        <w:rPr>
          <w:lang w:val="es-MX"/>
        </w:rPr>
      </w:pPr>
    </w:p>
    <w:sectPr w:rsidR="00861EEA" w:rsidRPr="00F77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93CCB"/>
    <w:multiLevelType w:val="hybridMultilevel"/>
    <w:tmpl w:val="EECCCB6C"/>
    <w:lvl w:ilvl="0" w:tplc="6FE88A94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  <w:rPr>
        <w:rFonts w:ascii="Arial Rounded MT Bold" w:hAnsi="Arial Rounded MT Bold" w:hint="default"/>
      </w:rPr>
    </w:lvl>
    <w:lvl w:ilvl="1" w:tplc="F3D4CBA6">
      <w:start w:val="1161"/>
      <w:numFmt w:val="bullet"/>
      <w:lvlText w:val="&gt;"/>
      <w:lvlJc w:val="left"/>
      <w:pPr>
        <w:tabs>
          <w:tab w:val="num" w:pos="1440"/>
        </w:tabs>
        <w:ind w:left="1440" w:hanging="360"/>
      </w:pPr>
      <w:rPr>
        <w:rFonts w:ascii="Arial Rounded MT Bold" w:hAnsi="Arial Rounded MT Bold" w:hint="default"/>
      </w:rPr>
    </w:lvl>
    <w:lvl w:ilvl="2" w:tplc="52D4EB1E" w:tentative="1">
      <w:start w:val="1"/>
      <w:numFmt w:val="bullet"/>
      <w:lvlText w:val="&gt;"/>
      <w:lvlJc w:val="left"/>
      <w:pPr>
        <w:tabs>
          <w:tab w:val="num" w:pos="2160"/>
        </w:tabs>
        <w:ind w:left="2160" w:hanging="360"/>
      </w:pPr>
      <w:rPr>
        <w:rFonts w:ascii="Arial Rounded MT Bold" w:hAnsi="Arial Rounded MT Bold" w:hint="default"/>
      </w:rPr>
    </w:lvl>
    <w:lvl w:ilvl="3" w:tplc="90FA57D8" w:tentative="1">
      <w:start w:val="1"/>
      <w:numFmt w:val="bullet"/>
      <w:lvlText w:val="&gt;"/>
      <w:lvlJc w:val="left"/>
      <w:pPr>
        <w:tabs>
          <w:tab w:val="num" w:pos="2880"/>
        </w:tabs>
        <w:ind w:left="2880" w:hanging="360"/>
      </w:pPr>
      <w:rPr>
        <w:rFonts w:ascii="Arial Rounded MT Bold" w:hAnsi="Arial Rounded MT Bold" w:hint="default"/>
      </w:rPr>
    </w:lvl>
    <w:lvl w:ilvl="4" w:tplc="5B5AFAE6" w:tentative="1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Arial Rounded MT Bold" w:hAnsi="Arial Rounded MT Bold" w:hint="default"/>
      </w:rPr>
    </w:lvl>
    <w:lvl w:ilvl="5" w:tplc="0408F6B8" w:tentative="1">
      <w:start w:val="1"/>
      <w:numFmt w:val="bullet"/>
      <w:lvlText w:val="&gt;"/>
      <w:lvlJc w:val="left"/>
      <w:pPr>
        <w:tabs>
          <w:tab w:val="num" w:pos="4320"/>
        </w:tabs>
        <w:ind w:left="4320" w:hanging="360"/>
      </w:pPr>
      <w:rPr>
        <w:rFonts w:ascii="Arial Rounded MT Bold" w:hAnsi="Arial Rounded MT Bold" w:hint="default"/>
      </w:rPr>
    </w:lvl>
    <w:lvl w:ilvl="6" w:tplc="91FC1638" w:tentative="1">
      <w:start w:val="1"/>
      <w:numFmt w:val="bullet"/>
      <w:lvlText w:val="&gt;"/>
      <w:lvlJc w:val="left"/>
      <w:pPr>
        <w:tabs>
          <w:tab w:val="num" w:pos="5040"/>
        </w:tabs>
        <w:ind w:left="5040" w:hanging="360"/>
      </w:pPr>
      <w:rPr>
        <w:rFonts w:ascii="Arial Rounded MT Bold" w:hAnsi="Arial Rounded MT Bold" w:hint="default"/>
      </w:rPr>
    </w:lvl>
    <w:lvl w:ilvl="7" w:tplc="BB72B80A" w:tentative="1">
      <w:start w:val="1"/>
      <w:numFmt w:val="bullet"/>
      <w:lvlText w:val="&gt;"/>
      <w:lvlJc w:val="left"/>
      <w:pPr>
        <w:tabs>
          <w:tab w:val="num" w:pos="5760"/>
        </w:tabs>
        <w:ind w:left="5760" w:hanging="360"/>
      </w:pPr>
      <w:rPr>
        <w:rFonts w:ascii="Arial Rounded MT Bold" w:hAnsi="Arial Rounded MT Bold" w:hint="default"/>
      </w:rPr>
    </w:lvl>
    <w:lvl w:ilvl="8" w:tplc="108AE288" w:tentative="1">
      <w:start w:val="1"/>
      <w:numFmt w:val="bullet"/>
      <w:lvlText w:val="&gt;"/>
      <w:lvlJc w:val="left"/>
      <w:pPr>
        <w:tabs>
          <w:tab w:val="num" w:pos="6480"/>
        </w:tabs>
        <w:ind w:left="6480" w:hanging="360"/>
      </w:pPr>
      <w:rPr>
        <w:rFonts w:ascii="Arial Rounded MT Bold" w:hAnsi="Arial Rounded MT Bold" w:hint="default"/>
      </w:rPr>
    </w:lvl>
  </w:abstractNum>
  <w:abstractNum w:abstractNumId="1">
    <w:nsid w:val="47F6596E"/>
    <w:multiLevelType w:val="hybridMultilevel"/>
    <w:tmpl w:val="756E78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89B32B7"/>
    <w:multiLevelType w:val="hybridMultilevel"/>
    <w:tmpl w:val="95D210AC"/>
    <w:lvl w:ilvl="0" w:tplc="046AAE5E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  <w:rPr>
        <w:rFonts w:ascii="Arial Rounded MT Bold" w:hAnsi="Arial Rounded MT Bold" w:hint="default"/>
      </w:rPr>
    </w:lvl>
    <w:lvl w:ilvl="1" w:tplc="D02EFDF6">
      <w:start w:val="1"/>
      <w:numFmt w:val="bullet"/>
      <w:lvlText w:val="&gt;"/>
      <w:lvlJc w:val="left"/>
      <w:pPr>
        <w:tabs>
          <w:tab w:val="num" w:pos="1440"/>
        </w:tabs>
        <w:ind w:left="1440" w:hanging="360"/>
      </w:pPr>
      <w:rPr>
        <w:rFonts w:ascii="Arial Rounded MT Bold" w:hAnsi="Arial Rounded MT Bold" w:hint="default"/>
      </w:rPr>
    </w:lvl>
    <w:lvl w:ilvl="2" w:tplc="8E863B9E">
      <w:start w:val="1161"/>
      <w:numFmt w:val="bullet"/>
      <w:lvlText w:val="&gt;"/>
      <w:lvlJc w:val="left"/>
      <w:pPr>
        <w:tabs>
          <w:tab w:val="num" w:pos="2160"/>
        </w:tabs>
        <w:ind w:left="2160" w:hanging="360"/>
      </w:pPr>
      <w:rPr>
        <w:rFonts w:ascii="Arial Rounded MT Bold" w:hAnsi="Arial Rounded MT Bold" w:hint="default"/>
      </w:rPr>
    </w:lvl>
    <w:lvl w:ilvl="3" w:tplc="92BA8122" w:tentative="1">
      <w:start w:val="1"/>
      <w:numFmt w:val="bullet"/>
      <w:lvlText w:val="&gt;"/>
      <w:lvlJc w:val="left"/>
      <w:pPr>
        <w:tabs>
          <w:tab w:val="num" w:pos="2880"/>
        </w:tabs>
        <w:ind w:left="2880" w:hanging="360"/>
      </w:pPr>
      <w:rPr>
        <w:rFonts w:ascii="Arial Rounded MT Bold" w:hAnsi="Arial Rounded MT Bold" w:hint="default"/>
      </w:rPr>
    </w:lvl>
    <w:lvl w:ilvl="4" w:tplc="6F90804E" w:tentative="1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Arial Rounded MT Bold" w:hAnsi="Arial Rounded MT Bold" w:hint="default"/>
      </w:rPr>
    </w:lvl>
    <w:lvl w:ilvl="5" w:tplc="A2BCA48C" w:tentative="1">
      <w:start w:val="1"/>
      <w:numFmt w:val="bullet"/>
      <w:lvlText w:val="&gt;"/>
      <w:lvlJc w:val="left"/>
      <w:pPr>
        <w:tabs>
          <w:tab w:val="num" w:pos="4320"/>
        </w:tabs>
        <w:ind w:left="4320" w:hanging="360"/>
      </w:pPr>
      <w:rPr>
        <w:rFonts w:ascii="Arial Rounded MT Bold" w:hAnsi="Arial Rounded MT Bold" w:hint="default"/>
      </w:rPr>
    </w:lvl>
    <w:lvl w:ilvl="6" w:tplc="315E3A48" w:tentative="1">
      <w:start w:val="1"/>
      <w:numFmt w:val="bullet"/>
      <w:lvlText w:val="&gt;"/>
      <w:lvlJc w:val="left"/>
      <w:pPr>
        <w:tabs>
          <w:tab w:val="num" w:pos="5040"/>
        </w:tabs>
        <w:ind w:left="5040" w:hanging="360"/>
      </w:pPr>
      <w:rPr>
        <w:rFonts w:ascii="Arial Rounded MT Bold" w:hAnsi="Arial Rounded MT Bold" w:hint="default"/>
      </w:rPr>
    </w:lvl>
    <w:lvl w:ilvl="7" w:tplc="65665550" w:tentative="1">
      <w:start w:val="1"/>
      <w:numFmt w:val="bullet"/>
      <w:lvlText w:val="&gt;"/>
      <w:lvlJc w:val="left"/>
      <w:pPr>
        <w:tabs>
          <w:tab w:val="num" w:pos="5760"/>
        </w:tabs>
        <w:ind w:left="5760" w:hanging="360"/>
      </w:pPr>
      <w:rPr>
        <w:rFonts w:ascii="Arial Rounded MT Bold" w:hAnsi="Arial Rounded MT Bold" w:hint="default"/>
      </w:rPr>
    </w:lvl>
    <w:lvl w:ilvl="8" w:tplc="42F2ABC4" w:tentative="1">
      <w:start w:val="1"/>
      <w:numFmt w:val="bullet"/>
      <w:lvlText w:val="&gt;"/>
      <w:lvlJc w:val="left"/>
      <w:pPr>
        <w:tabs>
          <w:tab w:val="num" w:pos="6480"/>
        </w:tabs>
        <w:ind w:left="6480" w:hanging="360"/>
      </w:pPr>
      <w:rPr>
        <w:rFonts w:ascii="Arial Rounded MT Bold" w:hAnsi="Arial Rounded MT Bold" w:hint="default"/>
      </w:rPr>
    </w:lvl>
  </w:abstractNum>
  <w:abstractNum w:abstractNumId="3">
    <w:nsid w:val="65692FBB"/>
    <w:multiLevelType w:val="hybridMultilevel"/>
    <w:tmpl w:val="B13A8D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13E15CE"/>
    <w:multiLevelType w:val="hybridMultilevel"/>
    <w:tmpl w:val="F9200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7DA"/>
    <w:rsid w:val="00045F9E"/>
    <w:rsid w:val="000D3D7B"/>
    <w:rsid w:val="00135FF6"/>
    <w:rsid w:val="0014413D"/>
    <w:rsid w:val="001B756F"/>
    <w:rsid w:val="002D7C1C"/>
    <w:rsid w:val="003A798F"/>
    <w:rsid w:val="00433446"/>
    <w:rsid w:val="004A203F"/>
    <w:rsid w:val="00565559"/>
    <w:rsid w:val="005877DA"/>
    <w:rsid w:val="005A5AD2"/>
    <w:rsid w:val="00662F4E"/>
    <w:rsid w:val="00805055"/>
    <w:rsid w:val="00861EEA"/>
    <w:rsid w:val="00910500"/>
    <w:rsid w:val="0099455D"/>
    <w:rsid w:val="00AD34F1"/>
    <w:rsid w:val="00BD5F6E"/>
    <w:rsid w:val="00C352BC"/>
    <w:rsid w:val="00C96918"/>
    <w:rsid w:val="00D140D8"/>
    <w:rsid w:val="00E543A8"/>
    <w:rsid w:val="00F005BD"/>
    <w:rsid w:val="00F44EC9"/>
    <w:rsid w:val="00F55E80"/>
    <w:rsid w:val="00F707E2"/>
    <w:rsid w:val="00F7703F"/>
    <w:rsid w:val="00F9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7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7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77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98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40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40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D140D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5E8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7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7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77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98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40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40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D140D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5E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2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48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22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01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959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195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3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53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744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218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636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7935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050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6689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633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8760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soft.com/es-mx/download/details.aspx?id=39305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www.microsoft.com/es-mx/download/details.aspx?id=34673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Data%20Definition%20SOURCES.xls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hyperlink" Target="https://www.zebra.com/us/en/support-downloads/industrial/zm60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icrosoft.com/es-mx/download/details.aspx?id=3819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SOFTTEK</Company>
  <LinksUpToDate>false</LinksUpToDate>
  <CharactersWithSpaces>6334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Guillermo Gomez Arellano</dc:creator>
  <cp:lastModifiedBy>Jose Guillermo Gomez Arellano</cp:lastModifiedBy>
  <cp:revision>20</cp:revision>
  <dcterms:created xsi:type="dcterms:W3CDTF">2014-09-21T01:11:00Z</dcterms:created>
  <dcterms:modified xsi:type="dcterms:W3CDTF">2014-09-22T16:56:00Z</dcterms:modified>
</cp:coreProperties>
</file>