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这是一份测试合同。甲方：王五，乙方：赵六。签约日期：2023年6月15日。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