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1F4E79"/>
          <w:sz w:val="52"/>
          <w:szCs w:val="52"/>
        </w:rPr>
        <w:t xml:space="preserve">Literary OS</w:t>
      </w:r>
    </w:p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한국 서사 코퍼스 — 데이터 구축 상세 설계도</w:t>
      </w:r>
    </w:p>
    <w:p>
      <w:pPr>
        <w:spacing w:after="36"/>
        <w:jc w:val="center"/>
      </w:pPr>
      <w:r>
        <w:rPr>
          <w:b/>
          <w:bCs/>
          <w:color w:val="1F4E79"/>
          <w:sz w:val="23"/>
          <w:szCs w:val="23"/>
        </w:rPr>
        <w:t xml:space="preserve">스키마 · 청킹 · JSON · 마이그레이션 · ChromaDB · v1.0</w:t>
      </w:r>
    </w:p>
    <w:p>
      <w:pPr>
        <w:spacing w:after="36"/>
        <w:jc w:val="center"/>
      </w:pPr>
      <w:r>
        <w:rPr>
          <w:i/>
          <w:iCs/>
          <w:sz w:val="22"/>
          <w:szCs w:val="22"/>
        </w:rPr>
        <w:t xml:space="preserve">개발자 실험 'V21 Master DB(179작품)'를 정본 데이터 모델로 형식화</w:t>
      </w:r>
    </w:p>
    <w:p>
      <w:pPr>
        <w:spacing w:before="340"/>
        <w:jc w:val="center"/>
      </w:pPr>
      <w:r>
        <w:rPr>
          <w:sz w:val="21"/>
          <w:szCs w:val="21"/>
        </w:rPr>
        <w:t xml:space="preserve">기준선 V745 · 선행 HEAD 7148456 · 2026년 6월 5일 · 기획·설계 모드(Opus)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§0. 목적 · 첨부 확인 결과</w:t>
      </w:r>
    </w:p>
    <w:p>
      <w:pPr>
        <w:spacing w:after="120" w:line="276"/>
      </w:pPr>
      <w:r>
        <w:t xml:space="preserve">실질적 시나리오/소설 데이터를 '어떻게 구축할 것인가'를 스키마·청킹·JSON·마이그레이션·ChromaDB 수준으로 상세 정의한다. 본 설계는 개발자가 초기에 실험한 'V21 Master DB 물리적 로우 데이터 덤프'(첨부)를 정본 데이터 모델로 승격한다.</w:t>
      </w:r>
    </w:p>
    <w:p>
      <w:pPr>
        <w:pStyle w:val="Heading2"/>
      </w:pPr>
      <w:r>
        <w:t xml:space="preserve">0.1 첨부 실측 (확인 완료)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실측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파일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V21.0 Master DB 덤프 3종(드라마 PART1/2, 영화)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수록 작품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179편(K-드라마 + 한국 영화). Character 462·Key_Object 180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형식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커스텀 XML 스키마, 엔진 v19(드라마)/v21(영화 Cinematic Sovereign)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모드</w:t>
            </w:r>
          </w:p>
        </w:tc>
        <w:tc>
          <w:tcPr>
            <w:tcW w:type="dxa" w:w="7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Physical_Migration_Dump_Batch_NN (마이그레이션 덤프)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핵심: </w:t>
      </w:r>
      <w:r>
        <w:t xml:space="preserve">이 덤프는 대사 스크립트가 아니라 '작품의 서사 DNA'(주제·갈등·인물·인과·문체) 구조 분석이다. 즉 데이터 구축 방식의 정답이 이미 실증되어 있다.</w:t>
      </w:r>
    </w:p>
    <w:p>
      <w:pPr>
        <w:pStyle w:val="Heading1"/>
      </w:pPr>
      <w:r>
        <w:t xml:space="preserve">§1. 소싱 — 방송사 자산 문제의 해법</w:t>
      </w:r>
    </w:p>
    <w:p>
      <w:pPr>
        <w:spacing w:after="120" w:line="276"/>
      </w:pPr>
      <w:r>
        <w:t xml:space="preserve">질문: 드라마 시나리오는 방송사 자산이라 구하기 어렵다. 어떤 검색으로 구축하는가? 답: 스크립트를 수집하지 않는다. 공개적으로 알려진 작품을 '구조 분석'한다.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700"/>
        <w:gridCol w:w="43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대사 스크립트 수집(불가)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구조 분석(본 방식)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대상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방송사 대본 원문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작품의 서사 구조·메타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검색 입력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비공개·자산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공개: 작품 시청·시놉시스·리뷰·위키·회차 요약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저장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verbatim 대사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주제·갈등·인물·인과·문체(파생 분석)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저작권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침해 위험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변형적 분석 메타, verbatim 0 → 안전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검증됨: </w:t>
      </w:r>
      <w:r>
        <w:t xml:space="preserve">개발자 V21 실험이 179편을 이 방식으로 구축. 즉 '구하기 어려운 스크립트' 없이도 코퍼스 구축 가능함이 실증됨. 분석 자체는 LLM-1 보조 + 작가 검수로 자동화/품질관리.</w:t>
      </w:r>
    </w:p>
    <w:p>
      <w:pPr>
        <w:pStyle w:val="Heading1"/>
      </w:pPr>
      <w:r>
        <w:t xml:space="preserve">§2. 정본 스키마 (V21 형식화 → v22)</w:t>
      </w:r>
    </w:p>
    <w:p>
      <w:pPr>
        <w:spacing w:after="120" w:line="276"/>
      </w:pPr>
      <w:r>
        <w:t xml:space="preserve">V21 XML을 정본 스키마로 고정. 엔진 v19/v21 차이를 흡수한 통합 v22.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00"/>
        <w:gridCol w:w="236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섹션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필드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00 Core_Philosophy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Master_Theme, Conflict_Axis, Core_Dilemma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Core_Dilemma는 v21 신설→정본 포함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01 Lorebook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Character[](id,desc), Key_Object[](id,desc)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인물·핵심 오브제(모티프)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02 Macro_Causality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Causality_Matrix(Trigger,Resolution,Residue), Tragic_Engine(Catastrophe_Source,Logic_Consistency)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거시 인과·비극 엔진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03 Rendering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Style_Module(id,Dialogue_Tone), Critic_Thresholds(Logic_Consistency,Tone_Penalty), Scene_Blueprint_V8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문체·크리틱 임계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</w:t>
            </w:r>
          </w:p>
        </w:tc>
        <w:tc>
          <w:tcPr>
            <w:tcW w:type="dxa" w:w="5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drama_id,title,genre,engine_ver,provenance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공통 메타</w:t>
            </w:r>
          </w:p>
        </w:tc>
      </w:tr>
    </w:tbl>
    <w:p>
      <w:pPr>
        <w:pStyle w:val="Heading1"/>
      </w:pPr>
      <w:r>
        <w:t xml:space="preserve">§3. JSON 정본 (XML → JSON 매핑)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"drama_id": "M_1987_When_the_Day_Comes",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"title": "1987", "genre": "Historical_Political_Thriller",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"engine_ver": "v22", "source_kind": "analysis",   // verbatim 아님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"core_philosophy":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"master_theme": "...", "conflict_axis": "...", "core_dilemma": "..."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"lorebook":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"characters": [ {"id":"박처장","desc":"..."}, ... 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"key_objects": [ {"id":"비둘기(메모/편지)","desc":"..."} ]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"macro_causality":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"causality_matrix": {"trigger":"...","resolution":"...","residue":"..."},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"tragic_engine": {"catastrophe_source":"...","logic_consistency":"10.0"}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"rendering":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"style_modules": [ {"id":"다중_주인공_리얼리즘","dialogue_tone":"..."} 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"critic_thresholds": {"logic_consistency":"...","tone_penalty":"..."}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"provenance": {"sources":["공개 시놉시스/리뷰"], "verbatim":false,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      "sha256":"...", "collected_at":"2026-..."}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 w:line="276"/>
      </w:pPr>
      <w:r>
        <w:t xml:space="preserve">저장은 JSON(정본). XML 덤프는 입력 포맷으로 두고 마이그레이션(§5)으로 JSON 변환.</w:t>
      </w:r>
    </w:p>
    <w:p>
      <w:pPr>
        <w:pStyle w:val="Heading1"/>
      </w:pPr>
      <w:r>
        <w:t xml:space="preserve">§4. 청킹 전략 (임베딩 단위)</w:t>
      </w:r>
    </w:p>
    <w:p>
      <w:pPr>
        <w:spacing w:after="120" w:line="276"/>
      </w:pPr>
      <w:r>
        <w:t xml:space="preserve">작은 의미 단위가 이미 섹션으로 구조화돼 있으므로, 토큰 슬라이딩 청킹이 아니라 '의미 필드 = 1 청크'를 채택한다.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00"/>
        <w:gridCol w:w="34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청크 타입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원천 필드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임베딩 메타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theme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master_theme+conflict_axis+core_dilemma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drama_id,genre,type=theme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character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character.desc (인물별 1청크)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drama_id,char_id,type=char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causality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trigger+resolution+residue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drama_id,type=causality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style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dialogue_tone+critic_thresholds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drama_id,type=style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object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key_object.desc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drama_id,obj_id,type=motif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근거: </w:t>
      </w:r>
      <w:r>
        <w:t xml:space="preserve">각 필드가 200~600자 의미 단위 → 분할 불필요. 임베딩 모델 BGE-M3(corpus/bgem3_embedder). 검색 시 type·genre 메타필터 + 의미 유사도.</w:t>
      </w:r>
    </w:p>
    <w:p>
      <w:pPr>
        <w:pStyle w:val="Heading1"/>
      </w:pPr>
      <w:r>
        <w:t xml:space="preserve">§5. 마이그레이션 (v19/v21 덤프 → v22 JSON)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tools/corpus_migrate.py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1. parse:     XML 배치(Physical_Migration_Dump_Batch_NN) 파싱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2. normalize: v19/v21 차이 흡수 → v22 JSON 스키마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3. validate:  corpus_validator (필수 섹션 누락·빈 필드 검사)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4. safety:    pre_train_safety (verbatim≤0·PII 0)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5. provenance: corpus/provenance_index 등록(출처·해시)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6. load:      JSON 저장 + 임베딩(§4) + NKG(§7)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- 멱등: 동일 drama_id 재실행 시 upsert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- 버전: schema_ver 필드, v19→v22 매핑표, 롤백 가능</w:t>
      </w:r>
    </w:p>
    <w:p>
      <w:pPr>
        <w:spacing w:after="120" w:line="276"/>
      </w:pPr>
      <w:r>
        <w:t xml:space="preserve">기존 모듈 재사용: corpus_ingestor·corpus_validator·corpus_pii_filter·provenance_index. 신규는 corpus_migrate.py(XML→JSON 정규화)뿐.</w:t>
      </w:r>
    </w:p>
    <w:p>
      <w:pPr>
        <w:pStyle w:val="Heading1"/>
      </w:pPr>
      <w:r>
        <w:t xml:space="preserve">§6. ChromaDB / Qdrant 컬렉션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8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컬렉션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metadata(payload) 필터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narrative_theme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theme 청크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drama_id,genre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characters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 청크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drama_id,char_id,genre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causality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인과 청크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drama_id,genre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style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문체·크리틱 청크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drama_id,style_id,genre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motifs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key_object 청크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drama_id,obj_id</w:t>
            </w:r>
          </w:p>
        </w:tc>
      </w:tr>
    </w:tbl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id 규칙:   {drama_id}:{type}:{sub_id}    예) M_1987:char:박처장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embedding: BGE-M3 (corpus/bgem3_embedder → rag/qdrant_bridge)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검색 예:   genre='Thriller' 필터 + '권력에 맞서는 개인' 의미검색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   → 유사 causality/theme 회수 → 생성 RAG 컨텍스트(ADR-213)</w:t>
      </w:r>
    </w:p>
    <w:p>
      <w:pPr>
        <w:spacing w:after="120" w:line="276"/>
      </w:pPr>
      <w:r>
        <w:t xml:space="preserve">드라마/영화 무관 통합 컬렉션. genre·type 메타로 분리 검색. rag/hybrid_retriever로 키워드+벡터 혼합.</w:t>
      </w:r>
    </w:p>
    <w:p>
      <w:pPr>
        <w:pStyle w:val="Heading1"/>
      </w:pPr>
      <w:r>
        <w:t xml:space="preserve">§7. NKG 적재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V22 필드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NKG 요소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character[]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 노드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conflict_axis / causality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인물 간 관계 엣지 + 서브플롯 스레드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key_object[]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모티프 노드(인물·사건 연결)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causality_matrix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거시 아크 스레드(Trigger→Resolution→Residue)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critic_thresholds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생성 시 Critic baseline(공식↔에이전트)</w:t>
            </w:r>
          </w:p>
        </w:tc>
      </w:tr>
    </w:tbl>
    <w:p>
      <w:pPr>
        <w:pStyle w:val="Heading1"/>
      </w:pPr>
      <w:r>
        <w:t xml:space="preserve">§8. 품질·안전 게이트 + 기존 설계와의 관계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G_CORPUS_RIGHTS: source_kind=analysis·verbatim=false 강제, PII 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G_CORPUS_QUALITY: 5개 섹션 필수 충족·빈 필드 0·스키마 v22 준수.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G_CORPUS_PROVENANCE: 모든 엔트리 provenance 100%.</w:t>
      </w:r>
    </w:p>
    <w:p>
      <w:pPr>
        <w:spacing w:after="120" w:line="276"/>
      </w:pPr>
      <w:r>
        <w:rPr>
          <w:b/>
          <w:bCs/>
        </w:rPr>
        <w:t xml:space="preserve">정직한 관계: </w:t>
      </w:r>
      <w:r>
        <w:t xml:space="preserve">본 문서는 corpus_pipeline_blueprint_v1 §5(스키마 스케치)를 대체·심화한다. 기존 블루프린트는 방향(아키텍처) 수준이었고, 본 문서가 스키마/청킹/JSON/마이그레이션/ChromaDB의 구축 형식을 구체화한다.</w:t>
      </w:r>
    </w:p>
    <w:p>
      <w:pPr>
        <w:pStyle w:val="Heading1"/>
      </w:pPr>
      <w:r>
        <w:t xml:space="preserve">§9. 결정 · 다음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566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결정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권고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DD1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정본 데이터 모델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V21 → v22 JSON 스키마 채택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DD2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소싱 방식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구조 분석(공개자료), 스크립트 미수집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DD3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청킹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의미 필드=1청크(슬라이딩 아님)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DD4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저장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2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JSON 정본 + ChromaDB 5컬렉션 + NKG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DD5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179편 활용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Gold/파일럿 시드로 즉시 마이그레이션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다음(권고): </w:t>
      </w:r>
      <w:r>
        <w:t xml:space="preserve">첨부 179편 V21 덤프를 corpus_migrate.py로 v22 JSON 정규화 → 시드 코퍼스로 적재. 이로써 '실데이터 0편'이 즉시 해소되고 검증 실험 arm B의 컨텍스트가 생긴다. 원하시면 정규화 변환 + 시드 커밋을 진행.</w:t>
      </w:r>
    </w:p>
    <w:p>
      <w:pPr>
        <w:spacing w:after="120" w:line="276"/>
      </w:pPr>
      <w:r>
        <w:rPr>
          <w:b/>
          <w:bCs/>
        </w:rPr>
        <w:t xml:space="preserve">문서 ID: </w:t>
      </w:r>
      <w:r>
        <w:t xml:space="preserve">LOS-DATA-CONSTRUCTION-V1.0-2026-06-05 · 정본화 대상: 개발자 V21 Master DB(179)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—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Literary OS · 데이터 구축 상세 설계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4E7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10" w:before="20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2026-06-05T12:31:11.726Z</dcterms:created>
  <dcterms:modified xsi:type="dcterms:W3CDTF">2026-06-05T12:31:11.733Z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