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400"/>
        <w:jc w:val="center"/>
      </w:pPr>
      <w:r>
        <w:rPr>
          <w:b/>
          <w:bCs/>
          <w:color w:val="1F4E79"/>
          <w:sz w:val="52"/>
          <w:szCs w:val="52"/>
        </w:rPr>
        <w:t xml:space="preserve">Literary OS</w:t>
      </w:r>
    </w:p>
    <w:p>
      <w:pPr>
        <w:spacing w:after="40"/>
        <w:jc w:val="center"/>
      </w:pPr>
      <w:r>
        <w:rPr>
          <w:b/>
          <w:bCs/>
          <w:sz w:val="30"/>
          <w:szCs w:val="30"/>
        </w:rPr>
        <w:t xml:space="preserve">정교화 데이터 모델 v2 — 계층형 코퍼스</w:t>
      </w:r>
    </w:p>
    <w:p>
      <w:pPr>
        <w:spacing w:after="36"/>
        <w:jc w:val="center"/>
      </w:pPr>
      <w:r>
        <w:rPr>
          <w:b/>
          <w:bCs/>
          <w:color w:val="1F4E79"/>
          <w:sz w:val="22"/>
          <w:szCs w:val="22"/>
        </w:rPr>
        <w:t xml:space="preserve">하이브리드(폭 L0~L1 / Gold L3) · LLM-1 분석기 + 작가 검수 · v1.0</w:t>
      </w:r>
    </w:p>
    <w:p>
      <w:pPr>
        <w:spacing w:after="36"/>
        <w:jc w:val="center"/>
      </w:pPr>
      <w:r>
        <w:rPr>
          <w:i/>
          <w:iCs/>
          <w:sz w:val="22"/>
          <w:szCs w:val="22"/>
        </w:rPr>
        <w:t xml:space="preserve">V21(L0)을 넘어 NKG·LearnableCritic·앙상블 검증이 소비하는 데이터로</w:t>
      </w:r>
    </w:p>
    <w:p>
      <w:pPr>
        <w:spacing w:before="340"/>
        <w:jc w:val="center"/>
      </w:pPr>
      <w:r>
        <w:rPr>
          <w:sz w:val="21"/>
          <w:szCs w:val="21"/>
        </w:rPr>
        <w:t xml:space="preserve">기준선 V745 · 선행 HEAD 05f3207 · 2026년 6월 5일 · 기획·설계 모드(Opus)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TO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§0. 목적 · 결정 반영</w:t>
      </w:r>
    </w:p>
    <w:p>
      <w:pPr>
        <w:spacing w:after="120" w:line="276"/>
      </w:pPr>
      <w:r>
        <w:t xml:space="preserve">첨부 V21(179편)은 작품당 한 장짜리 정성 요약 = L0이다. 본 모델이 지향하는 NKG 메모리·다인물 앙상블·LearnableCritic 계수 학습·앙상블 검증을 먹이려면 입자가 더 잘고 정량적이어야 한다. 개발자 결정: (1) 깊이 = 하이브리드(폭 L0~L1 전체 + Gold 20~30편만 L2~L3 깊게), (2) 생산 = LLM-1 분석기 1차 + 작가 검수. 본 설계는 이를 스키마·프로토콜로 구체화한다.</w:t>
      </w:r>
    </w:p>
    <w:p>
      <w:pPr>
        <w:pStyle w:val="Heading1"/>
      </w:pPr>
      <w:r>
        <w:t xml:space="preserve">§1. 계층 모델 (L0~L4) · 하이브리드 전략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700"/>
        <w:gridCol w:w="1700"/>
        <w:gridCol w:w="306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계층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대상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용도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L0 (보유)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작품 서사 DNA 요약(V21→v22)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179편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RAG 폭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L1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관계 엣지·서브플롯 객체·인물 아크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179편 전체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NKG 구조·앙상블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L2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씬/회차 분해(씬 비트·등장인물·서브플롯 진행)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Gold 20~30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미시 플롯·검증 지표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L3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씬별 정량 라벨(SceneFeature 정렬)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Gold 20~30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LearnableCritic 학습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L4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다출처 검증·일관성·장르 균형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Gold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신뢰·정답셋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전략: </w:t>
      </w:r>
      <w:r>
        <w:t xml:space="preserve">폭은 179편 L0~L1(저비용, RAG·NKG), 깊이는 Gold 20~30편 L2~L4(검증·학습 연료). 비용을 Gold에 집중.</w:t>
      </w:r>
    </w:p>
    <w:p>
      <w:pPr>
        <w:pStyle w:val="Heading1"/>
      </w:pPr>
      <w:r>
        <w:t xml:space="preserve">§2. L1 스키마 — 관계·서브플롯·아크 (전체 179편)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"relationships": [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{"from":"오지수","to":"배규리","type":"강요된_동업","polarity":-0.6,"strength":0.9}],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"subplots": [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{"id":"sp1","name":"성매매앱 운영 발각","characters":["오지수","배규리"],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"setup":"...","development":"...","payoff":"...","macro_relation":"main_driver"}],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"character_arcs": [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{"char_id":"오지수","start":"불안한 우등생","turns":["범죄 설계","통제 상실"],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"end":"완전한 파멸"}]</w:t>
      </w:r>
    </w:p>
    <w:p>
      <w:pPr>
        <w:spacing w:after="120" w:line="276"/>
      </w:pPr>
      <w:r>
        <w:t xml:space="preserve">L1은 V21 인물·인과를 그래프·서브플롯 객체로 구조화. NKG 적재의 직접 입력.</w:t>
      </w:r>
    </w:p>
    <w:p>
      <w:pPr>
        <w:pStyle w:val="Heading1"/>
      </w:pPr>
      <w:r>
        <w:t xml:space="preserve">§3. L2 스키마 — 씬/회차 분해 (Gold)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"scenes": [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{"scene_id":"D_X:ep3:s07","episode":3,"seq":7,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"present":["오지수","배규리"],"location":"교실",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"beat":"규리가 지수에게 동업 강요","subplot_refs":["sp1"],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"macro_phase":"상승","emotion":"긴장"}]</w:t>
      </w:r>
    </w:p>
    <w:p>
      <w:pPr>
        <w:spacing w:after="120" w:line="276"/>
      </w:pPr>
      <w:r>
        <w:rPr>
          <w:b/>
          <w:bCs/>
        </w:rPr>
        <w:t xml:space="preserve">측정 연결: </w:t>
      </w:r>
      <w:r>
        <w:t xml:space="preserve">scene.subplot_refs·present로 서브플롯 회수율·인물 등장 균형을 객관 측정(검증 v1.1 앙상블 지표) 가능.</w:t>
      </w:r>
    </w:p>
    <w:p>
      <w:pPr>
        <w:pStyle w:val="Heading1"/>
      </w:pPr>
      <w:r>
        <w:t xml:space="preserve">§4. L3 스키마 — 정량 라벨 (SceneFeature 정렬, Gold)</w:t>
      </w:r>
    </w:p>
    <w:p>
      <w:pPr>
        <w:spacing w:after="120" w:line="276"/>
      </w:pPr>
      <w:r>
        <w:t xml:space="preserve">코드의 SceneFeature(physics_coefficient_updater가 학습하는 입력)에 정확히 정렬한다.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"scene_features": {                 // = literary_system SceneFeature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"conflict_intensity": 0.82,       // conflict_weight 학습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"scene_energy_ratio": 0.65,       // scene_energy_weight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"motif_residue_score": 0.40,      // motif_weight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"curiosity_gradient": 0.71,       // curiosity_weight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"emotion_vector": [0.1,0.7,...],  // 감정 아크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"dominant_emotion": "긴장"}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L3 필드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공식 계수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흐름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conflict_intensity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conflict_weight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SceneCorpusBuilder→PhysicsCoefficientUpdater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scene_energy_ratio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scene_energy_weight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gradient descent(lr 0.01) 학습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motif_residue_score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motif_weight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UpdateCoordinator 동기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curiosity_gradient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curiosity_weight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alignment_monitor 일치율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핵심: </w:t>
      </w:r>
      <w:r>
        <w:t xml:space="preserve">L3는 정성 산문이 아니라 0~1 정량 라벨 → 기존 scene_corpus_builder가 SceneFeature 배치로 변환 → 공식 계수가 실데이터로 학습. '공식이 학습으로 진화'의 연료가 바로 이것.</w:t>
      </w:r>
    </w:p>
    <w:p>
      <w:pPr>
        <w:pStyle w:val="Heading1"/>
      </w:pPr>
      <w:r>
        <w:t xml:space="preserve">§5. L4 — 검증 · 균형 (Gold)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다출처 provenance(공개 시놉시스·리뷰·회차 요약), verbatim 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LLM-1↔작가 일치율(검수 합의) ≥ 임계 → 채택.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NKG 모순 검사(인물·관계 일관성), 서브플롯 완결성(setup→payoff).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장르 균형(현 179편은 스릴러·느와르 편중 → Gold는 균형 표집).</w:t>
      </w:r>
    </w:p>
    <w:p>
      <w:pPr>
        <w:pStyle w:val="Heading1"/>
      </w:pPr>
      <w:r>
        <w:t xml:space="preserve">§6. Gold annotation 프로토콜 (LLM-1 + 작가 검수)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300"/>
        <w:gridCol w:w="3360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단계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행위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산출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LLM-1 분석기가 공개자료에서 L1~L3 1차 생성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draft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작가 검수·교정(특히 L3 정량 라벨 캘리브레이션)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corrected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일치율·일관성·서브플롯 완결 게이트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검증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provenance+safety 등록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안전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JSON 저장 + 임베딩 + NKG + SceneFeature 배치 적재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적재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자동화 균형: </w:t>
      </w:r>
      <w:r>
        <w:t xml:space="preserve">LLM-1이 무거운 1차 분석을 하고 작가는 검수·캘리브레이션만 → 비용↓ 품질↑. 정량 라벨은 작가 캘리브레이션이 특히 중요(공식 학습 신호 품질 직결).</w:t>
      </w:r>
    </w:p>
    <w:p>
      <w:pPr>
        <w:pStyle w:val="Heading1"/>
      </w:pPr>
      <w:r>
        <w:t xml:space="preserve">§7. 파이프라인 · 모듈 (기존 연결)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186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모듈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계층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XML→JSON 정규화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tools/corpus_migrate.py(신규)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L0~L1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LLM-1 분석기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corpus/narrative_analyzer.py(신규)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L1~L3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씬→SceneFeature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learning/scene_corpus_builder.py(기존)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L3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계수 학습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learning/physics_coefficient_updater.py(기존)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L3→공식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임베딩·벡터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corpus/bgem3_embedder·rag/qdrant_bridge(기존)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L0~L2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출처·검증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corpus/provenance_index·corpus_validator(기존)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L0~L4</w:t>
            </w:r>
          </w:p>
        </w:tc>
      </w:tr>
    </w:tbl>
    <w:p>
      <w:pPr>
        <w:pStyle w:val="Heading1"/>
      </w:pPr>
      <w:r>
        <w:t xml:space="preserve">§8. 데이터가 먹이는 곳 (정렬)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700"/>
        <w:gridCol w:w="4360"/>
      </w:tblGrid>
      <w:tr>
        <w:trPr>
          <w:tblHeader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소비처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필요 계층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효과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NKG 메모리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L1(관계·서브플롯)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앙상블 상태 유지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앙상블 검증(객관지표)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L2(씬·서브플롯)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서브플롯 회수율·관계모순 측정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LearnableCritic 학습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L3(정량 라벨)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공식 계수 실데이터 진화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생성 RAG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L0~L1(폭)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유사 서사 컨텍스트</w:t>
            </w:r>
          </w:p>
        </w:tc>
      </w:tr>
    </w:tbl>
    <w:p>
      <w:pPr>
        <w:pStyle w:val="Heading1"/>
      </w:pPr>
      <w:r>
        <w:t xml:space="preserve">§9. Gate · 결정 · 다음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6060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결정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값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DM1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깊이 전략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하이브리드: 폭 L0~L1 / Gold 20~30 L2~L3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DM2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생산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LLM-1 분석기 + 작가 검수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DM3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L3 정렬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SceneFeature 4계수 정확 정렬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DM4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Gold 표집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장르 균형 20~30편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DM5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V21 활용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179편 L0→L1 승격 후 Gold만 L2~L3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Gate: </w:t>
      </w:r>
      <w:r>
        <w:t xml:space="preserve">G_GOLD_AGREEMENT(LLM-1↔작가 일치율), G_SUBPLOT_COMPLETE(setup→payoff), G_FEATURE_CALIBRATION(정량 라벨 분포 점검).</w:t>
      </w:r>
    </w:p>
    <w:p>
      <w:pPr>
        <w:spacing w:after="120" w:line="276"/>
      </w:pPr>
      <w:r>
        <w:rPr>
          <w:b/>
          <w:bCs/>
        </w:rPr>
        <w:t xml:space="preserve">다음(권고): </w:t>
      </w:r>
      <w:r>
        <w:t xml:space="preserve">① 179편 V21 → v22 L0 정규화(corpus_migrate) ② 전체 L1 승격 ③ Gold 20~30편 선정(장르 균형) → LLM-1 분석기로 L2~L3 1차 → 작가 검수. 이로써 검증 arm B 컨텍스트 + 공식 학습 연료 동시 확보.</w:t>
      </w:r>
    </w:p>
    <w:p>
      <w:pPr>
        <w:spacing w:after="120" w:line="276"/>
      </w:pPr>
      <w:r>
        <w:rPr>
          <w:b/>
          <w:bCs/>
        </w:rPr>
        <w:t xml:space="preserve">문서 ID: </w:t>
      </w:r>
      <w:r>
        <w:t xml:space="preserve">LOS-DATA-MODEL-V2-2026-06-05 · 선행 data_construction v1(L0~L1) 확장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—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Literary OS · 정교화 데이터 모델 v2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60" w:before="280"/>
      <w:outlineLvl w:val="0"/>
    </w:pPr>
    <w:rPr>
      <w:rFonts w:ascii="Arial" w:cs="Arial" w:eastAsia="Arial" w:hAnsi="Arial"/>
      <w:b/>
      <w:bCs/>
      <w:color w:val="1F4E79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110" w:before="200"/>
      <w:outlineLvl w:val="1"/>
    </w:pPr>
    <w:rPr>
      <w:rFonts w:ascii="Arial" w:cs="Arial" w:eastAsia="Arial" w:hAnsi="Arial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2026-06-05T12:39:48.894Z</dcterms:created>
  <dcterms:modified xsi:type="dcterms:W3CDTF">2026-06-05T12:39:48.894Z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