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공식 ↔ LearnableCritic 학습 루프</w:t>
      </w:r>
    </w:p>
    <w:p>
      <w:pPr>
        <w:spacing w:after="36"/>
        <w:jc w:val="center"/>
      </w:pPr>
      <w:r>
        <w:rPr>
          <w:b/>
          <w:bCs/>
          <w:color w:val="1F4E79"/>
          <w:sz w:val="22"/>
          <w:szCs w:val="22"/>
        </w:rPr>
        <w:t xml:space="preserve">SceneFeature → 계수 갱신 → 일치율 진화 · v1.0 (G6)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생성→평가→학습 핵심 삼각형의 마지막 변 — 공식이 데이터로 진화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9995c5b · 2026년 6월 6일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인프라 실측</w:t>
      </w:r>
    </w:p>
    <w:p>
      <w:pPr>
        <w:spacing w:after="120" w:line="276"/>
      </w:pPr>
      <w:r>
        <w:t xml:space="preserve">부족 목록 G6(공식↔LearnableCritic 학습 루프) 보강. '공식이 학습과정에서 오류를 수정하며 가중치를 진화시킨다'는 개발자 철학을 닫힌 루프 알고리즘으로 구체화. 실측상 학습 부품은 대부분 존재 → 공백은 alignment_monitor(부재)·닫힌 루프 드라이버·RLAIF 배선.</w:t>
      </w:r>
    </w:p>
    <w:p>
      <w:pPr>
        <w:pStyle w:val="Heading1"/>
      </w:pPr>
      <w:r>
        <w:t xml:space="preserve">§1. 인프라 인벤토리 — 존재 vs 공백 (V745 실측)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기존(존재)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physics/{scene_feature_extractor, conflict_collision, scene_energy, motif_residue, curiosity_gradient}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4계수 추출(SceneFeature)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learning/physics_coefficient_updater(LR 0.01, update_one_epoch)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계수 gradient 갱신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optimizer/update_coordinator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store ↔ 학습 store 동기 게이트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constitution/{meta_learner_cycle, self_learning_monitor, retraining_scheduler, feedback_integrator, constitution_weight_tracker}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자가학습 사이클·피드백·가중치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constitution/krippendorff_alpha, validation/gold_standard_builder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일치율 α·Gold 정답셋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60"/>
      </w:tblGrid>
      <w:tr>
        <w:trPr>
          <w:tblHeader/>
        </w:trP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 공백(채울 것)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alignment_monitor(부재) — Critic ↔ 공식 baseline 일치율 추적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닫힌 학습 루프 드라이버(추출→갱신→동기→일치율→재학습)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RLAIF 배선(작가 개입 → 선호 신호 → feedback_integrator)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축별 일치율 기반 재학습 우선순위 + degradation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</w:tbl>
    <w:p>
      <w:pPr>
        <w:pStyle w:val="Heading1"/>
      </w:pPr>
      <w:r>
        <w:t xml:space="preserve">§2. 학습 신호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신호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원천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L3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20~30편 정량 라벨(SceneFeature)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계수 지도 학습 정답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 ensemble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5축 LLM-1 평가(G5)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baseline 정합 비교 대상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RLAIF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best-of-n 선택·Critic 수용/기각(UI)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선호 신호·계수 보정</w:t>
            </w:r>
          </w:p>
        </w:tc>
      </w:tr>
    </w:tbl>
    <w:p>
      <w:pPr>
        <w:pStyle w:val="Heading1"/>
      </w:pPr>
      <w:r>
        <w:t xml:space="preserve">§3. 닫힌 학습 루프 알고리즘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learning_cycle(gold_scenes, gen_scenes, writer_fb):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1. 특징 추출(physics/scene_feature_extractor)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feats = [extract_scene_feature(s) for s in gold_scenes]  # conflict/energy/motif/curiosity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2. 계수 갱신(오류 수정)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delta = physics_coefficient_updater.update_one_epoch(feats)  # LR 0.01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update_coordinator.tick_and_sync()        # 공식↔학습 store 동기(게이트)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3. Critic ↔ 공식 일치율(신규 alignment_monitor)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s in gold_scenes: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ens  = CriticEnsemble.evaluate(s, ctx)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base = LOSConstitution.score_scene(s)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alignment_monitor.record(ens, base, gold=s.gold_score)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alpha    = alignment_monitor.alpha()              # krippendorff_alpha(기존)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low_axes = alignment_monitor.low_agreement(&lt;0.80) # 낮은 축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retraining_scheduler.prioritize(low_axes)         # 재학습 우선(기존)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4. RLAIF(작가 선호)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feedback_integrator.absorb(writer_fb)             # 선호쌍 → 가중치 보정(기존)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# 5. degradation/안전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if alpha &lt; 0.80 or corpus_size() &lt; 50: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llm1_router.demote()    # 공식 우위 복귀(LLM-1 경계 ADR-211)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meta_learner_cycle.step()                         # 자가학습 진행(기존)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return {alpha, delta, low_axes}</w:t>
      </w:r>
    </w:p>
    <w:p>
      <w:pPr>
        <w:spacing w:after="120" w:line="276"/>
      </w:pPr>
      <w:r>
        <w:rPr>
          <w:b/>
          <w:bCs/>
        </w:rPr>
        <w:t xml:space="preserve">핵심: </w:t>
      </w:r>
      <w:r>
        <w:t xml:space="preserve">이 루프가 '공식 = 고정 규칙'을 '학습으로 진화하는 해석적 Critic'으로 바꾼다. 대부분 기존 부품을 잇고, 부재한 alignment_monitor만 신설.</w:t>
      </w:r>
    </w:p>
    <w:p>
      <w:pPr>
        <w:pStyle w:val="Heading1"/>
      </w:pPr>
      <w:r>
        <w:t xml:space="preserve">§4. alignment_monitor (신규)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일치율 α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 ensemble vs Constitution baseline 동의율(krippendorff_alpha), Gold 30편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게이트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α ≥ 0.80 → G_LLM1_ALIGNMENT PASS(LLM-1 승격 허용)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축별 진단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낮은 일치 축 식별 → retraining_scheduler 우선순위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divergence 알람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괴리 급증 시 narrative_fitness_arbiter 통보 + degradation</w:t>
            </w:r>
          </w:p>
        </w:tc>
      </w:tr>
    </w:tbl>
    <w:p>
      <w:pPr>
        <w:pStyle w:val="Heading1"/>
      </w:pPr>
      <w:r>
        <w:t xml:space="preserve">§5. 점진 완화 측정 5축 (정합)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축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측정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적용률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적용 critic/전체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≥0.6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호출률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호출/전체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≤0.4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일치율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alignment_monitor.alpha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≥0.80(3개월)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비용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월 LLM-1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≤$50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안전성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차단·RAG 위반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pStyle w:val="Heading1"/>
      </w:pPr>
      <w:r>
        <w:t xml:space="preserve">§6. 모듈 · ADR/Gate · 위험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신규/연결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critic/alignment_monitor.py, learning/learning_loop_driver.py, RLAIF 훅(feedback_integrator 연결)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재사용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physics_coefficient_updater·update_coordinator·meta_learner_cycle·retraining_scheduler·krippendorff_alpha·gold_standard_builder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ADR-219 5축 측정, ADR-214 일치율 0.80, ADR-ζ 비용, ADR-θ 공식 sanity, ADR-κ Phase F 진입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G_LLM1_ALIGNMENT(α≥0.80), G_LLM1_COST(≤$50), G_COEFF_SYNC(store 동기)</w:t>
            </w:r>
          </w:p>
        </w:tc>
      </w:tr>
    </w:tbl>
    <w:p>
      <w:pPr>
        <w:pStyle w:val="Heading2"/>
      </w:pPr>
      <w:r>
        <w:t xml:space="preserve">위험 · 자기점검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L3 부족 시 학습 신호 빈약 → Gold 20~30편 L3 적재 선행(데이터 모델 v2).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계수 과적합(소수 Gold) → 정규화·교차검증, update_coordinator 동기 게이트로 발산 차단.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작가 선호 편향 → 다수 작가·일관성(krippendorff)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문서는 알고리즘 골격. LR·임계·정규화는 파일럿 튜닝(개발 모드).</w:t>
      </w:r>
    </w:p>
    <w:p>
      <w:pPr>
        <w:spacing w:after="120" w:line="276"/>
      </w:pPr>
      <w:r>
        <w:rPr>
          <w:b/>
          <w:bCs/>
        </w:rPr>
        <w:t xml:space="preserve">코어 삼각형 완성: </w:t>
      </w:r>
      <w:r>
        <w:t xml:space="preserve">G7(생성)·G4(NKG)·G5(Critic)·G9(RAG)·G6(학습)으로 '생성→평가→학습' 핵심 알고리즘 골격이 모두 보강됨. 문서 ID: LOS-LEARNING-LOOP-V1.0-2026-06-06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공식↔LearnableCritic 학습 루프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2026-06-06T12:00:11.886Z</dcterms:created>
  <dcterms:modified xsi:type="dcterms:W3CDTF">2026-06-06T12:00:11.886Z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